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165" w:rsidRPr="00213165" w:rsidRDefault="00213165" w:rsidP="00381813">
      <w:pPr>
        <w:widowControl w:val="0"/>
        <w:spacing w:before="120" w:after="120" w:line="288" w:lineRule="auto"/>
        <w:contextualSpacing/>
        <w:jc w:val="center"/>
        <w:rPr>
          <w:b/>
          <w:bCs/>
          <w:color w:val="000000" w:themeColor="text1"/>
          <w:sz w:val="28"/>
          <w:szCs w:val="28"/>
        </w:rPr>
      </w:pPr>
      <w:bookmarkStart w:id="0" w:name="_Hlk196115532"/>
      <w:bookmarkStart w:id="1" w:name="_GoBack"/>
      <w:bookmarkEnd w:id="1"/>
      <w:r w:rsidRPr="00213165">
        <w:rPr>
          <w:b/>
          <w:bCs/>
          <w:color w:val="000000" w:themeColor="text1"/>
          <w:sz w:val="28"/>
          <w:szCs w:val="28"/>
        </w:rPr>
        <w:t>SỞ NÔNG NGHIỆP VÀ MÔI TRƯỜNG TỈNH AN GIANG</w:t>
      </w:r>
    </w:p>
    <w:p w:rsidR="00C41BD1" w:rsidRPr="00213165" w:rsidRDefault="001A1CD7" w:rsidP="00381813">
      <w:pPr>
        <w:widowControl w:val="0"/>
        <w:spacing w:before="120" w:after="120" w:line="288" w:lineRule="auto"/>
        <w:contextualSpacing/>
        <w:jc w:val="center"/>
        <w:rPr>
          <w:b/>
          <w:bCs/>
          <w:color w:val="000000" w:themeColor="text1"/>
          <w:sz w:val="28"/>
          <w:szCs w:val="28"/>
        </w:rPr>
      </w:pPr>
      <w:r w:rsidRPr="00213165">
        <w:rPr>
          <w:b/>
          <w:bCs/>
          <w:color w:val="000000" w:themeColor="text1"/>
          <w:sz w:val="28"/>
          <w:szCs w:val="28"/>
        </w:rPr>
        <w:t>TRUNG TÂM NƯỚC SẠCH VÀ VỆ SINH MÔI TRƯỜNG NÔNG THÔN</w:t>
      </w:r>
      <w:bookmarkEnd w:id="0"/>
      <w:r w:rsidRPr="00213165">
        <w:rPr>
          <w:b/>
          <w:bCs/>
          <w:color w:val="000000" w:themeColor="text1"/>
          <w:sz w:val="28"/>
          <w:szCs w:val="28"/>
        </w:rPr>
        <w:t xml:space="preserve"> </w:t>
      </w:r>
    </w:p>
    <w:p w:rsidR="00C41BD1" w:rsidRPr="00422BDC" w:rsidRDefault="007E778D" w:rsidP="00381813">
      <w:pPr>
        <w:widowControl w:val="0"/>
        <w:spacing w:before="120" w:after="120" w:line="288" w:lineRule="auto"/>
        <w:contextualSpacing/>
        <w:jc w:val="center"/>
        <w:rPr>
          <w:b/>
          <w:color w:val="000000" w:themeColor="text1"/>
          <w:sz w:val="26"/>
          <w:szCs w:val="26"/>
        </w:rPr>
      </w:pPr>
      <w:r w:rsidRPr="00422BDC">
        <w:rPr>
          <w:b/>
          <w:bCs/>
          <w:noProof/>
          <w:color w:val="000000" w:themeColor="text1"/>
          <w:sz w:val="32"/>
          <w:szCs w:val="32"/>
        </w:rPr>
        <mc:AlternateContent>
          <mc:Choice Requires="wps">
            <w:drawing>
              <wp:anchor distT="0" distB="0" distL="114300" distR="114300" simplePos="0" relativeHeight="251663360" behindDoc="0" locked="0" layoutInCell="1" allowOverlap="1" wp14:anchorId="01A06FCF" wp14:editId="0939ED0E">
                <wp:simplePos x="0" y="0"/>
                <wp:positionH relativeFrom="margin">
                  <wp:posOffset>2090089</wp:posOffset>
                </wp:positionH>
                <wp:positionV relativeFrom="paragraph">
                  <wp:posOffset>2208</wp:posOffset>
                </wp:positionV>
                <wp:extent cx="1727200" cy="0"/>
                <wp:effectExtent l="0" t="0" r="0" b="0"/>
                <wp:wrapNone/>
                <wp:docPr id="1447471242" name="Straight Connector 1447471242"/>
                <wp:cNvGraphicFramePr/>
                <a:graphic xmlns:a="http://schemas.openxmlformats.org/drawingml/2006/main">
                  <a:graphicData uri="http://schemas.microsoft.com/office/word/2010/wordprocessingShape">
                    <wps:wsp>
                      <wps:cNvCnPr/>
                      <wps:spPr>
                        <a:xfrm>
                          <a:off x="0" y="0"/>
                          <a:ext cx="1727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474DD4" id="Straight Connector 1447471242"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4.55pt,.15pt" to="30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2ysQEAAFkDAAAOAAAAZHJzL2Uyb0RvYy54bWysU8tuGzEMvBfoPwi617JdNAkWlnOIkV6K&#10;NkDTD2D02BWgF0TVa/99Kdlx3PZWdA9aShSHHHK0uT8Ez/amoEtR8tViyZmJKmkXR8l/PD9+uOMM&#10;K0QNPkUj+dEgv9++f7eZ82DWaUpem8IIJOIwZ8mnWvMgBKrJBMBFyiaS06YSoNK2jEIXmAk9eLFe&#10;Lm/EnIrOJSmDSKe7k5NvO761RtVv1qKpzEtOtdW+lr6+tFVsNzCMBfLk1LkM+IcqArhISS9QO6jA&#10;fhb3F1RwqiRMti5UCiJZ65TpHIjNavkHm+8TZNO5UHMwX9qE/w9Wfd0/xKdCbZgzDpifSmNxsCW0&#10;P9XHDr1Zx0uzzKEyRYer2/UtTYAz9eoTb4G5YP1sUmDNkNy72HjAAPsvWCkZXX290o5jenTe91n4&#10;yGbJbz5+ashAirAeKpkha8kxjpyBH0lqqpaOiMk73aIbDh7xwRe2B5o2iUSn+ZnK5cwDVnIQh/61&#10;qVMFv4W2cnaA0ym4u07iCK6SQr0Lkt9dR/vYMpqusTOptxY26yXpY++saDuaX0961loTyPWe7OsX&#10;sf0FAAD//wMAUEsDBBQABgAIAAAAIQCcZ87g2QAAAAUBAAAPAAAAZHJzL2Rvd25yZXYueG1sTI7L&#10;TsMwEEX3SPyDNUjsqJ1GKjSNU6GiLtiVFCSWbjx5QDyOYqcNf890Bbs5uld3Tr6dXS/OOIbOk4Zk&#10;oUAgVd521Gh4P+4fnkCEaMia3hNq+MEA2+L2JjeZ9Rd6w3MZG8EjFDKjoY1xyKQMVYvOhIUfkDir&#10;/ehMZBwbaUdz4XHXy6VSK+lMR/yhNQPuWqy+y8lpmA67WnX7dP76TEs5vT4ePl7qRuv7u/l5AyLi&#10;HP/KcNVndSjY6eQnskH0GtLlOuEqHyA4XqmE8XRFWeTyv33xCwAA//8DAFBLAQItABQABgAIAAAA&#10;IQC2gziS/gAAAOEBAAATAAAAAAAAAAAAAAAAAAAAAABbQ29udGVudF9UeXBlc10ueG1sUEsBAi0A&#10;FAAGAAgAAAAhADj9If/WAAAAlAEAAAsAAAAAAAAAAAAAAAAALwEAAF9yZWxzLy5yZWxzUEsBAi0A&#10;FAAGAAgAAAAhAFPFPbKxAQAAWQMAAA4AAAAAAAAAAAAAAAAALgIAAGRycy9lMm9Eb2MueG1sUEsB&#10;Ai0AFAAGAAgAAAAhAJxnzuDZAAAABQEAAA8AAAAAAAAAAAAAAAAACwQAAGRycy9kb3ducmV2Lnht&#10;bFBLBQYAAAAABAAEAPMAAAARBQAAAAA=&#10;" strokecolor="windowText" strokeweight=".5pt">
                <v:stroke joinstyle="miter"/>
                <w10:wrap anchorx="margin"/>
              </v:line>
            </w:pict>
          </mc:Fallback>
        </mc:AlternateContent>
      </w:r>
    </w:p>
    <w:p w:rsidR="00C41BD1" w:rsidRPr="00422BDC" w:rsidRDefault="00C41BD1" w:rsidP="00381813">
      <w:pPr>
        <w:widowControl w:val="0"/>
        <w:spacing w:before="120" w:after="120" w:line="288" w:lineRule="auto"/>
        <w:contextualSpacing/>
        <w:jc w:val="center"/>
        <w:rPr>
          <w:b/>
          <w:color w:val="000000" w:themeColor="text1"/>
          <w:sz w:val="26"/>
          <w:szCs w:val="26"/>
        </w:rPr>
      </w:pPr>
    </w:p>
    <w:p w:rsidR="00C41BD1" w:rsidRPr="00422BDC" w:rsidRDefault="00C41BD1" w:rsidP="00381813">
      <w:pPr>
        <w:widowControl w:val="0"/>
        <w:spacing w:before="120" w:after="120" w:line="288" w:lineRule="auto"/>
        <w:contextualSpacing/>
        <w:jc w:val="center"/>
        <w:rPr>
          <w:b/>
          <w:color w:val="000000" w:themeColor="text1"/>
          <w:sz w:val="26"/>
          <w:szCs w:val="26"/>
        </w:rPr>
      </w:pPr>
    </w:p>
    <w:p w:rsidR="00C41BD1" w:rsidRPr="00422BDC" w:rsidRDefault="00C41BD1" w:rsidP="00381813">
      <w:pPr>
        <w:widowControl w:val="0"/>
        <w:spacing w:before="120" w:after="120" w:line="288" w:lineRule="auto"/>
        <w:contextualSpacing/>
        <w:jc w:val="center"/>
        <w:rPr>
          <w:b/>
          <w:color w:val="000000" w:themeColor="text1"/>
          <w:sz w:val="26"/>
          <w:szCs w:val="26"/>
        </w:rPr>
      </w:pPr>
    </w:p>
    <w:p w:rsidR="00C41BD1" w:rsidRPr="00422BDC" w:rsidRDefault="00C41BD1" w:rsidP="00381813">
      <w:pPr>
        <w:widowControl w:val="0"/>
        <w:spacing w:before="120" w:after="120" w:line="288" w:lineRule="auto"/>
        <w:contextualSpacing/>
        <w:jc w:val="center"/>
        <w:rPr>
          <w:b/>
          <w:color w:val="000000" w:themeColor="text1"/>
          <w:sz w:val="26"/>
          <w:szCs w:val="26"/>
        </w:rPr>
      </w:pPr>
    </w:p>
    <w:p w:rsidR="00C41BD1" w:rsidRPr="00422BDC" w:rsidRDefault="00C41BD1" w:rsidP="00381813">
      <w:pPr>
        <w:widowControl w:val="0"/>
        <w:spacing w:before="120" w:after="120" w:line="288" w:lineRule="auto"/>
        <w:contextualSpacing/>
        <w:jc w:val="center"/>
        <w:rPr>
          <w:b/>
          <w:color w:val="000000" w:themeColor="text1"/>
          <w:sz w:val="26"/>
          <w:szCs w:val="26"/>
        </w:rPr>
      </w:pPr>
    </w:p>
    <w:p w:rsidR="00C41BD1" w:rsidRPr="00422BDC" w:rsidRDefault="00C41BD1" w:rsidP="00381813">
      <w:pPr>
        <w:widowControl w:val="0"/>
        <w:spacing w:before="120" w:after="120" w:line="288" w:lineRule="auto"/>
        <w:contextualSpacing/>
        <w:jc w:val="center"/>
        <w:rPr>
          <w:b/>
          <w:color w:val="000000" w:themeColor="text1"/>
          <w:sz w:val="26"/>
          <w:szCs w:val="26"/>
        </w:rPr>
      </w:pPr>
    </w:p>
    <w:p w:rsidR="00C41BD1" w:rsidRPr="00422BDC" w:rsidRDefault="00C41BD1" w:rsidP="00381813">
      <w:pPr>
        <w:widowControl w:val="0"/>
        <w:spacing w:before="120" w:after="120" w:line="288" w:lineRule="auto"/>
        <w:contextualSpacing/>
        <w:jc w:val="center"/>
        <w:rPr>
          <w:b/>
          <w:color w:val="000000" w:themeColor="text1"/>
        </w:rPr>
      </w:pPr>
    </w:p>
    <w:p w:rsidR="00C41BD1" w:rsidRPr="00422BDC" w:rsidRDefault="00C41BD1" w:rsidP="00381813">
      <w:pPr>
        <w:widowControl w:val="0"/>
        <w:spacing w:before="120" w:after="120" w:line="288" w:lineRule="auto"/>
        <w:contextualSpacing/>
        <w:jc w:val="center"/>
        <w:rPr>
          <w:b/>
          <w:color w:val="000000" w:themeColor="text1"/>
        </w:rPr>
      </w:pPr>
    </w:p>
    <w:p w:rsidR="00C41BD1" w:rsidRPr="00422BDC" w:rsidRDefault="00C41BD1" w:rsidP="00381813">
      <w:pPr>
        <w:widowControl w:val="0"/>
        <w:spacing w:before="120" w:after="120" w:line="288" w:lineRule="auto"/>
        <w:contextualSpacing/>
        <w:jc w:val="center"/>
        <w:rPr>
          <w:b/>
          <w:color w:val="000000" w:themeColor="text1"/>
          <w:sz w:val="48"/>
          <w:szCs w:val="48"/>
        </w:rPr>
      </w:pPr>
      <w:r w:rsidRPr="00422BDC">
        <w:rPr>
          <w:b/>
          <w:color w:val="000000" w:themeColor="text1"/>
          <w:sz w:val="48"/>
          <w:szCs w:val="48"/>
        </w:rPr>
        <w:t>BÁO CÁO ĐỀ XUẤT</w:t>
      </w:r>
    </w:p>
    <w:p w:rsidR="00C41BD1" w:rsidRPr="00422BDC" w:rsidRDefault="00C41BD1" w:rsidP="00381813">
      <w:pPr>
        <w:widowControl w:val="0"/>
        <w:spacing w:before="120" w:after="120" w:line="288" w:lineRule="auto"/>
        <w:contextualSpacing/>
        <w:jc w:val="center"/>
        <w:rPr>
          <w:b/>
          <w:color w:val="000000" w:themeColor="text1"/>
          <w:sz w:val="48"/>
          <w:szCs w:val="48"/>
        </w:rPr>
      </w:pPr>
      <w:r w:rsidRPr="00422BDC">
        <w:rPr>
          <w:b/>
          <w:color w:val="000000" w:themeColor="text1"/>
          <w:sz w:val="48"/>
          <w:szCs w:val="48"/>
        </w:rPr>
        <w:t>CẤP GIẤY PHÉP MÔI TRƯỜNG</w:t>
      </w:r>
    </w:p>
    <w:p w:rsidR="00C41BD1" w:rsidRPr="00422BDC" w:rsidRDefault="00C41BD1" w:rsidP="00381813">
      <w:pPr>
        <w:widowControl w:val="0"/>
        <w:spacing w:before="120" w:after="120" w:line="288" w:lineRule="auto"/>
        <w:contextualSpacing/>
        <w:jc w:val="center"/>
        <w:rPr>
          <w:b/>
          <w:color w:val="000000" w:themeColor="text1"/>
          <w:sz w:val="48"/>
          <w:szCs w:val="48"/>
        </w:rPr>
      </w:pPr>
      <w:r w:rsidRPr="00422BDC">
        <w:rPr>
          <w:b/>
          <w:color w:val="000000" w:themeColor="text1"/>
          <w:sz w:val="48"/>
          <w:szCs w:val="48"/>
        </w:rPr>
        <w:t>của cơ sở</w:t>
      </w:r>
    </w:p>
    <w:p w:rsidR="001A1CD7" w:rsidRPr="00422BDC" w:rsidRDefault="001A1CD7" w:rsidP="00381813">
      <w:pPr>
        <w:widowControl w:val="0"/>
        <w:spacing w:before="120" w:after="120" w:line="288" w:lineRule="auto"/>
        <w:contextualSpacing/>
        <w:jc w:val="center"/>
        <w:rPr>
          <w:b/>
          <w:bCs/>
          <w:color w:val="000000" w:themeColor="text1"/>
          <w:sz w:val="48"/>
          <w:szCs w:val="48"/>
        </w:rPr>
      </w:pPr>
      <w:r w:rsidRPr="00422BDC">
        <w:rPr>
          <w:b/>
          <w:bCs/>
          <w:color w:val="000000" w:themeColor="text1"/>
          <w:sz w:val="48"/>
          <w:szCs w:val="48"/>
        </w:rPr>
        <w:t xml:space="preserve">HỆ THỐNG CẤP NƯỚC LIÊN XÃ </w:t>
      </w:r>
    </w:p>
    <w:p w:rsidR="00C41BD1" w:rsidRPr="00422BDC" w:rsidRDefault="001A1CD7" w:rsidP="00381813">
      <w:pPr>
        <w:widowControl w:val="0"/>
        <w:spacing w:before="120" w:after="120" w:line="288" w:lineRule="auto"/>
        <w:contextualSpacing/>
        <w:jc w:val="center"/>
        <w:rPr>
          <w:b/>
          <w:bCs/>
          <w:color w:val="000000" w:themeColor="text1"/>
          <w:sz w:val="48"/>
          <w:szCs w:val="48"/>
        </w:rPr>
      </w:pPr>
      <w:r w:rsidRPr="00422BDC">
        <w:rPr>
          <w:b/>
          <w:bCs/>
          <w:color w:val="000000" w:themeColor="text1"/>
          <w:sz w:val="48"/>
          <w:szCs w:val="48"/>
        </w:rPr>
        <w:t>CẦN ĐĂNG – VĨNH HANH – VĨNH BÌNH</w:t>
      </w:r>
    </w:p>
    <w:p w:rsidR="0099226C" w:rsidRPr="00422BDC" w:rsidRDefault="0099226C" w:rsidP="00381813">
      <w:pPr>
        <w:widowControl w:val="0"/>
        <w:spacing w:before="120" w:after="120" w:line="288" w:lineRule="auto"/>
        <w:contextualSpacing/>
        <w:rPr>
          <w:b/>
          <w:color w:val="000000" w:themeColor="text1"/>
          <w:sz w:val="26"/>
          <w:szCs w:val="26"/>
        </w:rPr>
      </w:pPr>
    </w:p>
    <w:p w:rsidR="0099226C" w:rsidRPr="00422BDC" w:rsidRDefault="0099226C" w:rsidP="00381813">
      <w:pPr>
        <w:widowControl w:val="0"/>
        <w:spacing w:before="120" w:after="120" w:line="288" w:lineRule="auto"/>
        <w:contextualSpacing/>
        <w:rPr>
          <w:b/>
          <w:color w:val="000000" w:themeColor="text1"/>
          <w:sz w:val="26"/>
          <w:szCs w:val="26"/>
        </w:rPr>
      </w:pPr>
    </w:p>
    <w:p w:rsidR="0099226C" w:rsidRPr="00422BDC" w:rsidRDefault="0099226C" w:rsidP="00381813">
      <w:pPr>
        <w:widowControl w:val="0"/>
        <w:spacing w:before="120" w:after="120" w:line="288" w:lineRule="auto"/>
        <w:contextualSpacing/>
        <w:rPr>
          <w:b/>
          <w:color w:val="000000" w:themeColor="text1"/>
          <w:sz w:val="26"/>
          <w:szCs w:val="26"/>
        </w:rPr>
      </w:pPr>
    </w:p>
    <w:p w:rsidR="0099226C" w:rsidRPr="00422BDC" w:rsidRDefault="0099226C" w:rsidP="00381813">
      <w:pPr>
        <w:widowControl w:val="0"/>
        <w:spacing w:before="120" w:after="120" w:line="288" w:lineRule="auto"/>
        <w:contextualSpacing/>
        <w:rPr>
          <w:b/>
          <w:color w:val="000000" w:themeColor="text1"/>
          <w:sz w:val="26"/>
          <w:szCs w:val="26"/>
        </w:rPr>
      </w:pPr>
    </w:p>
    <w:p w:rsidR="0099226C" w:rsidRPr="00422BDC" w:rsidRDefault="0099226C" w:rsidP="00381813">
      <w:pPr>
        <w:widowControl w:val="0"/>
        <w:spacing w:before="120" w:after="120" w:line="288" w:lineRule="auto"/>
        <w:contextualSpacing/>
        <w:rPr>
          <w:b/>
          <w:color w:val="000000" w:themeColor="text1"/>
          <w:sz w:val="26"/>
          <w:szCs w:val="26"/>
        </w:rPr>
      </w:pPr>
    </w:p>
    <w:p w:rsidR="0099226C" w:rsidRPr="00422BDC" w:rsidRDefault="0099226C" w:rsidP="00381813">
      <w:pPr>
        <w:widowControl w:val="0"/>
        <w:spacing w:before="120" w:after="120" w:line="288" w:lineRule="auto"/>
        <w:contextualSpacing/>
        <w:rPr>
          <w:b/>
          <w:color w:val="000000" w:themeColor="text1"/>
          <w:sz w:val="26"/>
          <w:szCs w:val="26"/>
        </w:rPr>
      </w:pPr>
    </w:p>
    <w:p w:rsidR="0099226C" w:rsidRPr="00422BDC" w:rsidRDefault="0099226C" w:rsidP="00381813">
      <w:pPr>
        <w:widowControl w:val="0"/>
        <w:spacing w:before="120" w:after="120" w:line="288" w:lineRule="auto"/>
        <w:contextualSpacing/>
        <w:jc w:val="center"/>
        <w:rPr>
          <w:b/>
          <w:color w:val="000000" w:themeColor="text1"/>
        </w:rPr>
      </w:pPr>
    </w:p>
    <w:p w:rsidR="0099226C" w:rsidRPr="00422BDC" w:rsidRDefault="0099226C" w:rsidP="00381813">
      <w:pPr>
        <w:widowControl w:val="0"/>
        <w:spacing w:before="120" w:after="120" w:line="288" w:lineRule="auto"/>
        <w:contextualSpacing/>
        <w:jc w:val="center"/>
        <w:rPr>
          <w:b/>
          <w:color w:val="000000" w:themeColor="text1"/>
        </w:rPr>
      </w:pPr>
    </w:p>
    <w:p w:rsidR="0099226C" w:rsidRPr="00422BDC" w:rsidRDefault="0099226C" w:rsidP="00381813">
      <w:pPr>
        <w:widowControl w:val="0"/>
        <w:spacing w:before="120" w:after="120" w:line="288" w:lineRule="auto"/>
        <w:contextualSpacing/>
        <w:jc w:val="center"/>
        <w:rPr>
          <w:b/>
          <w:color w:val="000000" w:themeColor="text1"/>
          <w:sz w:val="26"/>
          <w:szCs w:val="26"/>
        </w:rPr>
      </w:pPr>
    </w:p>
    <w:p w:rsidR="0099226C" w:rsidRPr="00422BDC" w:rsidRDefault="0099226C" w:rsidP="00381813">
      <w:pPr>
        <w:widowControl w:val="0"/>
        <w:spacing w:before="120" w:after="120" w:line="288" w:lineRule="auto"/>
        <w:contextualSpacing/>
        <w:jc w:val="center"/>
        <w:rPr>
          <w:b/>
          <w:color w:val="000000" w:themeColor="text1"/>
          <w:sz w:val="26"/>
          <w:szCs w:val="26"/>
        </w:rPr>
      </w:pPr>
    </w:p>
    <w:p w:rsidR="0099226C" w:rsidRPr="00422BDC" w:rsidRDefault="0099226C" w:rsidP="00381813">
      <w:pPr>
        <w:widowControl w:val="0"/>
        <w:spacing w:before="120" w:after="120" w:line="288" w:lineRule="auto"/>
        <w:contextualSpacing/>
        <w:jc w:val="center"/>
        <w:rPr>
          <w:b/>
          <w:color w:val="000000" w:themeColor="text1"/>
          <w:sz w:val="26"/>
          <w:szCs w:val="26"/>
        </w:rPr>
      </w:pPr>
    </w:p>
    <w:p w:rsidR="00C41BD1" w:rsidRPr="00422BDC" w:rsidRDefault="00C41BD1" w:rsidP="00381813">
      <w:pPr>
        <w:widowControl w:val="0"/>
        <w:spacing w:before="120" w:after="120" w:line="288" w:lineRule="auto"/>
        <w:contextualSpacing/>
        <w:jc w:val="center"/>
        <w:rPr>
          <w:b/>
          <w:color w:val="000000" w:themeColor="text1"/>
          <w:sz w:val="28"/>
          <w:szCs w:val="28"/>
        </w:rPr>
      </w:pPr>
    </w:p>
    <w:p w:rsidR="001A1CD7" w:rsidRPr="00422BDC" w:rsidRDefault="001A1CD7" w:rsidP="00381813">
      <w:pPr>
        <w:widowControl w:val="0"/>
        <w:spacing w:before="120" w:after="120" w:line="288" w:lineRule="auto"/>
        <w:contextualSpacing/>
        <w:jc w:val="center"/>
        <w:rPr>
          <w:b/>
          <w:color w:val="000000" w:themeColor="text1"/>
          <w:sz w:val="28"/>
          <w:szCs w:val="28"/>
        </w:rPr>
      </w:pPr>
    </w:p>
    <w:p w:rsidR="001A1CD7" w:rsidRPr="00422BDC" w:rsidRDefault="001A1CD7" w:rsidP="00381813">
      <w:pPr>
        <w:widowControl w:val="0"/>
        <w:spacing w:before="120" w:after="120" w:line="288" w:lineRule="auto"/>
        <w:contextualSpacing/>
        <w:jc w:val="center"/>
        <w:rPr>
          <w:b/>
          <w:color w:val="000000" w:themeColor="text1"/>
          <w:sz w:val="28"/>
          <w:szCs w:val="28"/>
        </w:rPr>
      </w:pPr>
    </w:p>
    <w:p w:rsidR="001A1CD7" w:rsidRPr="00422BDC" w:rsidRDefault="001A1CD7" w:rsidP="00381813">
      <w:pPr>
        <w:widowControl w:val="0"/>
        <w:spacing w:before="120" w:after="120" w:line="288" w:lineRule="auto"/>
        <w:contextualSpacing/>
        <w:jc w:val="center"/>
        <w:rPr>
          <w:b/>
          <w:color w:val="000000" w:themeColor="text1"/>
          <w:sz w:val="28"/>
          <w:szCs w:val="28"/>
        </w:rPr>
      </w:pPr>
    </w:p>
    <w:p w:rsidR="001A1CD7" w:rsidRPr="00422BDC" w:rsidRDefault="001A1CD7" w:rsidP="00381813">
      <w:pPr>
        <w:widowControl w:val="0"/>
        <w:spacing w:before="120" w:after="120" w:line="288" w:lineRule="auto"/>
        <w:contextualSpacing/>
        <w:jc w:val="center"/>
        <w:rPr>
          <w:b/>
          <w:color w:val="000000" w:themeColor="text1"/>
          <w:sz w:val="28"/>
          <w:szCs w:val="28"/>
        </w:rPr>
      </w:pPr>
    </w:p>
    <w:p w:rsidR="001A1CD7" w:rsidRPr="00422BDC" w:rsidRDefault="001A1CD7" w:rsidP="00381813">
      <w:pPr>
        <w:widowControl w:val="0"/>
        <w:spacing w:before="120" w:after="120" w:line="288" w:lineRule="auto"/>
        <w:contextualSpacing/>
        <w:jc w:val="center"/>
        <w:rPr>
          <w:b/>
          <w:color w:val="000000" w:themeColor="text1"/>
          <w:sz w:val="28"/>
          <w:szCs w:val="28"/>
        </w:rPr>
      </w:pPr>
    </w:p>
    <w:p w:rsidR="001A1CD7" w:rsidRPr="00422BDC" w:rsidRDefault="001A1CD7" w:rsidP="00381813">
      <w:pPr>
        <w:widowControl w:val="0"/>
        <w:spacing w:before="120" w:after="120" w:line="288" w:lineRule="auto"/>
        <w:contextualSpacing/>
        <w:jc w:val="center"/>
        <w:rPr>
          <w:b/>
          <w:color w:val="000000" w:themeColor="text1"/>
          <w:sz w:val="28"/>
          <w:szCs w:val="28"/>
        </w:rPr>
      </w:pPr>
    </w:p>
    <w:p w:rsidR="0099226C" w:rsidRPr="00422BDC" w:rsidRDefault="00C41BD1" w:rsidP="00381813">
      <w:pPr>
        <w:widowControl w:val="0"/>
        <w:spacing w:before="120" w:after="120" w:line="288" w:lineRule="auto"/>
        <w:contextualSpacing/>
        <w:jc w:val="center"/>
        <w:rPr>
          <w:b/>
          <w:color w:val="000000" w:themeColor="text1"/>
        </w:rPr>
      </w:pPr>
      <w:r w:rsidRPr="00422BDC">
        <w:rPr>
          <w:b/>
          <w:color w:val="000000" w:themeColor="text1"/>
          <w:sz w:val="28"/>
          <w:szCs w:val="28"/>
        </w:rPr>
        <w:t xml:space="preserve">An Giang, tháng </w:t>
      </w:r>
      <w:r w:rsidR="00213165">
        <w:rPr>
          <w:b/>
          <w:color w:val="000000" w:themeColor="text1"/>
          <w:sz w:val="28"/>
          <w:szCs w:val="28"/>
        </w:rPr>
        <w:t xml:space="preserve">  </w:t>
      </w:r>
      <w:r w:rsidRPr="00422BDC">
        <w:rPr>
          <w:b/>
          <w:color w:val="000000" w:themeColor="text1"/>
          <w:sz w:val="28"/>
          <w:szCs w:val="28"/>
        </w:rPr>
        <w:t xml:space="preserve"> năm 202</w:t>
      </w:r>
      <w:r w:rsidR="001A1CD7" w:rsidRPr="00422BDC">
        <w:rPr>
          <w:b/>
          <w:color w:val="000000" w:themeColor="text1"/>
          <w:sz w:val="28"/>
          <w:szCs w:val="28"/>
        </w:rPr>
        <w:t>5</w:t>
      </w:r>
      <w:r w:rsidR="0099226C" w:rsidRPr="00422BDC">
        <w:rPr>
          <w:b/>
          <w:color w:val="000000" w:themeColor="text1"/>
        </w:rPr>
        <w:br w:type="page"/>
      </w:r>
    </w:p>
    <w:p w:rsidR="00213165" w:rsidRPr="00213165" w:rsidRDefault="00213165" w:rsidP="00213165">
      <w:pPr>
        <w:widowControl w:val="0"/>
        <w:spacing w:before="120" w:after="120" w:line="288" w:lineRule="auto"/>
        <w:contextualSpacing/>
        <w:jc w:val="center"/>
        <w:rPr>
          <w:b/>
          <w:bCs/>
          <w:color w:val="000000" w:themeColor="text1"/>
          <w:sz w:val="28"/>
          <w:szCs w:val="28"/>
        </w:rPr>
      </w:pPr>
      <w:r w:rsidRPr="00213165">
        <w:rPr>
          <w:b/>
          <w:bCs/>
          <w:color w:val="000000" w:themeColor="text1"/>
          <w:sz w:val="28"/>
          <w:szCs w:val="28"/>
        </w:rPr>
        <w:lastRenderedPageBreak/>
        <w:t>SỞ NÔNG NGHIỆP VÀ MÔI TRƯỜNG TỈNH AN GIANG</w:t>
      </w:r>
    </w:p>
    <w:p w:rsidR="001A1CD7" w:rsidRPr="00422BDC" w:rsidRDefault="00213165" w:rsidP="00213165">
      <w:pPr>
        <w:widowControl w:val="0"/>
        <w:spacing w:before="120" w:after="120" w:line="288" w:lineRule="auto"/>
        <w:contextualSpacing/>
        <w:jc w:val="center"/>
        <w:rPr>
          <w:b/>
          <w:bCs/>
          <w:color w:val="000000" w:themeColor="text1"/>
          <w:sz w:val="32"/>
          <w:szCs w:val="32"/>
        </w:rPr>
      </w:pPr>
      <w:r w:rsidRPr="00213165">
        <w:rPr>
          <w:b/>
          <w:bCs/>
          <w:color w:val="000000" w:themeColor="text1"/>
          <w:sz w:val="28"/>
          <w:szCs w:val="28"/>
        </w:rPr>
        <w:t xml:space="preserve">TRUNG TÂM NƯỚC SẠCH VÀ VỆ SINH MÔI TRƯỜNG NÔNG THÔN </w:t>
      </w:r>
    </w:p>
    <w:p w:rsidR="007E778D" w:rsidRPr="00422BDC" w:rsidRDefault="007E778D" w:rsidP="00381813">
      <w:pPr>
        <w:widowControl w:val="0"/>
        <w:spacing w:before="120" w:after="120" w:line="288" w:lineRule="auto"/>
        <w:contextualSpacing/>
        <w:jc w:val="center"/>
        <w:rPr>
          <w:b/>
          <w:color w:val="000000" w:themeColor="text1"/>
          <w:sz w:val="26"/>
          <w:szCs w:val="26"/>
        </w:rPr>
      </w:pPr>
      <w:r w:rsidRPr="00422BDC">
        <w:rPr>
          <w:b/>
          <w:bCs/>
          <w:noProof/>
          <w:color w:val="000000" w:themeColor="text1"/>
          <w:sz w:val="32"/>
          <w:szCs w:val="32"/>
        </w:rPr>
        <mc:AlternateContent>
          <mc:Choice Requires="wps">
            <w:drawing>
              <wp:anchor distT="0" distB="0" distL="114300" distR="114300" simplePos="0" relativeHeight="251665408" behindDoc="0" locked="0" layoutInCell="1" allowOverlap="1" wp14:anchorId="6BC86AD0" wp14:editId="02B698DD">
                <wp:simplePos x="0" y="0"/>
                <wp:positionH relativeFrom="margin">
                  <wp:posOffset>2090089</wp:posOffset>
                </wp:positionH>
                <wp:positionV relativeFrom="paragraph">
                  <wp:posOffset>2208</wp:posOffset>
                </wp:positionV>
                <wp:extent cx="1727200" cy="0"/>
                <wp:effectExtent l="0" t="0" r="0" b="0"/>
                <wp:wrapNone/>
                <wp:docPr id="1102549985" name="Straight Connector 1102549985"/>
                <wp:cNvGraphicFramePr/>
                <a:graphic xmlns:a="http://schemas.openxmlformats.org/drawingml/2006/main">
                  <a:graphicData uri="http://schemas.microsoft.com/office/word/2010/wordprocessingShape">
                    <wps:wsp>
                      <wps:cNvCnPr/>
                      <wps:spPr>
                        <a:xfrm>
                          <a:off x="0" y="0"/>
                          <a:ext cx="1727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90CB28" id="Straight Connector 1102549985"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4.55pt,.15pt" to="30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2ysQEAAFkDAAAOAAAAZHJzL2Uyb0RvYy54bWysU8tuGzEMvBfoPwi617JdNAkWlnOIkV6K&#10;NkDTD2D02BWgF0TVa/99Kdlx3PZWdA9aShSHHHK0uT8Ez/amoEtR8tViyZmJKmkXR8l/PD9+uOMM&#10;K0QNPkUj+dEgv9++f7eZ82DWaUpem8IIJOIwZ8mnWvMgBKrJBMBFyiaS06YSoNK2jEIXmAk9eLFe&#10;Lm/EnIrOJSmDSKe7k5NvO761RtVv1qKpzEtOtdW+lr6+tFVsNzCMBfLk1LkM+IcqArhISS9QO6jA&#10;fhb3F1RwqiRMti5UCiJZ65TpHIjNavkHm+8TZNO5UHMwX9qE/w9Wfd0/xKdCbZgzDpifSmNxsCW0&#10;P9XHDr1Zx0uzzKEyRYer2/UtTYAz9eoTb4G5YP1sUmDNkNy72HjAAPsvWCkZXX290o5jenTe91n4&#10;yGbJbz5+ashAirAeKpkha8kxjpyBH0lqqpaOiMk73aIbDh7xwRe2B5o2iUSn+ZnK5cwDVnIQh/61&#10;qVMFv4W2cnaA0ym4u07iCK6SQr0Lkt9dR/vYMpqusTOptxY26yXpY++saDuaX0961loTyPWe7OsX&#10;sf0FAAD//wMAUEsDBBQABgAIAAAAIQCcZ87g2QAAAAUBAAAPAAAAZHJzL2Rvd25yZXYueG1sTI7L&#10;TsMwEEX3SPyDNUjsqJ1GKjSNU6GiLtiVFCSWbjx5QDyOYqcNf890Bbs5uld3Tr6dXS/OOIbOk4Zk&#10;oUAgVd521Gh4P+4fnkCEaMia3hNq+MEA2+L2JjeZ9Rd6w3MZG8EjFDKjoY1xyKQMVYvOhIUfkDir&#10;/ehMZBwbaUdz4XHXy6VSK+lMR/yhNQPuWqy+y8lpmA67WnX7dP76TEs5vT4ePl7qRuv7u/l5AyLi&#10;HP/KcNVndSjY6eQnskH0GtLlOuEqHyA4XqmE8XRFWeTyv33xCwAA//8DAFBLAQItABQABgAIAAAA&#10;IQC2gziS/gAAAOEBAAATAAAAAAAAAAAAAAAAAAAAAABbQ29udGVudF9UeXBlc10ueG1sUEsBAi0A&#10;FAAGAAgAAAAhADj9If/WAAAAlAEAAAsAAAAAAAAAAAAAAAAALwEAAF9yZWxzLy5yZWxzUEsBAi0A&#10;FAAGAAgAAAAhAFPFPbKxAQAAWQMAAA4AAAAAAAAAAAAAAAAALgIAAGRycy9lMm9Eb2MueG1sUEsB&#10;Ai0AFAAGAAgAAAAhAJxnzuDZAAAABQEAAA8AAAAAAAAAAAAAAAAACwQAAGRycy9kb3ducmV2Lnht&#10;bFBLBQYAAAAABAAEAPMAAAARBQAAAAA=&#10;" strokecolor="windowText" strokeweight=".5pt">
                <v:stroke joinstyle="miter"/>
                <w10:wrap anchorx="margin"/>
              </v:line>
            </w:pict>
          </mc:Fallback>
        </mc:AlternateContent>
      </w:r>
    </w:p>
    <w:p w:rsidR="0099226C" w:rsidRPr="00422BDC" w:rsidRDefault="0099226C" w:rsidP="00381813">
      <w:pPr>
        <w:widowControl w:val="0"/>
        <w:spacing w:before="120" w:after="120" w:line="288" w:lineRule="auto"/>
        <w:contextualSpacing/>
        <w:jc w:val="center"/>
        <w:rPr>
          <w:b/>
          <w:color w:val="000000" w:themeColor="text1"/>
          <w:sz w:val="26"/>
          <w:szCs w:val="26"/>
        </w:rPr>
      </w:pPr>
    </w:p>
    <w:p w:rsidR="004319AE" w:rsidRPr="00422BDC" w:rsidRDefault="004319AE" w:rsidP="00381813">
      <w:pPr>
        <w:widowControl w:val="0"/>
        <w:spacing w:before="120" w:after="120" w:line="288" w:lineRule="auto"/>
        <w:contextualSpacing/>
        <w:jc w:val="center"/>
        <w:rPr>
          <w:b/>
          <w:color w:val="000000" w:themeColor="text1"/>
          <w:sz w:val="26"/>
          <w:szCs w:val="26"/>
        </w:rPr>
      </w:pPr>
    </w:p>
    <w:p w:rsidR="0099226C" w:rsidRPr="00422BDC" w:rsidRDefault="0099226C" w:rsidP="00381813">
      <w:pPr>
        <w:widowControl w:val="0"/>
        <w:spacing w:before="120" w:after="120" w:line="288" w:lineRule="auto"/>
        <w:contextualSpacing/>
        <w:jc w:val="center"/>
        <w:rPr>
          <w:b/>
          <w:color w:val="000000" w:themeColor="text1"/>
          <w:sz w:val="26"/>
          <w:szCs w:val="26"/>
        </w:rPr>
      </w:pPr>
    </w:p>
    <w:p w:rsidR="00694C4E" w:rsidRPr="00422BDC" w:rsidRDefault="00694C4E" w:rsidP="00381813">
      <w:pPr>
        <w:widowControl w:val="0"/>
        <w:spacing w:before="120" w:after="120" w:line="288" w:lineRule="auto"/>
        <w:contextualSpacing/>
        <w:jc w:val="center"/>
        <w:rPr>
          <w:b/>
          <w:color w:val="000000" w:themeColor="text1"/>
          <w:sz w:val="26"/>
          <w:szCs w:val="26"/>
        </w:rPr>
      </w:pPr>
    </w:p>
    <w:p w:rsidR="0099226C" w:rsidRPr="00422BDC" w:rsidRDefault="0099226C" w:rsidP="00381813">
      <w:pPr>
        <w:widowControl w:val="0"/>
        <w:spacing w:before="120" w:after="120" w:line="288" w:lineRule="auto"/>
        <w:contextualSpacing/>
        <w:jc w:val="center"/>
        <w:rPr>
          <w:b/>
          <w:color w:val="000000" w:themeColor="text1"/>
          <w:sz w:val="26"/>
          <w:szCs w:val="26"/>
        </w:rPr>
      </w:pPr>
    </w:p>
    <w:p w:rsidR="0099226C" w:rsidRPr="00422BDC" w:rsidRDefault="0099226C" w:rsidP="00381813">
      <w:pPr>
        <w:widowControl w:val="0"/>
        <w:spacing w:before="120" w:after="120" w:line="288" w:lineRule="auto"/>
        <w:contextualSpacing/>
        <w:jc w:val="center"/>
        <w:rPr>
          <w:b/>
          <w:color w:val="000000" w:themeColor="text1"/>
          <w:sz w:val="26"/>
          <w:szCs w:val="26"/>
        </w:rPr>
      </w:pPr>
    </w:p>
    <w:p w:rsidR="0099226C" w:rsidRPr="00422BDC" w:rsidRDefault="0099226C" w:rsidP="00381813">
      <w:pPr>
        <w:widowControl w:val="0"/>
        <w:spacing w:before="120" w:after="120" w:line="288" w:lineRule="auto"/>
        <w:contextualSpacing/>
        <w:jc w:val="center"/>
        <w:rPr>
          <w:b/>
          <w:color w:val="000000" w:themeColor="text1"/>
        </w:rPr>
      </w:pPr>
    </w:p>
    <w:p w:rsidR="001A1CD7" w:rsidRPr="00422BDC" w:rsidRDefault="001A1CD7" w:rsidP="00381813">
      <w:pPr>
        <w:widowControl w:val="0"/>
        <w:spacing w:before="120" w:after="120" w:line="288" w:lineRule="auto"/>
        <w:contextualSpacing/>
        <w:jc w:val="center"/>
        <w:rPr>
          <w:b/>
          <w:color w:val="000000" w:themeColor="text1"/>
          <w:sz w:val="48"/>
          <w:szCs w:val="48"/>
        </w:rPr>
      </w:pPr>
      <w:r w:rsidRPr="00422BDC">
        <w:rPr>
          <w:b/>
          <w:color w:val="000000" w:themeColor="text1"/>
          <w:sz w:val="48"/>
          <w:szCs w:val="48"/>
        </w:rPr>
        <w:t>BÁO CÁO ĐỀ XUẤT</w:t>
      </w:r>
    </w:p>
    <w:p w:rsidR="001A1CD7" w:rsidRPr="00422BDC" w:rsidRDefault="001A1CD7" w:rsidP="00381813">
      <w:pPr>
        <w:widowControl w:val="0"/>
        <w:spacing w:before="120" w:after="120" w:line="288" w:lineRule="auto"/>
        <w:contextualSpacing/>
        <w:jc w:val="center"/>
        <w:rPr>
          <w:b/>
          <w:color w:val="000000" w:themeColor="text1"/>
          <w:sz w:val="48"/>
          <w:szCs w:val="48"/>
        </w:rPr>
      </w:pPr>
      <w:r w:rsidRPr="00422BDC">
        <w:rPr>
          <w:b/>
          <w:color w:val="000000" w:themeColor="text1"/>
          <w:sz w:val="48"/>
          <w:szCs w:val="48"/>
        </w:rPr>
        <w:t>CẤP GIẤY PHÉP MÔI TRƯỜNG</w:t>
      </w:r>
    </w:p>
    <w:p w:rsidR="001A1CD7" w:rsidRPr="00422BDC" w:rsidRDefault="001A1CD7" w:rsidP="00381813">
      <w:pPr>
        <w:widowControl w:val="0"/>
        <w:spacing w:before="120" w:after="120" w:line="288" w:lineRule="auto"/>
        <w:contextualSpacing/>
        <w:jc w:val="center"/>
        <w:rPr>
          <w:b/>
          <w:color w:val="000000" w:themeColor="text1"/>
          <w:sz w:val="48"/>
          <w:szCs w:val="48"/>
        </w:rPr>
      </w:pPr>
      <w:r w:rsidRPr="00422BDC">
        <w:rPr>
          <w:b/>
          <w:color w:val="000000" w:themeColor="text1"/>
          <w:sz w:val="48"/>
          <w:szCs w:val="48"/>
        </w:rPr>
        <w:t>của cơ sở</w:t>
      </w:r>
    </w:p>
    <w:p w:rsidR="001A1CD7" w:rsidRPr="00422BDC" w:rsidRDefault="001A1CD7" w:rsidP="00381813">
      <w:pPr>
        <w:widowControl w:val="0"/>
        <w:spacing w:before="120" w:after="120" w:line="288" w:lineRule="auto"/>
        <w:contextualSpacing/>
        <w:jc w:val="center"/>
        <w:rPr>
          <w:b/>
          <w:bCs/>
          <w:color w:val="000000" w:themeColor="text1"/>
          <w:sz w:val="48"/>
          <w:szCs w:val="48"/>
        </w:rPr>
      </w:pPr>
      <w:r w:rsidRPr="00422BDC">
        <w:rPr>
          <w:b/>
          <w:bCs/>
          <w:color w:val="000000" w:themeColor="text1"/>
          <w:sz w:val="48"/>
          <w:szCs w:val="48"/>
        </w:rPr>
        <w:t xml:space="preserve">HỆ THỐNG CẤP NƯỚC LIÊN XÃ </w:t>
      </w:r>
    </w:p>
    <w:p w:rsidR="001A1CD7" w:rsidRPr="00422BDC" w:rsidRDefault="001A1CD7" w:rsidP="00381813">
      <w:pPr>
        <w:widowControl w:val="0"/>
        <w:spacing w:before="120" w:after="120" w:line="360" w:lineRule="auto"/>
        <w:contextualSpacing/>
        <w:jc w:val="center"/>
        <w:rPr>
          <w:b/>
          <w:bCs/>
          <w:color w:val="000000" w:themeColor="text1"/>
          <w:sz w:val="48"/>
          <w:szCs w:val="48"/>
        </w:rPr>
      </w:pPr>
      <w:r w:rsidRPr="00422BDC">
        <w:rPr>
          <w:b/>
          <w:bCs/>
          <w:color w:val="000000" w:themeColor="text1"/>
          <w:sz w:val="48"/>
          <w:szCs w:val="48"/>
        </w:rPr>
        <w:t>CẦN ĐĂNG – VĨNH HANH – VĨNH BÌNH</w:t>
      </w:r>
    </w:p>
    <w:tbl>
      <w:tblPr>
        <w:tblW w:w="5296" w:type="pct"/>
        <w:jc w:val="center"/>
        <w:tblLook w:val="0600" w:firstRow="0" w:lastRow="0" w:firstColumn="0" w:lastColumn="0" w:noHBand="1" w:noVBand="1"/>
      </w:tblPr>
      <w:tblGrid>
        <w:gridCol w:w="5064"/>
        <w:gridCol w:w="4757"/>
      </w:tblGrid>
      <w:tr w:rsidR="00422BDC" w:rsidRPr="00422BDC" w:rsidTr="0047251E">
        <w:trPr>
          <w:trHeight w:val="710"/>
          <w:jc w:val="center"/>
        </w:trPr>
        <w:tc>
          <w:tcPr>
            <w:tcW w:w="2578" w:type="pct"/>
            <w:shd w:val="clear" w:color="auto" w:fill="auto"/>
            <w:tcMar>
              <w:top w:w="100" w:type="dxa"/>
              <w:left w:w="100" w:type="dxa"/>
              <w:bottom w:w="100" w:type="dxa"/>
              <w:right w:w="100" w:type="dxa"/>
            </w:tcMar>
          </w:tcPr>
          <w:p w:rsidR="0099226C" w:rsidRPr="00422BDC" w:rsidRDefault="0099226C" w:rsidP="00381813">
            <w:pPr>
              <w:widowControl w:val="0"/>
              <w:spacing w:before="120" w:after="120" w:line="288" w:lineRule="auto"/>
              <w:contextualSpacing/>
              <w:jc w:val="center"/>
              <w:rPr>
                <w:bCs/>
                <w:color w:val="000000" w:themeColor="text1"/>
                <w:sz w:val="26"/>
                <w:szCs w:val="26"/>
              </w:rPr>
            </w:pPr>
            <w:r w:rsidRPr="00422BDC">
              <w:rPr>
                <w:b/>
                <w:color w:val="000000" w:themeColor="text1"/>
                <w:sz w:val="26"/>
                <w:szCs w:val="26"/>
              </w:rPr>
              <w:br w:type="page"/>
            </w:r>
            <w:r w:rsidRPr="00422BDC">
              <w:rPr>
                <w:bCs/>
                <w:color w:val="000000" w:themeColor="text1"/>
                <w:sz w:val="26"/>
                <w:szCs w:val="26"/>
              </w:rPr>
              <w:t xml:space="preserve">CHỦ </w:t>
            </w:r>
            <w:r w:rsidR="00F868AE" w:rsidRPr="00422BDC">
              <w:rPr>
                <w:bCs/>
                <w:color w:val="000000" w:themeColor="text1"/>
                <w:sz w:val="26"/>
                <w:szCs w:val="26"/>
              </w:rPr>
              <w:t>CƠ SỞ</w:t>
            </w:r>
          </w:p>
          <w:p w:rsidR="001A1CD7" w:rsidRPr="00422BDC" w:rsidRDefault="001A1CD7" w:rsidP="00381813">
            <w:pPr>
              <w:widowControl w:val="0"/>
              <w:spacing w:before="120" w:after="120" w:line="288" w:lineRule="auto"/>
              <w:contextualSpacing/>
              <w:jc w:val="center"/>
              <w:rPr>
                <w:b/>
                <w:bCs/>
                <w:color w:val="000000" w:themeColor="text1"/>
                <w:sz w:val="26"/>
                <w:szCs w:val="26"/>
              </w:rPr>
            </w:pPr>
            <w:r w:rsidRPr="00422BDC">
              <w:rPr>
                <w:b/>
                <w:bCs/>
                <w:color w:val="000000" w:themeColor="text1"/>
                <w:sz w:val="26"/>
                <w:szCs w:val="26"/>
              </w:rPr>
              <w:t xml:space="preserve">TRUNG TÂM NƯỚC SẠCH VÀ </w:t>
            </w:r>
          </w:p>
          <w:p w:rsidR="001A1CD7" w:rsidRPr="00422BDC" w:rsidRDefault="001A1CD7" w:rsidP="00381813">
            <w:pPr>
              <w:widowControl w:val="0"/>
              <w:spacing w:before="120" w:after="120" w:line="288" w:lineRule="auto"/>
              <w:contextualSpacing/>
              <w:jc w:val="center"/>
              <w:rPr>
                <w:b/>
                <w:bCs/>
                <w:color w:val="000000" w:themeColor="text1"/>
                <w:sz w:val="26"/>
                <w:szCs w:val="26"/>
              </w:rPr>
            </w:pPr>
            <w:r w:rsidRPr="00422BDC">
              <w:rPr>
                <w:b/>
                <w:bCs/>
                <w:color w:val="000000" w:themeColor="text1"/>
                <w:sz w:val="26"/>
                <w:szCs w:val="26"/>
              </w:rPr>
              <w:t>VỆ SINH MÔI TRƯỜNG</w:t>
            </w:r>
            <w:r w:rsidR="00B362F5" w:rsidRPr="00422BDC">
              <w:rPr>
                <w:b/>
                <w:bCs/>
                <w:color w:val="000000" w:themeColor="text1"/>
                <w:sz w:val="26"/>
                <w:szCs w:val="26"/>
              </w:rPr>
              <w:t xml:space="preserve"> </w:t>
            </w:r>
            <w:r w:rsidRPr="00422BDC">
              <w:rPr>
                <w:b/>
                <w:bCs/>
                <w:color w:val="000000" w:themeColor="text1"/>
                <w:sz w:val="26"/>
                <w:szCs w:val="26"/>
              </w:rPr>
              <w:t>NÔNG THÔN AN GIANG</w:t>
            </w:r>
          </w:p>
          <w:p w:rsidR="0099226C" w:rsidRPr="00422BDC" w:rsidRDefault="0099226C" w:rsidP="00381813">
            <w:pPr>
              <w:widowControl w:val="0"/>
              <w:spacing w:before="120" w:after="120" w:line="288" w:lineRule="auto"/>
              <w:contextualSpacing/>
              <w:jc w:val="center"/>
              <w:rPr>
                <w:i/>
                <w:color w:val="000000" w:themeColor="text1"/>
                <w:sz w:val="26"/>
                <w:szCs w:val="26"/>
              </w:rPr>
            </w:pPr>
          </w:p>
        </w:tc>
        <w:tc>
          <w:tcPr>
            <w:tcW w:w="2422" w:type="pct"/>
            <w:shd w:val="clear" w:color="auto" w:fill="auto"/>
            <w:tcMar>
              <w:top w:w="100" w:type="dxa"/>
              <w:left w:w="100" w:type="dxa"/>
              <w:bottom w:w="100" w:type="dxa"/>
              <w:right w:w="100" w:type="dxa"/>
            </w:tcMar>
          </w:tcPr>
          <w:p w:rsidR="0099226C" w:rsidRPr="00422BDC" w:rsidRDefault="0099226C" w:rsidP="00381813">
            <w:pPr>
              <w:widowControl w:val="0"/>
              <w:spacing w:before="120" w:after="120" w:line="288" w:lineRule="auto"/>
              <w:contextualSpacing/>
              <w:jc w:val="center"/>
              <w:rPr>
                <w:bCs/>
                <w:color w:val="000000" w:themeColor="text1"/>
                <w:sz w:val="26"/>
                <w:szCs w:val="26"/>
              </w:rPr>
            </w:pPr>
            <w:r w:rsidRPr="00422BDC">
              <w:rPr>
                <w:bCs/>
                <w:color w:val="000000" w:themeColor="text1"/>
                <w:sz w:val="26"/>
                <w:szCs w:val="26"/>
              </w:rPr>
              <w:t>ĐƠN VỊ TƯ VẤN</w:t>
            </w:r>
          </w:p>
          <w:p w:rsidR="00D43989" w:rsidRPr="00422BDC" w:rsidRDefault="0099226C" w:rsidP="00381813">
            <w:pPr>
              <w:widowControl w:val="0"/>
              <w:spacing w:before="120" w:after="120" w:line="288" w:lineRule="auto"/>
              <w:contextualSpacing/>
              <w:jc w:val="center"/>
              <w:rPr>
                <w:b/>
                <w:color w:val="000000" w:themeColor="text1"/>
                <w:sz w:val="26"/>
                <w:szCs w:val="26"/>
              </w:rPr>
            </w:pPr>
            <w:r w:rsidRPr="00422BDC">
              <w:rPr>
                <w:b/>
                <w:color w:val="000000" w:themeColor="text1"/>
                <w:sz w:val="26"/>
                <w:szCs w:val="26"/>
              </w:rPr>
              <w:t xml:space="preserve">CÔNG TY TNHH </w:t>
            </w:r>
            <w:r w:rsidR="00D43989" w:rsidRPr="00422BDC">
              <w:rPr>
                <w:b/>
                <w:color w:val="000000" w:themeColor="text1"/>
                <w:sz w:val="26"/>
                <w:szCs w:val="26"/>
              </w:rPr>
              <w:t xml:space="preserve">DỊCH VỤ VÀ CÔNG NGHỆ MÔI TRƯỜNG </w:t>
            </w:r>
          </w:p>
          <w:p w:rsidR="0099226C" w:rsidRPr="00422BDC" w:rsidRDefault="00D43989" w:rsidP="00381813">
            <w:pPr>
              <w:widowControl w:val="0"/>
              <w:spacing w:before="120" w:after="120" w:line="288" w:lineRule="auto"/>
              <w:contextualSpacing/>
              <w:jc w:val="center"/>
              <w:rPr>
                <w:b/>
                <w:color w:val="000000" w:themeColor="text1"/>
                <w:sz w:val="26"/>
                <w:szCs w:val="26"/>
              </w:rPr>
            </w:pPr>
            <w:r w:rsidRPr="00422BDC">
              <w:rPr>
                <w:b/>
                <w:color w:val="000000" w:themeColor="text1"/>
                <w:sz w:val="26"/>
                <w:szCs w:val="26"/>
              </w:rPr>
              <w:t>TÂN TIẾN</w:t>
            </w:r>
          </w:p>
        </w:tc>
      </w:tr>
      <w:tr w:rsidR="0099226C" w:rsidRPr="00422BDC" w:rsidTr="0047251E">
        <w:trPr>
          <w:trHeight w:val="1113"/>
          <w:jc w:val="center"/>
        </w:trPr>
        <w:tc>
          <w:tcPr>
            <w:tcW w:w="2578" w:type="pct"/>
            <w:shd w:val="clear" w:color="auto" w:fill="auto"/>
            <w:tcMar>
              <w:top w:w="100" w:type="dxa"/>
              <w:left w:w="100" w:type="dxa"/>
              <w:bottom w:w="100" w:type="dxa"/>
              <w:right w:w="100" w:type="dxa"/>
            </w:tcMar>
          </w:tcPr>
          <w:p w:rsidR="0099226C" w:rsidRPr="00422BDC" w:rsidRDefault="00516F47" w:rsidP="00381813">
            <w:pPr>
              <w:widowControl w:val="0"/>
              <w:tabs>
                <w:tab w:val="left" w:pos="3299"/>
              </w:tabs>
              <w:spacing w:before="120" w:after="120" w:line="288" w:lineRule="auto"/>
              <w:contextualSpacing/>
              <w:rPr>
                <w:b/>
                <w:color w:val="000000" w:themeColor="text1"/>
                <w:sz w:val="26"/>
                <w:szCs w:val="26"/>
              </w:rPr>
            </w:pPr>
            <w:r w:rsidRPr="00422BDC">
              <w:rPr>
                <w:b/>
                <w:color w:val="000000" w:themeColor="text1"/>
                <w:sz w:val="26"/>
                <w:szCs w:val="26"/>
              </w:rPr>
              <w:tab/>
            </w:r>
          </w:p>
          <w:p w:rsidR="0099226C" w:rsidRPr="00422BDC" w:rsidRDefault="0099226C" w:rsidP="00381813">
            <w:pPr>
              <w:widowControl w:val="0"/>
              <w:spacing w:before="120" w:after="120" w:line="288" w:lineRule="auto"/>
              <w:contextualSpacing/>
              <w:jc w:val="center"/>
              <w:rPr>
                <w:b/>
                <w:color w:val="000000" w:themeColor="text1"/>
                <w:sz w:val="26"/>
                <w:szCs w:val="26"/>
              </w:rPr>
            </w:pPr>
          </w:p>
          <w:p w:rsidR="0099226C" w:rsidRPr="00422BDC" w:rsidRDefault="0099226C" w:rsidP="00381813">
            <w:pPr>
              <w:widowControl w:val="0"/>
              <w:spacing w:before="120" w:after="120" w:line="288" w:lineRule="auto"/>
              <w:contextualSpacing/>
              <w:jc w:val="center"/>
              <w:rPr>
                <w:b/>
                <w:color w:val="000000" w:themeColor="text1"/>
                <w:sz w:val="26"/>
                <w:szCs w:val="26"/>
              </w:rPr>
            </w:pPr>
          </w:p>
          <w:p w:rsidR="0099226C" w:rsidRPr="00422BDC" w:rsidRDefault="0099226C" w:rsidP="00381813">
            <w:pPr>
              <w:widowControl w:val="0"/>
              <w:spacing w:before="120" w:after="120" w:line="288" w:lineRule="auto"/>
              <w:contextualSpacing/>
              <w:jc w:val="center"/>
              <w:rPr>
                <w:b/>
                <w:color w:val="000000" w:themeColor="text1"/>
                <w:sz w:val="26"/>
                <w:szCs w:val="26"/>
              </w:rPr>
            </w:pPr>
          </w:p>
          <w:p w:rsidR="0099226C" w:rsidRPr="00422BDC" w:rsidRDefault="0099226C" w:rsidP="00381813">
            <w:pPr>
              <w:widowControl w:val="0"/>
              <w:spacing w:before="120" w:after="120" w:line="288" w:lineRule="auto"/>
              <w:contextualSpacing/>
              <w:jc w:val="center"/>
              <w:rPr>
                <w:b/>
                <w:color w:val="000000" w:themeColor="text1"/>
                <w:sz w:val="26"/>
                <w:szCs w:val="26"/>
              </w:rPr>
            </w:pPr>
          </w:p>
        </w:tc>
        <w:tc>
          <w:tcPr>
            <w:tcW w:w="2422" w:type="pct"/>
            <w:shd w:val="clear" w:color="auto" w:fill="auto"/>
            <w:tcMar>
              <w:top w:w="100" w:type="dxa"/>
              <w:left w:w="100" w:type="dxa"/>
              <w:bottom w:w="100" w:type="dxa"/>
              <w:right w:w="100" w:type="dxa"/>
            </w:tcMar>
          </w:tcPr>
          <w:p w:rsidR="0099226C" w:rsidRPr="00422BDC" w:rsidRDefault="0099226C" w:rsidP="00381813">
            <w:pPr>
              <w:widowControl w:val="0"/>
              <w:spacing w:before="120" w:after="120" w:line="288" w:lineRule="auto"/>
              <w:contextualSpacing/>
              <w:jc w:val="center"/>
              <w:rPr>
                <w:b/>
                <w:color w:val="000000" w:themeColor="text1"/>
                <w:sz w:val="26"/>
                <w:szCs w:val="26"/>
              </w:rPr>
            </w:pPr>
          </w:p>
          <w:p w:rsidR="0099226C" w:rsidRPr="00422BDC" w:rsidRDefault="0099226C" w:rsidP="00381813">
            <w:pPr>
              <w:widowControl w:val="0"/>
              <w:spacing w:before="120" w:after="120" w:line="288" w:lineRule="auto"/>
              <w:contextualSpacing/>
              <w:rPr>
                <w:b/>
                <w:color w:val="000000" w:themeColor="text1"/>
                <w:sz w:val="26"/>
                <w:szCs w:val="26"/>
              </w:rPr>
            </w:pPr>
          </w:p>
          <w:p w:rsidR="0099226C" w:rsidRPr="00422BDC" w:rsidRDefault="0099226C" w:rsidP="00381813">
            <w:pPr>
              <w:widowControl w:val="0"/>
              <w:spacing w:before="120" w:after="120" w:line="288" w:lineRule="auto"/>
              <w:contextualSpacing/>
              <w:jc w:val="center"/>
              <w:rPr>
                <w:b/>
                <w:color w:val="000000" w:themeColor="text1"/>
                <w:sz w:val="26"/>
                <w:szCs w:val="26"/>
              </w:rPr>
            </w:pPr>
          </w:p>
          <w:p w:rsidR="0099226C" w:rsidRPr="00422BDC" w:rsidRDefault="0099226C" w:rsidP="00381813">
            <w:pPr>
              <w:widowControl w:val="0"/>
              <w:spacing w:before="120" w:after="120" w:line="288" w:lineRule="auto"/>
              <w:contextualSpacing/>
              <w:jc w:val="center"/>
              <w:rPr>
                <w:b/>
                <w:color w:val="000000" w:themeColor="text1"/>
                <w:sz w:val="26"/>
                <w:szCs w:val="26"/>
              </w:rPr>
            </w:pPr>
          </w:p>
        </w:tc>
      </w:tr>
    </w:tbl>
    <w:p w:rsidR="0099226C" w:rsidRPr="00422BDC" w:rsidRDefault="0099226C" w:rsidP="00381813">
      <w:pPr>
        <w:widowControl w:val="0"/>
        <w:spacing w:before="120" w:after="120" w:line="288" w:lineRule="auto"/>
        <w:contextualSpacing/>
        <w:jc w:val="center"/>
        <w:rPr>
          <w:b/>
          <w:color w:val="000000" w:themeColor="text1"/>
          <w:sz w:val="26"/>
          <w:szCs w:val="26"/>
        </w:rPr>
      </w:pPr>
    </w:p>
    <w:p w:rsidR="006F3C04" w:rsidRPr="00422BDC" w:rsidRDefault="006F3C04" w:rsidP="00381813">
      <w:pPr>
        <w:widowControl w:val="0"/>
        <w:spacing w:before="120" w:after="120" w:line="288" w:lineRule="auto"/>
        <w:contextualSpacing/>
        <w:jc w:val="center"/>
        <w:rPr>
          <w:b/>
          <w:color w:val="000000" w:themeColor="text1"/>
          <w:sz w:val="26"/>
          <w:szCs w:val="26"/>
        </w:rPr>
      </w:pPr>
    </w:p>
    <w:p w:rsidR="00991338" w:rsidRPr="00422BDC" w:rsidRDefault="00991338" w:rsidP="00381813">
      <w:pPr>
        <w:widowControl w:val="0"/>
        <w:spacing w:before="120" w:after="120" w:line="288" w:lineRule="auto"/>
        <w:contextualSpacing/>
        <w:jc w:val="center"/>
        <w:rPr>
          <w:b/>
          <w:color w:val="000000" w:themeColor="text1"/>
          <w:sz w:val="26"/>
          <w:szCs w:val="26"/>
        </w:rPr>
      </w:pPr>
    </w:p>
    <w:p w:rsidR="001A1CD7" w:rsidRPr="00422BDC" w:rsidRDefault="001A1CD7" w:rsidP="00381813">
      <w:pPr>
        <w:widowControl w:val="0"/>
        <w:spacing w:before="120" w:after="120" w:line="288" w:lineRule="auto"/>
        <w:contextualSpacing/>
        <w:jc w:val="center"/>
        <w:rPr>
          <w:b/>
          <w:color w:val="000000" w:themeColor="text1"/>
          <w:sz w:val="26"/>
          <w:szCs w:val="26"/>
        </w:rPr>
      </w:pPr>
    </w:p>
    <w:p w:rsidR="00015472" w:rsidRPr="00422BDC" w:rsidRDefault="00015472" w:rsidP="00381813">
      <w:pPr>
        <w:widowControl w:val="0"/>
        <w:spacing w:before="120" w:after="120" w:line="288" w:lineRule="auto"/>
        <w:contextualSpacing/>
        <w:jc w:val="center"/>
        <w:rPr>
          <w:b/>
          <w:color w:val="000000" w:themeColor="text1"/>
          <w:sz w:val="26"/>
          <w:szCs w:val="26"/>
        </w:rPr>
      </w:pPr>
    </w:p>
    <w:p w:rsidR="006B6D02" w:rsidRPr="00422BDC" w:rsidRDefault="006B6D02" w:rsidP="00381813">
      <w:pPr>
        <w:widowControl w:val="0"/>
        <w:spacing w:before="120" w:after="120" w:line="288" w:lineRule="auto"/>
        <w:contextualSpacing/>
        <w:jc w:val="center"/>
        <w:rPr>
          <w:b/>
          <w:color w:val="000000" w:themeColor="text1"/>
          <w:sz w:val="26"/>
          <w:szCs w:val="26"/>
        </w:rPr>
      </w:pPr>
    </w:p>
    <w:p w:rsidR="006B6D02" w:rsidRPr="00422BDC" w:rsidRDefault="006B6D02" w:rsidP="00381813">
      <w:pPr>
        <w:widowControl w:val="0"/>
        <w:spacing w:before="120" w:after="120" w:line="288" w:lineRule="auto"/>
        <w:contextualSpacing/>
        <w:jc w:val="center"/>
        <w:rPr>
          <w:b/>
          <w:color w:val="000000" w:themeColor="text1"/>
          <w:sz w:val="26"/>
          <w:szCs w:val="26"/>
        </w:rPr>
      </w:pPr>
    </w:p>
    <w:p w:rsidR="00015472" w:rsidRPr="00422BDC" w:rsidRDefault="00015472" w:rsidP="00381813">
      <w:pPr>
        <w:widowControl w:val="0"/>
        <w:spacing w:before="120" w:after="120" w:line="288" w:lineRule="auto"/>
        <w:contextualSpacing/>
        <w:jc w:val="center"/>
        <w:rPr>
          <w:b/>
          <w:color w:val="000000" w:themeColor="text1"/>
          <w:sz w:val="26"/>
          <w:szCs w:val="26"/>
        </w:rPr>
      </w:pPr>
    </w:p>
    <w:p w:rsidR="00991338" w:rsidRPr="00422BDC" w:rsidRDefault="001A1CD7" w:rsidP="00381813">
      <w:pPr>
        <w:widowControl w:val="0"/>
        <w:spacing w:before="120" w:after="120" w:line="288" w:lineRule="auto"/>
        <w:contextualSpacing/>
        <w:jc w:val="center"/>
        <w:rPr>
          <w:b/>
          <w:color w:val="000000" w:themeColor="text1"/>
          <w:sz w:val="28"/>
          <w:szCs w:val="28"/>
        </w:rPr>
        <w:sectPr w:rsidR="00991338" w:rsidRPr="00422BDC" w:rsidSect="00064258">
          <w:pgSz w:w="11907" w:h="16840" w:code="9"/>
          <w:pgMar w:top="1134" w:right="1134" w:bottom="1134" w:left="1701" w:header="567" w:footer="567" w:gutter="0"/>
          <w:pgBorders w:zOrder="back">
            <w:top w:val="twistedLines1" w:sz="18" w:space="0" w:color="auto"/>
            <w:left w:val="twistedLines1" w:sz="18" w:space="0" w:color="auto"/>
            <w:bottom w:val="twistedLines1" w:sz="18" w:space="0" w:color="auto"/>
            <w:right w:val="twistedLines1" w:sz="18" w:space="0" w:color="auto"/>
          </w:pgBorders>
          <w:cols w:space="720"/>
          <w:docGrid w:linePitch="381"/>
        </w:sectPr>
      </w:pPr>
      <w:r w:rsidRPr="00422BDC">
        <w:rPr>
          <w:b/>
          <w:color w:val="000000" w:themeColor="text1"/>
          <w:sz w:val="28"/>
          <w:szCs w:val="28"/>
        </w:rPr>
        <w:t xml:space="preserve">An Giang, tháng </w:t>
      </w:r>
      <w:r w:rsidR="00213165">
        <w:rPr>
          <w:b/>
          <w:color w:val="000000" w:themeColor="text1"/>
          <w:sz w:val="28"/>
          <w:szCs w:val="28"/>
        </w:rPr>
        <w:t xml:space="preserve"> </w:t>
      </w:r>
      <w:r w:rsidRPr="00422BDC">
        <w:rPr>
          <w:b/>
          <w:color w:val="000000" w:themeColor="text1"/>
          <w:sz w:val="28"/>
          <w:szCs w:val="28"/>
        </w:rPr>
        <w:t xml:space="preserve"> năm 2025</w:t>
      </w:r>
    </w:p>
    <w:p w:rsidR="00E36AC0" w:rsidRPr="00422BDC" w:rsidRDefault="00E36AC0" w:rsidP="00381813">
      <w:pPr>
        <w:widowControl w:val="0"/>
        <w:spacing w:before="120" w:after="120" w:line="288" w:lineRule="auto"/>
        <w:contextualSpacing/>
        <w:jc w:val="center"/>
        <w:outlineLvl w:val="0"/>
        <w:rPr>
          <w:b/>
          <w:color w:val="000000" w:themeColor="text1"/>
          <w:sz w:val="26"/>
          <w:szCs w:val="26"/>
        </w:rPr>
      </w:pPr>
      <w:bookmarkStart w:id="2" w:name="_Toc191890802"/>
      <w:r w:rsidRPr="00422BDC">
        <w:rPr>
          <w:b/>
          <w:color w:val="000000" w:themeColor="text1"/>
          <w:sz w:val="26"/>
          <w:szCs w:val="26"/>
        </w:rPr>
        <w:lastRenderedPageBreak/>
        <w:t>MỤC LỤC</w:t>
      </w:r>
      <w:bookmarkEnd w:id="2"/>
    </w:p>
    <w:sdt>
      <w:sdtPr>
        <w:rPr>
          <w:rFonts w:ascii="Times New Roman" w:eastAsia="Times New Roman" w:hAnsi="Times New Roman" w:cs="Times New Roman"/>
          <w:color w:val="000000" w:themeColor="text1"/>
          <w:sz w:val="28"/>
          <w:szCs w:val="28"/>
        </w:rPr>
        <w:id w:val="-516239978"/>
        <w:docPartObj>
          <w:docPartGallery w:val="Table of Contents"/>
          <w:docPartUnique/>
        </w:docPartObj>
      </w:sdtPr>
      <w:sdtEndPr>
        <w:rPr>
          <w:b/>
          <w:bCs/>
          <w:noProof/>
          <w:sz w:val="26"/>
          <w:szCs w:val="26"/>
        </w:rPr>
      </w:sdtEndPr>
      <w:sdtContent>
        <w:p w:rsidR="0081087A" w:rsidRPr="00422BDC" w:rsidRDefault="0081087A" w:rsidP="00381813">
          <w:pPr>
            <w:pStyle w:val="TOCHeading"/>
            <w:keepNext w:val="0"/>
            <w:keepLines w:val="0"/>
            <w:widowControl w:val="0"/>
            <w:rPr>
              <w:color w:val="000000" w:themeColor="text1"/>
              <w:sz w:val="26"/>
              <w:szCs w:val="26"/>
            </w:rPr>
          </w:pPr>
        </w:p>
        <w:p w:rsidR="00F31173" w:rsidRPr="00F31173" w:rsidRDefault="0081087A"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r w:rsidRPr="00422BDC">
            <w:rPr>
              <w:color w:val="000000" w:themeColor="text1"/>
              <w:sz w:val="26"/>
              <w:szCs w:val="26"/>
            </w:rPr>
            <w:fldChar w:fldCharType="begin"/>
          </w:r>
          <w:r w:rsidRPr="00422BDC">
            <w:rPr>
              <w:color w:val="000000" w:themeColor="text1"/>
              <w:sz w:val="26"/>
              <w:szCs w:val="26"/>
            </w:rPr>
            <w:instrText xml:space="preserve"> TOC \o "1-3" \h \z \u </w:instrText>
          </w:r>
          <w:r w:rsidRPr="00422BDC">
            <w:rPr>
              <w:color w:val="000000" w:themeColor="text1"/>
              <w:sz w:val="26"/>
              <w:szCs w:val="26"/>
            </w:rPr>
            <w:fldChar w:fldCharType="separate"/>
          </w:r>
          <w:hyperlink w:anchor="_Toc191890802" w:history="1">
            <w:r w:rsidR="00F31173" w:rsidRPr="00F31173">
              <w:rPr>
                <w:rStyle w:val="Hyperlink"/>
                <w:noProof/>
                <w:sz w:val="26"/>
                <w:szCs w:val="26"/>
              </w:rPr>
              <w:t>MỤC LỤC</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_Toc191890802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i</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03" w:history="1">
            <w:r w:rsidR="00F31173" w:rsidRPr="00F31173">
              <w:rPr>
                <w:rStyle w:val="Hyperlink"/>
                <w:noProof/>
                <w:sz w:val="26"/>
                <w:szCs w:val="26"/>
              </w:rPr>
              <w:t>DANH MỤC CÁC TỪ VÀ CÁC KÝ HIỆU VIẾT TẮT</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_Toc191890803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iv</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04" w:history="1">
            <w:r w:rsidR="00F31173" w:rsidRPr="00F31173">
              <w:rPr>
                <w:rStyle w:val="Hyperlink"/>
                <w:noProof/>
                <w:sz w:val="26"/>
                <w:szCs w:val="26"/>
              </w:rPr>
              <w:t>DANH MỤC BẢNG</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_Toc191890804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v</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05" w:history="1">
            <w:r w:rsidR="00F31173" w:rsidRPr="00F31173">
              <w:rPr>
                <w:rStyle w:val="Hyperlink"/>
                <w:noProof/>
                <w:sz w:val="26"/>
                <w:szCs w:val="26"/>
              </w:rPr>
              <w:t>DANH MỤC HÌNH</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_Toc191890805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vi</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06" w:history="1">
            <w:r w:rsidR="00F31173" w:rsidRPr="00F31173">
              <w:rPr>
                <w:rStyle w:val="Hyperlink"/>
                <w:noProof/>
                <w:sz w:val="26"/>
                <w:szCs w:val="26"/>
              </w:rPr>
              <w:t>MỞ ĐẦU</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_Toc191890806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1</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07" w:history="1">
            <w:r w:rsidR="00F31173" w:rsidRPr="00F31173">
              <w:rPr>
                <w:rStyle w:val="Hyperlink"/>
                <w:noProof/>
                <w:sz w:val="26"/>
                <w:szCs w:val="26"/>
              </w:rPr>
              <w:t>Chương I</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_Toc191890807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2</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08" w:history="1">
            <w:r w:rsidR="00F31173" w:rsidRPr="00F31173">
              <w:rPr>
                <w:rStyle w:val="Hyperlink"/>
                <w:noProof/>
                <w:sz w:val="26"/>
                <w:szCs w:val="26"/>
              </w:rPr>
              <w:t>THÔNG TIN CHUNG VỀ CƠ SỞ</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_Toc191890808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2</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09" w:history="1">
            <w:r w:rsidR="00F31173" w:rsidRPr="00F31173">
              <w:rPr>
                <w:rStyle w:val="Hyperlink"/>
                <w:noProof/>
                <w:sz w:val="26"/>
                <w:szCs w:val="26"/>
              </w:rPr>
              <w:t>1. Tên chủ cơ sở</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_Toc191890809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2</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10" w:history="1">
            <w:r w:rsidR="00F31173" w:rsidRPr="00F31173">
              <w:rPr>
                <w:rStyle w:val="Hyperlink"/>
                <w:noProof/>
                <w:sz w:val="26"/>
                <w:szCs w:val="26"/>
              </w:rPr>
              <w:t>2. Tên cơ sở</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_Toc191890810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2</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11" w:history="1">
            <w:r w:rsidR="00F31173" w:rsidRPr="00F31173">
              <w:rPr>
                <w:rStyle w:val="Hyperlink"/>
                <w:noProof/>
                <w:sz w:val="26"/>
                <w:szCs w:val="26"/>
              </w:rPr>
              <w:t>3. Công suất, công nghệ, sản phẩm sản xuất của cơ sở</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_Toc191890811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4</w:t>
            </w:r>
            <w:r w:rsidR="00F31173" w:rsidRPr="00F31173">
              <w:rPr>
                <w:noProof/>
                <w:webHidden/>
                <w:sz w:val="26"/>
                <w:szCs w:val="26"/>
              </w:rPr>
              <w:fldChar w:fldCharType="end"/>
            </w:r>
          </w:hyperlink>
        </w:p>
        <w:p w:rsidR="00F31173" w:rsidRPr="00F31173" w:rsidRDefault="00D0225F" w:rsidP="00F31173">
          <w:pPr>
            <w:pStyle w:val="TOC2"/>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12" w:history="1">
            <w:r w:rsidR="00F31173" w:rsidRPr="00F31173">
              <w:rPr>
                <w:rStyle w:val="Hyperlink"/>
                <w:noProof/>
                <w:sz w:val="26"/>
                <w:szCs w:val="26"/>
              </w:rPr>
              <w:t>3.1 Công suất hoạt động của cơ sở</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_Toc191890812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4</w:t>
            </w:r>
            <w:r w:rsidR="00F31173" w:rsidRPr="00F31173">
              <w:rPr>
                <w:noProof/>
                <w:webHidden/>
                <w:sz w:val="26"/>
                <w:szCs w:val="26"/>
              </w:rPr>
              <w:fldChar w:fldCharType="end"/>
            </w:r>
          </w:hyperlink>
        </w:p>
        <w:p w:rsidR="00F31173" w:rsidRPr="00F31173" w:rsidRDefault="00D0225F" w:rsidP="00F31173">
          <w:pPr>
            <w:pStyle w:val="TOC2"/>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13" w:history="1">
            <w:r w:rsidR="00F31173" w:rsidRPr="00F31173">
              <w:rPr>
                <w:rStyle w:val="Hyperlink"/>
                <w:noProof/>
                <w:sz w:val="26"/>
                <w:szCs w:val="26"/>
              </w:rPr>
              <w:t>3.2 Công nghệ sản xuất của cơ sở</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_Toc191890813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4</w:t>
            </w:r>
            <w:r w:rsidR="00F31173" w:rsidRPr="00F31173">
              <w:rPr>
                <w:noProof/>
                <w:webHidden/>
                <w:sz w:val="26"/>
                <w:szCs w:val="26"/>
              </w:rPr>
              <w:fldChar w:fldCharType="end"/>
            </w:r>
          </w:hyperlink>
        </w:p>
        <w:p w:rsidR="00F31173" w:rsidRPr="00F31173" w:rsidRDefault="00D0225F" w:rsidP="00F31173">
          <w:pPr>
            <w:pStyle w:val="TOC2"/>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14" w:history="1">
            <w:r w:rsidR="00F31173" w:rsidRPr="00F31173">
              <w:rPr>
                <w:rStyle w:val="Hyperlink"/>
                <w:noProof/>
                <w:sz w:val="26"/>
                <w:szCs w:val="26"/>
              </w:rPr>
              <w:t>3.3 Sản phẩm của cơ sở</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_Toc191890814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5</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15" w:history="1">
            <w:r w:rsidR="00F31173" w:rsidRPr="00F31173">
              <w:rPr>
                <w:rStyle w:val="Hyperlink"/>
                <w:noProof/>
                <w:sz w:val="26"/>
                <w:szCs w:val="26"/>
              </w:rPr>
              <w:t>4. Nguyên liệu, nhiên liệu, vật liệu, phế liệu, điện năng, hóa chất sử dụng, nguồn cung cấp điện, nước của cơ sở</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_Toc191890815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5</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16" w:history="1">
            <w:r w:rsidR="00F31173" w:rsidRPr="00F31173">
              <w:rPr>
                <w:rStyle w:val="Hyperlink"/>
                <w:noProof/>
                <w:sz w:val="26"/>
                <w:szCs w:val="26"/>
              </w:rPr>
              <w:t>5. Cơ sở sử dụng phế liệu nhập khẩu từ nước ngoài làm nguyên liệu sản xuất</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_Toc191890816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7</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17" w:history="1">
            <w:r w:rsidR="00F31173" w:rsidRPr="00F31173">
              <w:rPr>
                <w:rStyle w:val="Hyperlink"/>
                <w:noProof/>
                <w:sz w:val="26"/>
                <w:szCs w:val="26"/>
              </w:rPr>
              <w:t>6. Các thông tin khác liên quan đến cơ sở</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_Toc191890817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7</w:t>
            </w:r>
            <w:r w:rsidR="00F31173" w:rsidRPr="00F31173">
              <w:rPr>
                <w:noProof/>
                <w:webHidden/>
                <w:sz w:val="26"/>
                <w:szCs w:val="26"/>
              </w:rPr>
              <w:fldChar w:fldCharType="end"/>
            </w:r>
          </w:hyperlink>
        </w:p>
        <w:p w:rsidR="00F31173" w:rsidRPr="00F31173" w:rsidRDefault="00D0225F" w:rsidP="00F31173">
          <w:pPr>
            <w:pStyle w:val="TOC2"/>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18" w:history="1">
            <w:r w:rsidR="00F31173" w:rsidRPr="00F31173">
              <w:rPr>
                <w:rStyle w:val="Hyperlink"/>
                <w:noProof/>
                <w:sz w:val="26"/>
                <w:szCs w:val="26"/>
              </w:rPr>
              <w:t>6.1 Các hạng mục công trình của cơ sở</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_Toc191890818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7</w:t>
            </w:r>
            <w:r w:rsidR="00F31173" w:rsidRPr="00F31173">
              <w:rPr>
                <w:noProof/>
                <w:webHidden/>
                <w:sz w:val="26"/>
                <w:szCs w:val="26"/>
              </w:rPr>
              <w:fldChar w:fldCharType="end"/>
            </w:r>
          </w:hyperlink>
        </w:p>
        <w:p w:rsidR="00F31173" w:rsidRPr="00F31173" w:rsidRDefault="00D0225F" w:rsidP="00F31173">
          <w:pPr>
            <w:pStyle w:val="TOC2"/>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19" w:history="1">
            <w:r w:rsidR="00F31173" w:rsidRPr="00F31173">
              <w:rPr>
                <w:rStyle w:val="Hyperlink"/>
                <w:rFonts w:eastAsia="MS Mincho"/>
                <w:iCs/>
                <w:noProof/>
                <w:sz w:val="26"/>
                <w:szCs w:val="26"/>
                <w:lang w:eastAsia="ja-JP"/>
              </w:rPr>
              <w:t>6.2 Tiến độ thực hiện và tổng mức đầu tư</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_Toc191890819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9</w:t>
            </w:r>
            <w:r w:rsidR="00F31173" w:rsidRPr="00F31173">
              <w:rPr>
                <w:noProof/>
                <w:webHidden/>
                <w:sz w:val="26"/>
                <w:szCs w:val="26"/>
              </w:rPr>
              <w:fldChar w:fldCharType="end"/>
            </w:r>
          </w:hyperlink>
        </w:p>
        <w:p w:rsidR="00F31173" w:rsidRPr="00F31173" w:rsidRDefault="00D0225F" w:rsidP="00F31173">
          <w:pPr>
            <w:pStyle w:val="TOC2"/>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20" w:history="1">
            <w:r w:rsidR="00F31173" w:rsidRPr="00F31173">
              <w:rPr>
                <w:rStyle w:val="Hyperlink"/>
                <w:noProof/>
                <w:sz w:val="26"/>
                <w:szCs w:val="26"/>
              </w:rPr>
              <w:t>6.3 Tổ chức, bộ máy quản lý, vận hành các công trình bảo vệ môi trường</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_Toc191890820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10</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21" w:history="1">
            <w:r w:rsidR="00F31173" w:rsidRPr="00F31173">
              <w:rPr>
                <w:rStyle w:val="Hyperlink"/>
                <w:noProof/>
                <w:sz w:val="26"/>
                <w:szCs w:val="26"/>
              </w:rPr>
              <w:t>Chương II</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_Toc191890821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11</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22" w:history="1">
            <w:r w:rsidR="00F31173" w:rsidRPr="00F31173">
              <w:rPr>
                <w:rStyle w:val="Hyperlink"/>
                <w:noProof/>
                <w:sz w:val="26"/>
                <w:szCs w:val="26"/>
              </w:rPr>
              <w:t>SỰ PHÙ HỢP CỦA CƠ SỞ VỚI QUY HOẠCH,</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_Toc191890822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11</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23" w:history="1">
            <w:r w:rsidR="00F31173" w:rsidRPr="00F31173">
              <w:rPr>
                <w:rStyle w:val="Hyperlink"/>
                <w:noProof/>
                <w:sz w:val="26"/>
                <w:szCs w:val="26"/>
              </w:rPr>
              <w:t>KHẢ NĂNG CHỊU TẢI MÔI TRƯỜNG</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_Toc191890823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11</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24" w:history="1">
            <w:r w:rsidR="00F31173" w:rsidRPr="00F31173">
              <w:rPr>
                <w:rStyle w:val="Hyperlink"/>
                <w:noProof/>
                <w:sz w:val="26"/>
                <w:szCs w:val="26"/>
              </w:rPr>
              <w:t>1. Sự phù hợp của cơ sở với quy hoạch bảo vệ môi trường quốc gia, quy hoạch tỉnh, phân vùng môi trường</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_Toc191890824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11</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25" w:history="1">
            <w:r w:rsidR="00F31173" w:rsidRPr="00F31173">
              <w:rPr>
                <w:rStyle w:val="Hyperlink"/>
                <w:noProof/>
                <w:sz w:val="26"/>
                <w:szCs w:val="26"/>
              </w:rPr>
              <w:t>2. Sự phù hợp của cơ sở đối với khả năng chịu tải của môi trường</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_Toc191890825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12</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26" w:history="1">
            <w:r w:rsidR="00F31173" w:rsidRPr="00F31173">
              <w:rPr>
                <w:rStyle w:val="Hyperlink"/>
                <w:noProof/>
                <w:sz w:val="26"/>
                <w:szCs w:val="26"/>
              </w:rPr>
              <w:t>Chương III</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_Toc191890826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13</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27" w:history="1">
            <w:r w:rsidR="00F31173" w:rsidRPr="00F31173">
              <w:rPr>
                <w:rStyle w:val="Hyperlink"/>
                <w:noProof/>
                <w:sz w:val="26"/>
                <w:szCs w:val="26"/>
              </w:rPr>
              <w:t>KẾT QUẢ HOÀN THÀNH CÁC CÔNG TRÌNH, BIỆN PHÁP</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_Toc191890827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13</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28" w:history="1">
            <w:r w:rsidR="00F31173" w:rsidRPr="00F31173">
              <w:rPr>
                <w:rStyle w:val="Hyperlink"/>
                <w:noProof/>
                <w:sz w:val="26"/>
                <w:szCs w:val="26"/>
              </w:rPr>
              <w:t>BẢO VỆ MÔI TRƯỜNG CỦA CƠ SỞ</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_Toc191890828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13</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29" w:history="1">
            <w:r w:rsidR="00F31173" w:rsidRPr="00F31173">
              <w:rPr>
                <w:rStyle w:val="Hyperlink"/>
                <w:noProof/>
                <w:sz w:val="26"/>
                <w:szCs w:val="26"/>
              </w:rPr>
              <w:t>1. Công trình, biện pháp thoát nước mưa, thu gom và xử lý nước thải</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_Toc191890829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13</w:t>
            </w:r>
            <w:r w:rsidR="00F31173" w:rsidRPr="00F31173">
              <w:rPr>
                <w:noProof/>
                <w:webHidden/>
                <w:sz w:val="26"/>
                <w:szCs w:val="26"/>
              </w:rPr>
              <w:fldChar w:fldCharType="end"/>
            </w:r>
          </w:hyperlink>
        </w:p>
        <w:p w:rsidR="00F31173" w:rsidRPr="00F31173" w:rsidRDefault="00D0225F" w:rsidP="00F31173">
          <w:pPr>
            <w:pStyle w:val="TOC2"/>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30" w:history="1">
            <w:r w:rsidR="00F31173" w:rsidRPr="00F31173">
              <w:rPr>
                <w:rStyle w:val="Hyperlink"/>
                <w:noProof/>
                <w:sz w:val="26"/>
                <w:szCs w:val="26"/>
              </w:rPr>
              <w:t>1.1 Thu gom, thoát nước mưa</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_Toc191890830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13</w:t>
            </w:r>
            <w:r w:rsidR="00F31173" w:rsidRPr="00F31173">
              <w:rPr>
                <w:noProof/>
                <w:webHidden/>
                <w:sz w:val="26"/>
                <w:szCs w:val="26"/>
              </w:rPr>
              <w:fldChar w:fldCharType="end"/>
            </w:r>
          </w:hyperlink>
        </w:p>
        <w:p w:rsidR="00F31173" w:rsidRPr="00F31173" w:rsidRDefault="00D0225F" w:rsidP="00F31173">
          <w:pPr>
            <w:pStyle w:val="TOC2"/>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31" w:history="1">
            <w:r w:rsidR="00F31173" w:rsidRPr="00F31173">
              <w:rPr>
                <w:rStyle w:val="Hyperlink"/>
                <w:noProof/>
                <w:sz w:val="26"/>
                <w:szCs w:val="26"/>
              </w:rPr>
              <w:t>1.2 Thu gom, thoát nước thải</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_Toc191890831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13</w:t>
            </w:r>
            <w:r w:rsidR="00F31173" w:rsidRPr="00F31173">
              <w:rPr>
                <w:noProof/>
                <w:webHidden/>
                <w:sz w:val="26"/>
                <w:szCs w:val="26"/>
              </w:rPr>
              <w:fldChar w:fldCharType="end"/>
            </w:r>
          </w:hyperlink>
        </w:p>
        <w:p w:rsidR="00F31173" w:rsidRPr="00F31173" w:rsidRDefault="00D0225F" w:rsidP="00F31173">
          <w:pPr>
            <w:pStyle w:val="TOC2"/>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32" w:history="1">
            <w:r w:rsidR="00F31173" w:rsidRPr="00F31173">
              <w:rPr>
                <w:rStyle w:val="Hyperlink"/>
                <w:noProof/>
                <w:sz w:val="26"/>
                <w:szCs w:val="26"/>
              </w:rPr>
              <w:t>1.3 Xử lý nước thải</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_Toc191890832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15</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33" w:history="1">
            <w:r w:rsidR="00F31173" w:rsidRPr="00F31173">
              <w:rPr>
                <w:rStyle w:val="Hyperlink"/>
                <w:noProof/>
                <w:sz w:val="26"/>
                <w:szCs w:val="26"/>
              </w:rPr>
              <w:t>2. Công trình, biện pháp xử lý bụi, khí thải</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_Toc191890833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17</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34" w:history="1">
            <w:r w:rsidR="00F31173" w:rsidRPr="00F31173">
              <w:rPr>
                <w:rStyle w:val="Hyperlink"/>
                <w:noProof/>
                <w:sz w:val="26"/>
                <w:szCs w:val="26"/>
              </w:rPr>
              <w:t>3. Công trình lưu giữ, xử lý chất thải rắn thông thường</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_Toc191890834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17</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35" w:history="1">
            <w:r w:rsidR="00F31173" w:rsidRPr="00F31173">
              <w:rPr>
                <w:rStyle w:val="Hyperlink"/>
                <w:noProof/>
                <w:sz w:val="26"/>
                <w:szCs w:val="26"/>
              </w:rPr>
              <w:t>4. Công trình, biện pháp lưu giữ, xử lý chất thải nguy hại</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_Toc191890835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20</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36" w:history="1">
            <w:r w:rsidR="00F31173" w:rsidRPr="00F31173">
              <w:rPr>
                <w:rStyle w:val="Hyperlink"/>
                <w:noProof/>
                <w:sz w:val="26"/>
                <w:szCs w:val="26"/>
              </w:rPr>
              <w:t>5. Công trình, biện pháp giảm thiểu tiếng ồn, độ rung</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_Toc191890836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21</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37" w:history="1">
            <w:r w:rsidR="00F31173" w:rsidRPr="00F31173">
              <w:rPr>
                <w:rStyle w:val="Hyperlink"/>
                <w:noProof/>
                <w:sz w:val="26"/>
                <w:szCs w:val="26"/>
              </w:rPr>
              <w:t>6. Phương án phòng ngừa, ứng phó sự cố môi trường</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_Toc191890837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22</w:t>
            </w:r>
            <w:r w:rsidR="00F31173" w:rsidRPr="00F31173">
              <w:rPr>
                <w:noProof/>
                <w:webHidden/>
                <w:sz w:val="26"/>
                <w:szCs w:val="26"/>
              </w:rPr>
              <w:fldChar w:fldCharType="end"/>
            </w:r>
          </w:hyperlink>
        </w:p>
        <w:p w:rsidR="00F31173" w:rsidRPr="00F31173" w:rsidRDefault="00D0225F" w:rsidP="00F31173">
          <w:pPr>
            <w:pStyle w:val="TOC2"/>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38" w:history="1">
            <w:r w:rsidR="00F31173" w:rsidRPr="00F31173">
              <w:rPr>
                <w:rStyle w:val="Hyperlink"/>
                <w:noProof/>
                <w:sz w:val="26"/>
                <w:szCs w:val="26"/>
              </w:rPr>
              <w:t>6.1 Biện pháp phòng ngừa, ứng phó sự cố của hệ thống xử lý nước cấp</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_Toc191890838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22</w:t>
            </w:r>
            <w:r w:rsidR="00F31173" w:rsidRPr="00F31173">
              <w:rPr>
                <w:noProof/>
                <w:webHidden/>
                <w:sz w:val="26"/>
                <w:szCs w:val="26"/>
              </w:rPr>
              <w:fldChar w:fldCharType="end"/>
            </w:r>
          </w:hyperlink>
        </w:p>
        <w:p w:rsidR="00F31173" w:rsidRPr="00F31173" w:rsidRDefault="00D0225F" w:rsidP="00F31173">
          <w:pPr>
            <w:pStyle w:val="TOC2"/>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39" w:history="1">
            <w:r w:rsidR="00F31173" w:rsidRPr="00F31173">
              <w:rPr>
                <w:rStyle w:val="Hyperlink"/>
                <w:noProof/>
                <w:sz w:val="26"/>
                <w:szCs w:val="26"/>
              </w:rPr>
              <w:t>6.2 Biện pháp phòng ngừa, ứng phó sự cố của hệ thống xử lý nước thải</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_Toc191890839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22</w:t>
            </w:r>
            <w:r w:rsidR="00F31173" w:rsidRPr="00F31173">
              <w:rPr>
                <w:noProof/>
                <w:webHidden/>
                <w:sz w:val="26"/>
                <w:szCs w:val="26"/>
              </w:rPr>
              <w:fldChar w:fldCharType="end"/>
            </w:r>
          </w:hyperlink>
        </w:p>
        <w:p w:rsidR="00F31173" w:rsidRPr="00F31173" w:rsidRDefault="00D0225F" w:rsidP="00F31173">
          <w:pPr>
            <w:pStyle w:val="TOC2"/>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40" w:history="1">
            <w:r w:rsidR="00F31173" w:rsidRPr="00F31173">
              <w:rPr>
                <w:rStyle w:val="Hyperlink"/>
                <w:noProof/>
                <w:sz w:val="26"/>
                <w:szCs w:val="26"/>
              </w:rPr>
              <w:t>6.3 Biện pháp phòng ngừa khi sử dụng hóa chất</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_Toc191890840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23</w:t>
            </w:r>
            <w:r w:rsidR="00F31173" w:rsidRPr="00F31173">
              <w:rPr>
                <w:noProof/>
                <w:webHidden/>
                <w:sz w:val="26"/>
                <w:szCs w:val="26"/>
              </w:rPr>
              <w:fldChar w:fldCharType="end"/>
            </w:r>
          </w:hyperlink>
        </w:p>
        <w:p w:rsidR="00F31173" w:rsidRPr="00F31173" w:rsidRDefault="00D0225F" w:rsidP="00F31173">
          <w:pPr>
            <w:pStyle w:val="TOC2"/>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41" w:history="1">
            <w:r w:rsidR="00F31173" w:rsidRPr="00F31173">
              <w:rPr>
                <w:rStyle w:val="Hyperlink"/>
                <w:noProof/>
                <w:sz w:val="26"/>
                <w:szCs w:val="26"/>
              </w:rPr>
              <w:t>6.4 Biện pháp phòng ngừa sự cố tai nạn lao động</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_Toc191890841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25</w:t>
            </w:r>
            <w:r w:rsidR="00F31173" w:rsidRPr="00F31173">
              <w:rPr>
                <w:noProof/>
                <w:webHidden/>
                <w:sz w:val="26"/>
                <w:szCs w:val="26"/>
              </w:rPr>
              <w:fldChar w:fldCharType="end"/>
            </w:r>
          </w:hyperlink>
        </w:p>
        <w:p w:rsidR="00F31173" w:rsidRPr="00F31173" w:rsidRDefault="00D0225F" w:rsidP="00F31173">
          <w:pPr>
            <w:pStyle w:val="TOC2"/>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42" w:history="1">
            <w:r w:rsidR="00F31173" w:rsidRPr="00F31173">
              <w:rPr>
                <w:rStyle w:val="Hyperlink"/>
                <w:rFonts w:eastAsia="Arial"/>
                <w:noProof/>
                <w:sz w:val="26"/>
                <w:szCs w:val="26"/>
                <w:lang w:val="es-ES"/>
              </w:rPr>
              <w:t>6.5 Biện pháp giảm thiểu sự cố sự rò rỉ, thất thoát nước cấp</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_Toc191890842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26</w:t>
            </w:r>
            <w:r w:rsidR="00F31173" w:rsidRPr="00F31173">
              <w:rPr>
                <w:noProof/>
                <w:webHidden/>
                <w:sz w:val="26"/>
                <w:szCs w:val="26"/>
              </w:rPr>
              <w:fldChar w:fldCharType="end"/>
            </w:r>
          </w:hyperlink>
        </w:p>
        <w:p w:rsidR="00F31173" w:rsidRPr="00F31173" w:rsidRDefault="00D0225F" w:rsidP="00F31173">
          <w:pPr>
            <w:pStyle w:val="TOC2"/>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43" w:history="1">
            <w:r w:rsidR="00F31173" w:rsidRPr="00F31173">
              <w:rPr>
                <w:rStyle w:val="Hyperlink"/>
                <w:noProof/>
                <w:sz w:val="26"/>
                <w:szCs w:val="26"/>
              </w:rPr>
              <w:t>6.6 Phương án phòng ngừa ứng phó sự cố cháy nổ</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_Toc191890843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26</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44" w:history="1">
            <w:r w:rsidR="00F31173" w:rsidRPr="00F31173">
              <w:rPr>
                <w:rStyle w:val="Hyperlink"/>
                <w:noProof/>
                <w:sz w:val="26"/>
                <w:szCs w:val="26"/>
              </w:rPr>
              <w:t>7. Công trình, biện pháp bảo vệ môi trường khác</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_Toc191890844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28</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45" w:history="1">
            <w:r w:rsidR="00F31173" w:rsidRPr="00F31173">
              <w:rPr>
                <w:rStyle w:val="Hyperlink"/>
                <w:noProof/>
                <w:sz w:val="26"/>
                <w:szCs w:val="26"/>
              </w:rPr>
              <w:t>8. Các nội dung thay đổi so với quyết định phê duyệt kết quả thẩm định báo cáo đánh giá tác động môi trường (nếu có)</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_Toc191890845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28</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46" w:history="1">
            <w:r w:rsidR="00F31173" w:rsidRPr="00F31173">
              <w:rPr>
                <w:rStyle w:val="Hyperlink"/>
                <w:noProof/>
                <w:sz w:val="26"/>
                <w:szCs w:val="26"/>
              </w:rPr>
              <w:t>9. Các nội dung thay đổi so với giấy phép môi trường đã được cấp</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_Toc191890846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28</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47" w:history="1">
            <w:r w:rsidR="00F31173" w:rsidRPr="00F31173">
              <w:rPr>
                <w:rStyle w:val="Hyperlink"/>
                <w:noProof/>
                <w:sz w:val="26"/>
                <w:szCs w:val="26"/>
              </w:rPr>
              <w:t>10. Kế hoạch, tiến độ, kết quả thực hiện phương án cải tạo, phục hồi môi trường, phương án bồi hoàn đa dạng sinh học</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_Toc191890847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28</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48" w:history="1">
            <w:r w:rsidR="00F31173" w:rsidRPr="00F31173">
              <w:rPr>
                <w:rStyle w:val="Hyperlink"/>
                <w:noProof/>
                <w:sz w:val="26"/>
                <w:szCs w:val="26"/>
              </w:rPr>
              <w:t>Chương IV</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_Toc191890848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29</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49" w:history="1">
            <w:r w:rsidR="00F31173" w:rsidRPr="00F31173">
              <w:rPr>
                <w:rStyle w:val="Hyperlink"/>
                <w:noProof/>
                <w:sz w:val="26"/>
                <w:szCs w:val="26"/>
              </w:rPr>
              <w:t>NỘI DUNG ĐỀ NGHỊ CẤP GIẤY PHÉP MÔI TRƯỜNG</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_Toc191890849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29</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50" w:history="1">
            <w:r w:rsidR="00F31173" w:rsidRPr="00F31173">
              <w:rPr>
                <w:rStyle w:val="Hyperlink"/>
                <w:noProof/>
                <w:sz w:val="26"/>
                <w:szCs w:val="26"/>
              </w:rPr>
              <w:t>1. Nội dung đề nghị cấp phép đối với nước thải</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_Toc191890850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29</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51" w:history="1">
            <w:r w:rsidR="00F31173" w:rsidRPr="00F31173">
              <w:rPr>
                <w:rStyle w:val="Hyperlink"/>
                <w:noProof/>
                <w:sz w:val="26"/>
                <w:szCs w:val="26"/>
              </w:rPr>
              <w:t>2. Nội dung đề nghị cấp phép đối với khí thải</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_Toc191890851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30</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52" w:history="1">
            <w:r w:rsidR="00F31173" w:rsidRPr="00F31173">
              <w:rPr>
                <w:rStyle w:val="Hyperlink"/>
                <w:noProof/>
                <w:sz w:val="26"/>
                <w:szCs w:val="26"/>
              </w:rPr>
              <w:t>3. Nội dung đề nghị cấp phép đối với tiếng ồn, độ rung</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_Toc191890852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30</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53" w:history="1">
            <w:r w:rsidR="00F31173" w:rsidRPr="00F31173">
              <w:rPr>
                <w:rStyle w:val="Hyperlink"/>
                <w:noProof/>
                <w:sz w:val="26"/>
                <w:szCs w:val="26"/>
              </w:rPr>
              <w:t>4. Nội dung đề nghị cấp phép của cơ sở thực hiện dịch vụ xử lý chất thải nguy hại</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_Toc191890853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30</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54" w:history="1">
            <w:r w:rsidR="00F31173" w:rsidRPr="00F31173">
              <w:rPr>
                <w:rStyle w:val="Hyperlink"/>
                <w:noProof/>
                <w:sz w:val="26"/>
                <w:szCs w:val="26"/>
              </w:rPr>
              <w:t>5. Nội dung đề nghị cấp phép của cơ sở có nhập khẩu phế liệu từ nước ngoài làm nguyên liệu sản xuất</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_Toc191890854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30</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55" w:history="1">
            <w:r w:rsidR="00F31173" w:rsidRPr="00F31173">
              <w:rPr>
                <w:rStyle w:val="Hyperlink"/>
                <w:noProof/>
                <w:sz w:val="26"/>
                <w:szCs w:val="26"/>
              </w:rPr>
              <w:t>Chương V</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_Toc191890855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31</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56" w:history="1">
            <w:r w:rsidR="00F31173" w:rsidRPr="00F31173">
              <w:rPr>
                <w:rStyle w:val="Hyperlink"/>
                <w:noProof/>
                <w:sz w:val="26"/>
                <w:szCs w:val="26"/>
              </w:rPr>
              <w:t>KẾT QUẢ HOẠT ĐỘNG VÀ TÌNH HÌNH THỰC HIỆN CÔNG TÁC BẢO VỆ MÔI TRƯỜNG CỦA CƠ SỞ</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_Toc191890856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31</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57" w:history="1">
            <w:r w:rsidR="00F31173" w:rsidRPr="00F31173">
              <w:rPr>
                <w:rStyle w:val="Hyperlink"/>
                <w:noProof/>
                <w:sz w:val="26"/>
                <w:szCs w:val="26"/>
              </w:rPr>
              <w:t>1. Thông tin chung về tình hình thực hiện công tác bảo vệ môi trường</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_Toc191890857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31</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58" w:history="1">
            <w:r w:rsidR="00F31173" w:rsidRPr="00F31173">
              <w:rPr>
                <w:rStyle w:val="Hyperlink"/>
                <w:noProof/>
                <w:sz w:val="26"/>
                <w:szCs w:val="26"/>
              </w:rPr>
              <w:t>3. Kết quả hoạt động của công trình xử lý bụi, khí thải</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_Toc191890858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33</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59" w:history="1">
            <w:r w:rsidR="00F31173" w:rsidRPr="00F31173">
              <w:rPr>
                <w:rStyle w:val="Hyperlink"/>
                <w:noProof/>
                <w:sz w:val="26"/>
                <w:szCs w:val="26"/>
              </w:rPr>
              <w:t>4. Kết quả thu gom, xử lý chất thải (đối với cơ sở thực hiện dịch vụ xử lý chất thải)</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_Toc191890859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33</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60" w:history="1">
            <w:r w:rsidR="00F31173" w:rsidRPr="00F31173">
              <w:rPr>
                <w:rStyle w:val="Hyperlink"/>
                <w:noProof/>
                <w:sz w:val="26"/>
                <w:szCs w:val="26"/>
              </w:rPr>
              <w:t>5. Kết quả nhập khẩu và sử dụng phế liệu nhập khẩu làm nguyên liệu sản xuất (đối với cơ sở sử dụng phế liệu nhập khẩu làm nguyên liệu sản xuất)</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_Toc191890860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33</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61" w:history="1">
            <w:r w:rsidR="00F31173" w:rsidRPr="00F31173">
              <w:rPr>
                <w:rStyle w:val="Hyperlink"/>
                <w:noProof/>
                <w:sz w:val="26"/>
                <w:szCs w:val="26"/>
              </w:rPr>
              <w:t>6. Tình hình phát sinh, xử lý chất thải</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_Toc191890861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33</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62" w:history="1">
            <w:r w:rsidR="00F31173" w:rsidRPr="00F31173">
              <w:rPr>
                <w:rStyle w:val="Hyperlink"/>
                <w:noProof/>
                <w:sz w:val="26"/>
                <w:szCs w:val="26"/>
              </w:rPr>
              <w:t>7. Kết quả kiểm tra, thanh tra về bảo vệ môi trường đối với cơ sở</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_Toc191890862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34</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63" w:history="1">
            <w:r w:rsidR="00F31173" w:rsidRPr="00F31173">
              <w:rPr>
                <w:rStyle w:val="Hyperlink"/>
                <w:noProof/>
                <w:sz w:val="26"/>
                <w:szCs w:val="26"/>
              </w:rPr>
              <w:t>Chương VI</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_Toc191890863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35</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64" w:history="1">
            <w:r w:rsidR="00F31173" w:rsidRPr="00F31173">
              <w:rPr>
                <w:rStyle w:val="Hyperlink"/>
                <w:noProof/>
                <w:sz w:val="26"/>
                <w:szCs w:val="26"/>
              </w:rPr>
              <w:t>KẾ HOẠCH VẬN HÀNH THỬ NGHIỆM VÀ CHƯƠNG TRÌNH QUAN TRẮC</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_Toc191890864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35</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65" w:history="1">
            <w:r w:rsidR="00F31173" w:rsidRPr="00F31173">
              <w:rPr>
                <w:rStyle w:val="Hyperlink"/>
                <w:noProof/>
                <w:sz w:val="26"/>
                <w:szCs w:val="26"/>
              </w:rPr>
              <w:t>MÔI TRƯỜNG CỦA CƠ SỞ</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_Toc191890865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35</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66" w:history="1">
            <w:r w:rsidR="00F31173" w:rsidRPr="00F31173">
              <w:rPr>
                <w:rStyle w:val="Hyperlink"/>
                <w:noProof/>
                <w:sz w:val="26"/>
                <w:szCs w:val="26"/>
              </w:rPr>
              <w:t>1. Kế hoạch vận hành thử nghiệm công trình xử lý chất thải</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_Toc191890866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35</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67" w:history="1">
            <w:r w:rsidR="00F31173" w:rsidRPr="00F31173">
              <w:rPr>
                <w:rStyle w:val="Hyperlink"/>
                <w:noProof/>
                <w:sz w:val="26"/>
                <w:szCs w:val="26"/>
              </w:rPr>
              <w:t>2. Chương trình quan trắc chất thải theo quy định của pháp luật</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_Toc191890867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35</w:t>
            </w:r>
            <w:r w:rsidR="00F31173" w:rsidRPr="00F31173">
              <w:rPr>
                <w:noProof/>
                <w:webHidden/>
                <w:sz w:val="26"/>
                <w:szCs w:val="26"/>
              </w:rPr>
              <w:fldChar w:fldCharType="end"/>
            </w:r>
          </w:hyperlink>
        </w:p>
        <w:p w:rsidR="00F31173" w:rsidRPr="00F31173" w:rsidRDefault="00D0225F" w:rsidP="00F31173">
          <w:pPr>
            <w:pStyle w:val="TOC2"/>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68" w:history="1">
            <w:r w:rsidR="00F31173" w:rsidRPr="00F31173">
              <w:rPr>
                <w:rStyle w:val="Hyperlink"/>
                <w:noProof/>
                <w:sz w:val="26"/>
                <w:szCs w:val="26"/>
              </w:rPr>
              <w:t>2.1 Chương trình quan trắc môi trường định kỳ</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_Toc191890868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35</w:t>
            </w:r>
            <w:r w:rsidR="00F31173" w:rsidRPr="00F31173">
              <w:rPr>
                <w:noProof/>
                <w:webHidden/>
                <w:sz w:val="26"/>
                <w:szCs w:val="26"/>
              </w:rPr>
              <w:fldChar w:fldCharType="end"/>
            </w:r>
          </w:hyperlink>
        </w:p>
        <w:p w:rsidR="00F31173" w:rsidRPr="00F31173" w:rsidRDefault="00D0225F" w:rsidP="00F31173">
          <w:pPr>
            <w:pStyle w:val="TOC2"/>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69" w:history="1">
            <w:r w:rsidR="00F31173" w:rsidRPr="00F31173">
              <w:rPr>
                <w:rStyle w:val="Hyperlink"/>
                <w:noProof/>
                <w:sz w:val="26"/>
                <w:szCs w:val="26"/>
              </w:rPr>
              <w:t>2.2 Chương trình quan trắc tự động, liên tục chất thải</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_Toc191890869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35</w:t>
            </w:r>
            <w:r w:rsidR="00F31173" w:rsidRPr="00F31173">
              <w:rPr>
                <w:noProof/>
                <w:webHidden/>
                <w:sz w:val="26"/>
                <w:szCs w:val="26"/>
              </w:rPr>
              <w:fldChar w:fldCharType="end"/>
            </w:r>
          </w:hyperlink>
        </w:p>
        <w:p w:rsidR="00F31173" w:rsidRPr="00F31173" w:rsidRDefault="00D0225F" w:rsidP="00F31173">
          <w:pPr>
            <w:pStyle w:val="TOC2"/>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70" w:history="1">
            <w:r w:rsidR="00F31173" w:rsidRPr="00F31173">
              <w:rPr>
                <w:rStyle w:val="Hyperlink"/>
                <w:noProof/>
                <w:sz w:val="26"/>
                <w:szCs w:val="26"/>
              </w:rPr>
              <w:t>2.3 Hoạt động quan trắc môi trường định kỳ, quan trắc môi trường tự động, liên tục khác theo quy định của pháp luật có liên quan hoặc theo đề xuất của chủ cơ sở</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_Toc191890870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36</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71" w:history="1">
            <w:r w:rsidR="00F31173" w:rsidRPr="00F31173">
              <w:rPr>
                <w:rStyle w:val="Hyperlink"/>
                <w:noProof/>
                <w:sz w:val="26"/>
                <w:szCs w:val="26"/>
              </w:rPr>
              <w:t>3. Kinh phí thực hiện quan trắc môi trường hằng năm</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_Toc191890871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36</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72" w:history="1">
            <w:r w:rsidR="00F31173" w:rsidRPr="00F31173">
              <w:rPr>
                <w:rStyle w:val="Hyperlink"/>
                <w:noProof/>
                <w:sz w:val="26"/>
                <w:szCs w:val="26"/>
              </w:rPr>
              <w:t>Chương VII</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_Toc191890872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37</w:t>
            </w:r>
            <w:r w:rsidR="00F31173" w:rsidRPr="00F31173">
              <w:rPr>
                <w:noProof/>
                <w:webHidden/>
                <w:sz w:val="26"/>
                <w:szCs w:val="26"/>
              </w:rPr>
              <w:fldChar w:fldCharType="end"/>
            </w:r>
          </w:hyperlink>
        </w:p>
        <w:p w:rsidR="00F31173" w:rsidRPr="00F31173" w:rsidRDefault="00D0225F" w:rsidP="00F31173">
          <w:pPr>
            <w:pStyle w:val="TOC1"/>
            <w:tabs>
              <w:tab w:val="right" w:leader="dot" w:pos="9062"/>
            </w:tabs>
            <w:jc w:val="both"/>
            <w:rPr>
              <w:rFonts w:asciiTheme="minorHAnsi" w:eastAsiaTheme="minorEastAsia" w:hAnsiTheme="minorHAnsi" w:cstheme="minorBidi"/>
              <w:noProof/>
              <w:kern w:val="2"/>
              <w:sz w:val="26"/>
              <w:szCs w:val="26"/>
              <w14:ligatures w14:val="standardContextual"/>
            </w:rPr>
          </w:pPr>
          <w:hyperlink w:anchor="_Toc191890873" w:history="1">
            <w:r w:rsidR="00F31173" w:rsidRPr="00F31173">
              <w:rPr>
                <w:rStyle w:val="Hyperlink"/>
                <w:noProof/>
                <w:sz w:val="26"/>
                <w:szCs w:val="26"/>
              </w:rPr>
              <w:t>CAM KẾT CỦA CHỦ CƠ SỞ</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_Toc191890873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37</w:t>
            </w:r>
            <w:r w:rsidR="00F31173" w:rsidRPr="00F31173">
              <w:rPr>
                <w:noProof/>
                <w:webHidden/>
                <w:sz w:val="26"/>
                <w:szCs w:val="26"/>
              </w:rPr>
              <w:fldChar w:fldCharType="end"/>
            </w:r>
          </w:hyperlink>
        </w:p>
        <w:p w:rsidR="00F31173" w:rsidRDefault="00D0225F" w:rsidP="00F31173">
          <w:pPr>
            <w:pStyle w:val="TOC1"/>
            <w:tabs>
              <w:tab w:val="right" w:leader="dot" w:pos="9062"/>
            </w:tabs>
            <w:jc w:val="both"/>
            <w:rPr>
              <w:rFonts w:asciiTheme="minorHAnsi" w:eastAsiaTheme="minorEastAsia" w:hAnsiTheme="minorHAnsi" w:cstheme="minorBidi"/>
              <w:noProof/>
              <w:kern w:val="2"/>
              <w:sz w:val="24"/>
              <w:szCs w:val="24"/>
              <w14:ligatures w14:val="standardContextual"/>
            </w:rPr>
          </w:pPr>
          <w:hyperlink w:anchor="_Toc191890874" w:history="1">
            <w:r w:rsidR="00F31173" w:rsidRPr="00F31173">
              <w:rPr>
                <w:rStyle w:val="Hyperlink"/>
                <w:noProof/>
                <w:sz w:val="26"/>
                <w:szCs w:val="26"/>
              </w:rPr>
              <w:t>PHỤ LỤC BÁO CÁO</w:t>
            </w:r>
            <w:r w:rsidR="00F31173" w:rsidRPr="00F31173">
              <w:rPr>
                <w:noProof/>
                <w:webHidden/>
                <w:sz w:val="26"/>
                <w:szCs w:val="26"/>
              </w:rPr>
              <w:tab/>
            </w:r>
            <w:r w:rsidR="00F31173" w:rsidRPr="00F31173">
              <w:rPr>
                <w:noProof/>
                <w:webHidden/>
                <w:sz w:val="26"/>
                <w:szCs w:val="26"/>
              </w:rPr>
              <w:fldChar w:fldCharType="begin"/>
            </w:r>
            <w:r w:rsidR="00F31173" w:rsidRPr="00F31173">
              <w:rPr>
                <w:noProof/>
                <w:webHidden/>
                <w:sz w:val="26"/>
                <w:szCs w:val="26"/>
              </w:rPr>
              <w:instrText xml:space="preserve"> PAGEREF _Toc191890874 \h </w:instrText>
            </w:r>
            <w:r w:rsidR="00F31173" w:rsidRPr="00F31173">
              <w:rPr>
                <w:noProof/>
                <w:webHidden/>
                <w:sz w:val="26"/>
                <w:szCs w:val="26"/>
              </w:rPr>
            </w:r>
            <w:r w:rsidR="00F31173" w:rsidRPr="00F31173">
              <w:rPr>
                <w:noProof/>
                <w:webHidden/>
                <w:sz w:val="26"/>
                <w:szCs w:val="26"/>
              </w:rPr>
              <w:fldChar w:fldCharType="separate"/>
            </w:r>
            <w:r w:rsidR="00064258">
              <w:rPr>
                <w:noProof/>
                <w:webHidden/>
                <w:sz w:val="26"/>
                <w:szCs w:val="26"/>
              </w:rPr>
              <w:t>38</w:t>
            </w:r>
            <w:r w:rsidR="00F31173" w:rsidRPr="00F31173">
              <w:rPr>
                <w:noProof/>
                <w:webHidden/>
                <w:sz w:val="26"/>
                <w:szCs w:val="26"/>
              </w:rPr>
              <w:fldChar w:fldCharType="end"/>
            </w:r>
          </w:hyperlink>
        </w:p>
        <w:p w:rsidR="0081087A" w:rsidRPr="00422BDC" w:rsidRDefault="0081087A" w:rsidP="00890F67">
          <w:pPr>
            <w:pStyle w:val="TOC1"/>
            <w:widowControl w:val="0"/>
            <w:tabs>
              <w:tab w:val="right" w:leader="dot" w:pos="9062"/>
            </w:tabs>
            <w:jc w:val="both"/>
            <w:rPr>
              <w:color w:val="000000" w:themeColor="text1"/>
              <w:sz w:val="26"/>
              <w:szCs w:val="26"/>
            </w:rPr>
          </w:pPr>
          <w:r w:rsidRPr="00422BDC">
            <w:rPr>
              <w:noProof/>
              <w:color w:val="000000" w:themeColor="text1"/>
              <w:sz w:val="26"/>
              <w:szCs w:val="26"/>
            </w:rPr>
            <w:fldChar w:fldCharType="end"/>
          </w:r>
        </w:p>
      </w:sdtContent>
    </w:sdt>
    <w:p w:rsidR="00B67CA2" w:rsidRPr="00422BDC" w:rsidRDefault="00426AED" w:rsidP="007520AE">
      <w:pPr>
        <w:widowControl w:val="0"/>
        <w:spacing w:before="120" w:after="120" w:line="288" w:lineRule="auto"/>
        <w:contextualSpacing/>
        <w:jc w:val="center"/>
        <w:outlineLvl w:val="0"/>
        <w:rPr>
          <w:b/>
          <w:color w:val="000000" w:themeColor="text1"/>
          <w:sz w:val="26"/>
          <w:szCs w:val="26"/>
        </w:rPr>
      </w:pPr>
      <w:r w:rsidRPr="00422BDC">
        <w:rPr>
          <w:b/>
          <w:color w:val="000000" w:themeColor="text1"/>
          <w:sz w:val="26"/>
          <w:szCs w:val="26"/>
        </w:rPr>
        <w:br w:type="page"/>
      </w:r>
      <w:bookmarkStart w:id="3" w:name="_Toc191890803"/>
      <w:r w:rsidR="00E36AC0" w:rsidRPr="00422BDC">
        <w:rPr>
          <w:b/>
          <w:color w:val="000000" w:themeColor="text1"/>
          <w:sz w:val="26"/>
          <w:szCs w:val="26"/>
        </w:rPr>
        <w:lastRenderedPageBreak/>
        <w:t>DANH MỤC CÁC TỪ VÀ CÁC KÝ HIỆU VIẾT TẮT</w:t>
      </w:r>
      <w:bookmarkEnd w:id="3"/>
    </w:p>
    <w:p w:rsidR="00B67CA2" w:rsidRPr="00422BDC" w:rsidRDefault="00B67CA2" w:rsidP="00381813">
      <w:pPr>
        <w:widowControl w:val="0"/>
        <w:rPr>
          <w:color w:val="000000" w:themeColor="text1"/>
          <w:sz w:val="26"/>
          <w:szCs w:val="26"/>
        </w:rPr>
      </w:pPr>
    </w:p>
    <w:p w:rsidR="00C90CCE" w:rsidRPr="00422BDC" w:rsidRDefault="00C90CCE" w:rsidP="00381813">
      <w:pPr>
        <w:widowControl w:val="0"/>
        <w:spacing w:before="120" w:after="120" w:line="288" w:lineRule="auto"/>
        <w:contextualSpacing/>
        <w:rPr>
          <w:rFonts w:eastAsiaTheme="majorEastAsia"/>
          <w:color w:val="000000" w:themeColor="text1"/>
          <w:sz w:val="26"/>
          <w:szCs w:val="26"/>
          <w:lang w:eastAsia="vi-VN"/>
        </w:rPr>
      </w:pPr>
      <w:r w:rsidRPr="00422BDC">
        <w:rPr>
          <w:b/>
          <w:color w:val="000000" w:themeColor="text1"/>
          <w:sz w:val="26"/>
          <w:szCs w:val="26"/>
        </w:rPr>
        <w:tab/>
      </w:r>
      <w:r w:rsidRPr="00422BDC">
        <w:rPr>
          <w:b/>
          <w:color w:val="000000" w:themeColor="text1"/>
          <w:sz w:val="26"/>
          <w:szCs w:val="26"/>
        </w:rPr>
        <w:tab/>
      </w:r>
      <w:r w:rsidRPr="00422BDC">
        <w:rPr>
          <w:b/>
          <w:color w:val="000000" w:themeColor="text1"/>
          <w:sz w:val="26"/>
          <w:szCs w:val="26"/>
        </w:rPr>
        <w:tab/>
      </w:r>
      <w:r w:rsidRPr="00422BDC">
        <w:rPr>
          <w:rFonts w:eastAsiaTheme="majorEastAsia"/>
          <w:color w:val="000000" w:themeColor="text1"/>
          <w:sz w:val="26"/>
          <w:szCs w:val="26"/>
          <w:lang w:eastAsia="vi-VN"/>
        </w:rPr>
        <w:t>BTCT</w:t>
      </w:r>
      <w:r w:rsidRPr="00422BDC">
        <w:rPr>
          <w:rFonts w:eastAsiaTheme="majorEastAsia"/>
          <w:color w:val="000000" w:themeColor="text1"/>
          <w:sz w:val="26"/>
          <w:szCs w:val="26"/>
          <w:lang w:eastAsia="vi-VN"/>
        </w:rPr>
        <w:tab/>
      </w:r>
      <w:r w:rsidRPr="00422BDC">
        <w:rPr>
          <w:rFonts w:eastAsiaTheme="majorEastAsia"/>
          <w:color w:val="000000" w:themeColor="text1"/>
          <w:sz w:val="26"/>
          <w:szCs w:val="26"/>
          <w:lang w:eastAsia="vi-VN"/>
        </w:rPr>
        <w:tab/>
      </w:r>
      <w:r w:rsidRPr="00422BDC">
        <w:rPr>
          <w:rFonts w:eastAsiaTheme="majorEastAsia"/>
          <w:color w:val="000000" w:themeColor="text1"/>
          <w:sz w:val="26"/>
          <w:szCs w:val="26"/>
          <w:lang w:eastAsia="vi-VN"/>
        </w:rPr>
        <w:tab/>
        <w:t>Bê tông cốt thép</w:t>
      </w:r>
    </w:p>
    <w:p w:rsidR="00C90CCE" w:rsidRPr="00422BDC" w:rsidRDefault="00C90CCE" w:rsidP="00381813">
      <w:pPr>
        <w:widowControl w:val="0"/>
        <w:spacing w:before="120" w:after="120" w:line="288" w:lineRule="auto"/>
        <w:ind w:firstLine="1701"/>
        <w:contextualSpacing/>
        <w:rPr>
          <w:rFonts w:eastAsiaTheme="majorEastAsia"/>
          <w:color w:val="000000" w:themeColor="text1"/>
          <w:sz w:val="26"/>
          <w:szCs w:val="26"/>
          <w:lang w:val="vi-VN" w:eastAsia="vi-VN"/>
        </w:rPr>
      </w:pPr>
      <w:r w:rsidRPr="00422BDC">
        <w:rPr>
          <w:rFonts w:eastAsiaTheme="majorEastAsia"/>
          <w:color w:val="000000" w:themeColor="text1"/>
          <w:sz w:val="26"/>
          <w:szCs w:val="26"/>
          <w:lang w:eastAsia="vi-VN"/>
        </w:rPr>
        <w:t>BTNMT</w:t>
      </w:r>
      <w:r w:rsidRPr="00422BDC">
        <w:rPr>
          <w:rFonts w:eastAsiaTheme="majorEastAsia"/>
          <w:color w:val="000000" w:themeColor="text1"/>
          <w:sz w:val="26"/>
          <w:szCs w:val="26"/>
          <w:lang w:eastAsia="vi-VN"/>
        </w:rPr>
        <w:tab/>
      </w:r>
      <w:r w:rsidRPr="00422BDC">
        <w:rPr>
          <w:rFonts w:eastAsiaTheme="majorEastAsia"/>
          <w:color w:val="000000" w:themeColor="text1"/>
          <w:sz w:val="26"/>
          <w:szCs w:val="26"/>
          <w:lang w:eastAsia="vi-VN"/>
        </w:rPr>
        <w:tab/>
      </w:r>
      <w:r w:rsidRPr="00422BDC">
        <w:rPr>
          <w:rFonts w:eastAsiaTheme="majorEastAsia"/>
          <w:color w:val="000000" w:themeColor="text1"/>
          <w:sz w:val="26"/>
          <w:szCs w:val="26"/>
          <w:lang w:eastAsia="vi-VN"/>
        </w:rPr>
        <w:tab/>
        <w:t>Bộ Tài nguyên và Môi trường</w:t>
      </w:r>
    </w:p>
    <w:p w:rsidR="00C90CCE" w:rsidRPr="00213165" w:rsidRDefault="00C90CCE" w:rsidP="00381813">
      <w:pPr>
        <w:widowControl w:val="0"/>
        <w:spacing w:before="120" w:after="120" w:line="288" w:lineRule="auto"/>
        <w:ind w:firstLine="1701"/>
        <w:contextualSpacing/>
        <w:rPr>
          <w:rFonts w:eastAsiaTheme="majorEastAsia"/>
          <w:color w:val="000000" w:themeColor="text1"/>
          <w:sz w:val="26"/>
          <w:szCs w:val="26"/>
          <w:lang w:val="vi-VN" w:eastAsia="vi-VN"/>
        </w:rPr>
      </w:pPr>
      <w:r w:rsidRPr="00213165">
        <w:rPr>
          <w:rFonts w:eastAsiaTheme="majorEastAsia"/>
          <w:color w:val="000000" w:themeColor="text1"/>
          <w:sz w:val="26"/>
          <w:szCs w:val="26"/>
          <w:lang w:val="vi-VN" w:eastAsia="vi-VN"/>
        </w:rPr>
        <w:t>CP</w:t>
      </w:r>
      <w:r w:rsidRPr="00213165">
        <w:rPr>
          <w:rFonts w:eastAsiaTheme="majorEastAsia"/>
          <w:color w:val="000000" w:themeColor="text1"/>
          <w:sz w:val="26"/>
          <w:szCs w:val="26"/>
          <w:lang w:val="vi-VN" w:eastAsia="vi-VN"/>
        </w:rPr>
        <w:tab/>
      </w:r>
      <w:r w:rsidRPr="00213165">
        <w:rPr>
          <w:rFonts w:eastAsiaTheme="majorEastAsia"/>
          <w:color w:val="000000" w:themeColor="text1"/>
          <w:sz w:val="26"/>
          <w:szCs w:val="26"/>
          <w:lang w:val="vi-VN" w:eastAsia="vi-VN"/>
        </w:rPr>
        <w:tab/>
      </w:r>
      <w:r w:rsidRPr="00213165">
        <w:rPr>
          <w:rFonts w:eastAsiaTheme="majorEastAsia"/>
          <w:color w:val="000000" w:themeColor="text1"/>
          <w:sz w:val="26"/>
          <w:szCs w:val="26"/>
          <w:lang w:val="vi-VN" w:eastAsia="vi-VN"/>
        </w:rPr>
        <w:tab/>
      </w:r>
      <w:r w:rsidRPr="00213165">
        <w:rPr>
          <w:rFonts w:eastAsiaTheme="majorEastAsia"/>
          <w:color w:val="000000" w:themeColor="text1"/>
          <w:sz w:val="26"/>
          <w:szCs w:val="26"/>
          <w:lang w:val="vi-VN" w:eastAsia="vi-VN"/>
        </w:rPr>
        <w:tab/>
        <w:t>Chính phủ</w:t>
      </w:r>
    </w:p>
    <w:p w:rsidR="00C90CCE" w:rsidRPr="00213165" w:rsidRDefault="00C90CCE" w:rsidP="00381813">
      <w:pPr>
        <w:widowControl w:val="0"/>
        <w:spacing w:before="120" w:after="120" w:line="288" w:lineRule="auto"/>
        <w:ind w:firstLine="1701"/>
        <w:contextualSpacing/>
        <w:rPr>
          <w:rFonts w:eastAsiaTheme="majorEastAsia"/>
          <w:color w:val="000000" w:themeColor="text1"/>
          <w:sz w:val="26"/>
          <w:szCs w:val="26"/>
          <w:lang w:val="vi-VN" w:eastAsia="vi-VN"/>
        </w:rPr>
      </w:pPr>
      <w:r w:rsidRPr="00213165">
        <w:rPr>
          <w:rFonts w:eastAsiaTheme="majorEastAsia"/>
          <w:color w:val="000000" w:themeColor="text1"/>
          <w:sz w:val="26"/>
          <w:szCs w:val="26"/>
          <w:lang w:val="vi-VN" w:eastAsia="vi-VN"/>
        </w:rPr>
        <w:t>CTNH</w:t>
      </w:r>
      <w:r w:rsidRPr="00213165">
        <w:rPr>
          <w:rFonts w:eastAsiaTheme="majorEastAsia"/>
          <w:color w:val="000000" w:themeColor="text1"/>
          <w:sz w:val="26"/>
          <w:szCs w:val="26"/>
          <w:lang w:val="vi-VN" w:eastAsia="vi-VN"/>
        </w:rPr>
        <w:tab/>
      </w:r>
      <w:r w:rsidRPr="00213165">
        <w:rPr>
          <w:rFonts w:eastAsiaTheme="majorEastAsia"/>
          <w:color w:val="000000" w:themeColor="text1"/>
          <w:sz w:val="26"/>
          <w:szCs w:val="26"/>
          <w:lang w:val="vi-VN" w:eastAsia="vi-VN"/>
        </w:rPr>
        <w:tab/>
      </w:r>
      <w:r w:rsidRPr="00213165">
        <w:rPr>
          <w:rFonts w:eastAsiaTheme="majorEastAsia"/>
          <w:color w:val="000000" w:themeColor="text1"/>
          <w:sz w:val="26"/>
          <w:szCs w:val="26"/>
          <w:lang w:val="vi-VN" w:eastAsia="vi-VN"/>
        </w:rPr>
        <w:tab/>
        <w:t>Chất thải nguy hại</w:t>
      </w:r>
    </w:p>
    <w:p w:rsidR="00C90CCE" w:rsidRPr="00213165" w:rsidRDefault="00C90CCE" w:rsidP="00381813">
      <w:pPr>
        <w:widowControl w:val="0"/>
        <w:spacing w:before="120" w:after="120" w:line="288" w:lineRule="auto"/>
        <w:ind w:firstLine="1701"/>
        <w:contextualSpacing/>
        <w:rPr>
          <w:rFonts w:eastAsiaTheme="majorEastAsia"/>
          <w:color w:val="000000" w:themeColor="text1"/>
          <w:sz w:val="26"/>
          <w:szCs w:val="26"/>
          <w:u w:val="double"/>
          <w:lang w:val="vi-VN" w:eastAsia="vi-VN"/>
        </w:rPr>
      </w:pPr>
      <w:r w:rsidRPr="00213165">
        <w:rPr>
          <w:rFonts w:eastAsiaTheme="majorEastAsia"/>
          <w:color w:val="000000" w:themeColor="text1"/>
          <w:sz w:val="26"/>
          <w:szCs w:val="26"/>
          <w:lang w:val="vi-VN" w:eastAsia="vi-VN"/>
        </w:rPr>
        <w:t xml:space="preserve">ĐVT </w:t>
      </w:r>
      <w:r w:rsidRPr="00213165">
        <w:rPr>
          <w:rFonts w:eastAsiaTheme="majorEastAsia"/>
          <w:color w:val="000000" w:themeColor="text1"/>
          <w:sz w:val="26"/>
          <w:szCs w:val="26"/>
          <w:lang w:val="vi-VN" w:eastAsia="vi-VN"/>
        </w:rPr>
        <w:tab/>
      </w:r>
      <w:r w:rsidRPr="00213165">
        <w:rPr>
          <w:rFonts w:eastAsiaTheme="majorEastAsia"/>
          <w:color w:val="000000" w:themeColor="text1"/>
          <w:sz w:val="26"/>
          <w:szCs w:val="26"/>
          <w:lang w:val="vi-VN" w:eastAsia="vi-VN"/>
        </w:rPr>
        <w:tab/>
      </w:r>
      <w:r w:rsidRPr="00213165">
        <w:rPr>
          <w:rFonts w:eastAsiaTheme="majorEastAsia"/>
          <w:color w:val="000000" w:themeColor="text1"/>
          <w:sz w:val="26"/>
          <w:szCs w:val="26"/>
          <w:lang w:val="vi-VN" w:eastAsia="vi-VN"/>
        </w:rPr>
        <w:tab/>
        <w:t>Đơn vị tính</w:t>
      </w:r>
    </w:p>
    <w:p w:rsidR="00C90CCE" w:rsidRPr="00213165" w:rsidRDefault="00C90CCE" w:rsidP="00381813">
      <w:pPr>
        <w:widowControl w:val="0"/>
        <w:spacing w:before="120" w:after="120" w:line="288" w:lineRule="auto"/>
        <w:ind w:firstLine="1701"/>
        <w:contextualSpacing/>
        <w:rPr>
          <w:rFonts w:eastAsiaTheme="majorEastAsia"/>
          <w:color w:val="000000" w:themeColor="text1"/>
          <w:sz w:val="26"/>
          <w:szCs w:val="26"/>
          <w:lang w:val="vi-VN" w:eastAsia="vi-VN"/>
        </w:rPr>
      </w:pPr>
      <w:r w:rsidRPr="00213165">
        <w:rPr>
          <w:rFonts w:eastAsiaTheme="majorEastAsia"/>
          <w:color w:val="000000" w:themeColor="text1"/>
          <w:sz w:val="26"/>
          <w:szCs w:val="26"/>
          <w:lang w:val="vi-VN" w:eastAsia="vi-VN"/>
        </w:rPr>
        <w:t>HTXLNT</w:t>
      </w:r>
      <w:r w:rsidRPr="00213165">
        <w:rPr>
          <w:rFonts w:eastAsiaTheme="majorEastAsia"/>
          <w:color w:val="000000" w:themeColor="text1"/>
          <w:sz w:val="26"/>
          <w:szCs w:val="26"/>
          <w:lang w:val="vi-VN" w:eastAsia="vi-VN"/>
        </w:rPr>
        <w:tab/>
      </w:r>
      <w:r w:rsidRPr="00213165">
        <w:rPr>
          <w:rFonts w:eastAsiaTheme="majorEastAsia"/>
          <w:color w:val="000000" w:themeColor="text1"/>
          <w:sz w:val="26"/>
          <w:szCs w:val="26"/>
          <w:lang w:val="vi-VN" w:eastAsia="vi-VN"/>
        </w:rPr>
        <w:tab/>
      </w:r>
      <w:r w:rsidRPr="00213165">
        <w:rPr>
          <w:rFonts w:eastAsiaTheme="majorEastAsia"/>
          <w:color w:val="000000" w:themeColor="text1"/>
          <w:sz w:val="26"/>
          <w:szCs w:val="26"/>
          <w:lang w:val="vi-VN" w:eastAsia="vi-VN"/>
        </w:rPr>
        <w:tab/>
        <w:t>Hệ thống xử lý nước thải</w:t>
      </w:r>
    </w:p>
    <w:p w:rsidR="00C90CCE" w:rsidRPr="00422BDC" w:rsidRDefault="00C90CCE" w:rsidP="00381813">
      <w:pPr>
        <w:widowControl w:val="0"/>
        <w:spacing w:before="120" w:after="120" w:line="288" w:lineRule="auto"/>
        <w:ind w:firstLine="1701"/>
        <w:contextualSpacing/>
        <w:rPr>
          <w:rFonts w:eastAsiaTheme="majorEastAsia"/>
          <w:color w:val="000000" w:themeColor="text1"/>
          <w:sz w:val="26"/>
          <w:szCs w:val="26"/>
          <w:lang w:val="vi-VN" w:eastAsia="vi-VN"/>
        </w:rPr>
      </w:pPr>
      <w:r w:rsidRPr="00213165">
        <w:rPr>
          <w:rFonts w:eastAsiaTheme="majorEastAsia"/>
          <w:color w:val="000000" w:themeColor="text1"/>
          <w:sz w:val="26"/>
          <w:szCs w:val="26"/>
          <w:lang w:val="vi-VN" w:eastAsia="vi-VN"/>
        </w:rPr>
        <w:t>NĐ</w:t>
      </w:r>
      <w:r w:rsidRPr="00213165">
        <w:rPr>
          <w:rFonts w:eastAsiaTheme="majorEastAsia"/>
          <w:color w:val="000000" w:themeColor="text1"/>
          <w:sz w:val="26"/>
          <w:szCs w:val="26"/>
          <w:lang w:val="vi-VN" w:eastAsia="vi-VN"/>
        </w:rPr>
        <w:tab/>
      </w:r>
      <w:r w:rsidRPr="00213165">
        <w:rPr>
          <w:rFonts w:eastAsiaTheme="majorEastAsia"/>
          <w:color w:val="000000" w:themeColor="text1"/>
          <w:sz w:val="26"/>
          <w:szCs w:val="26"/>
          <w:lang w:val="vi-VN" w:eastAsia="vi-VN"/>
        </w:rPr>
        <w:tab/>
      </w:r>
      <w:r w:rsidRPr="00213165">
        <w:rPr>
          <w:rFonts w:eastAsiaTheme="majorEastAsia"/>
          <w:color w:val="000000" w:themeColor="text1"/>
          <w:sz w:val="26"/>
          <w:szCs w:val="26"/>
          <w:lang w:val="vi-VN" w:eastAsia="vi-VN"/>
        </w:rPr>
        <w:tab/>
      </w:r>
      <w:r w:rsidRPr="00213165">
        <w:rPr>
          <w:rFonts w:eastAsiaTheme="majorEastAsia"/>
          <w:color w:val="000000" w:themeColor="text1"/>
          <w:sz w:val="26"/>
          <w:szCs w:val="26"/>
          <w:lang w:val="vi-VN" w:eastAsia="vi-VN"/>
        </w:rPr>
        <w:tab/>
        <w:t>Nghị định</w:t>
      </w:r>
    </w:p>
    <w:p w:rsidR="00C90CCE" w:rsidRPr="00422BDC" w:rsidRDefault="00C90CCE" w:rsidP="00381813">
      <w:pPr>
        <w:widowControl w:val="0"/>
        <w:spacing w:before="120" w:after="120" w:line="288" w:lineRule="auto"/>
        <w:ind w:firstLine="1701"/>
        <w:contextualSpacing/>
        <w:rPr>
          <w:rFonts w:eastAsiaTheme="majorEastAsia"/>
          <w:color w:val="000000" w:themeColor="text1"/>
          <w:sz w:val="26"/>
          <w:szCs w:val="26"/>
          <w:lang w:val="vi-VN" w:eastAsia="vi-VN"/>
        </w:rPr>
      </w:pPr>
      <w:r w:rsidRPr="00213165">
        <w:rPr>
          <w:rFonts w:eastAsiaTheme="majorEastAsia"/>
          <w:color w:val="000000" w:themeColor="text1"/>
          <w:sz w:val="26"/>
          <w:szCs w:val="26"/>
          <w:lang w:val="vi-VN" w:eastAsia="vi-VN"/>
        </w:rPr>
        <w:t>QCVN</w:t>
      </w:r>
      <w:r w:rsidRPr="00213165">
        <w:rPr>
          <w:rFonts w:eastAsiaTheme="majorEastAsia"/>
          <w:color w:val="000000" w:themeColor="text1"/>
          <w:sz w:val="26"/>
          <w:szCs w:val="26"/>
          <w:lang w:val="vi-VN" w:eastAsia="vi-VN"/>
        </w:rPr>
        <w:tab/>
      </w:r>
      <w:r w:rsidRPr="00213165">
        <w:rPr>
          <w:rFonts w:eastAsiaTheme="majorEastAsia"/>
          <w:color w:val="000000" w:themeColor="text1"/>
          <w:sz w:val="26"/>
          <w:szCs w:val="26"/>
          <w:lang w:val="vi-VN" w:eastAsia="vi-VN"/>
        </w:rPr>
        <w:tab/>
      </w:r>
      <w:r w:rsidRPr="00213165">
        <w:rPr>
          <w:rFonts w:eastAsiaTheme="majorEastAsia"/>
          <w:color w:val="000000" w:themeColor="text1"/>
          <w:sz w:val="26"/>
          <w:szCs w:val="26"/>
          <w:lang w:val="vi-VN" w:eastAsia="vi-VN"/>
        </w:rPr>
        <w:tab/>
        <w:t>Quy chuẩn Việt Nam</w:t>
      </w:r>
    </w:p>
    <w:p w:rsidR="00C90CCE" w:rsidRPr="00213165" w:rsidRDefault="00C90CCE" w:rsidP="00381813">
      <w:pPr>
        <w:widowControl w:val="0"/>
        <w:spacing w:before="120" w:after="120" w:line="288" w:lineRule="auto"/>
        <w:ind w:firstLine="1701"/>
        <w:contextualSpacing/>
        <w:rPr>
          <w:rFonts w:eastAsiaTheme="majorEastAsia"/>
          <w:color w:val="000000" w:themeColor="text1"/>
          <w:sz w:val="26"/>
          <w:szCs w:val="26"/>
          <w:lang w:val="vi-VN" w:eastAsia="vi-VN"/>
        </w:rPr>
      </w:pPr>
      <w:r w:rsidRPr="00213165">
        <w:rPr>
          <w:rFonts w:eastAsiaTheme="majorEastAsia"/>
          <w:color w:val="000000" w:themeColor="text1"/>
          <w:sz w:val="26"/>
          <w:szCs w:val="26"/>
          <w:lang w:val="vi-VN" w:eastAsia="vi-VN"/>
        </w:rPr>
        <w:t>QĐ</w:t>
      </w:r>
      <w:r w:rsidRPr="00213165">
        <w:rPr>
          <w:rFonts w:eastAsiaTheme="majorEastAsia"/>
          <w:color w:val="000000" w:themeColor="text1"/>
          <w:sz w:val="26"/>
          <w:szCs w:val="26"/>
          <w:lang w:val="vi-VN" w:eastAsia="vi-VN"/>
        </w:rPr>
        <w:tab/>
      </w:r>
      <w:r w:rsidRPr="00213165">
        <w:rPr>
          <w:rFonts w:eastAsiaTheme="majorEastAsia"/>
          <w:color w:val="000000" w:themeColor="text1"/>
          <w:sz w:val="26"/>
          <w:szCs w:val="26"/>
          <w:lang w:val="vi-VN" w:eastAsia="vi-VN"/>
        </w:rPr>
        <w:tab/>
      </w:r>
      <w:r w:rsidRPr="00213165">
        <w:rPr>
          <w:rFonts w:eastAsiaTheme="majorEastAsia"/>
          <w:color w:val="000000" w:themeColor="text1"/>
          <w:sz w:val="26"/>
          <w:szCs w:val="26"/>
          <w:lang w:val="vi-VN" w:eastAsia="vi-VN"/>
        </w:rPr>
        <w:tab/>
      </w:r>
      <w:r w:rsidRPr="00213165">
        <w:rPr>
          <w:rFonts w:eastAsiaTheme="majorEastAsia"/>
          <w:color w:val="000000" w:themeColor="text1"/>
          <w:sz w:val="26"/>
          <w:szCs w:val="26"/>
          <w:lang w:val="vi-VN" w:eastAsia="vi-VN"/>
        </w:rPr>
        <w:tab/>
        <w:t>Quyết định</w:t>
      </w:r>
    </w:p>
    <w:p w:rsidR="00C90CCE" w:rsidRPr="00213165" w:rsidRDefault="00C90CCE" w:rsidP="00381813">
      <w:pPr>
        <w:widowControl w:val="0"/>
        <w:spacing w:before="120" w:after="120" w:line="288" w:lineRule="auto"/>
        <w:ind w:firstLine="1701"/>
        <w:contextualSpacing/>
        <w:rPr>
          <w:rFonts w:eastAsiaTheme="majorEastAsia"/>
          <w:color w:val="000000" w:themeColor="text1"/>
          <w:sz w:val="26"/>
          <w:szCs w:val="26"/>
          <w:lang w:val="vi-VN" w:eastAsia="vi-VN"/>
        </w:rPr>
      </w:pPr>
      <w:r w:rsidRPr="00213165">
        <w:rPr>
          <w:rFonts w:eastAsiaTheme="majorEastAsia"/>
          <w:color w:val="000000" w:themeColor="text1"/>
          <w:sz w:val="26"/>
          <w:szCs w:val="26"/>
          <w:lang w:val="vi-VN" w:eastAsia="vi-VN"/>
        </w:rPr>
        <w:t>STT</w:t>
      </w:r>
      <w:r w:rsidRPr="00213165">
        <w:rPr>
          <w:rFonts w:eastAsiaTheme="majorEastAsia"/>
          <w:color w:val="000000" w:themeColor="text1"/>
          <w:sz w:val="26"/>
          <w:szCs w:val="26"/>
          <w:lang w:val="vi-VN" w:eastAsia="vi-VN"/>
        </w:rPr>
        <w:tab/>
      </w:r>
      <w:r w:rsidRPr="00213165">
        <w:rPr>
          <w:rFonts w:eastAsiaTheme="majorEastAsia"/>
          <w:color w:val="000000" w:themeColor="text1"/>
          <w:sz w:val="26"/>
          <w:szCs w:val="26"/>
          <w:lang w:val="vi-VN" w:eastAsia="vi-VN"/>
        </w:rPr>
        <w:tab/>
      </w:r>
      <w:r w:rsidRPr="00213165">
        <w:rPr>
          <w:rFonts w:eastAsiaTheme="majorEastAsia"/>
          <w:color w:val="000000" w:themeColor="text1"/>
          <w:sz w:val="26"/>
          <w:szCs w:val="26"/>
          <w:lang w:val="vi-VN" w:eastAsia="vi-VN"/>
        </w:rPr>
        <w:tab/>
      </w:r>
      <w:r w:rsidRPr="00213165">
        <w:rPr>
          <w:rFonts w:eastAsiaTheme="majorEastAsia"/>
          <w:color w:val="000000" w:themeColor="text1"/>
          <w:sz w:val="26"/>
          <w:szCs w:val="26"/>
          <w:lang w:val="vi-VN" w:eastAsia="vi-VN"/>
        </w:rPr>
        <w:tab/>
        <w:t>Số thứ tự</w:t>
      </w:r>
    </w:p>
    <w:p w:rsidR="00C90CCE" w:rsidRPr="00213165" w:rsidRDefault="00C90CCE" w:rsidP="00381813">
      <w:pPr>
        <w:widowControl w:val="0"/>
        <w:spacing w:before="120" w:after="120" w:line="288" w:lineRule="auto"/>
        <w:ind w:firstLine="1701"/>
        <w:contextualSpacing/>
        <w:rPr>
          <w:rFonts w:eastAsiaTheme="majorEastAsia"/>
          <w:color w:val="000000" w:themeColor="text1"/>
          <w:sz w:val="26"/>
          <w:szCs w:val="26"/>
          <w:lang w:val="vi-VN" w:eastAsia="vi-VN"/>
        </w:rPr>
      </w:pPr>
      <w:r w:rsidRPr="00213165">
        <w:rPr>
          <w:rFonts w:eastAsiaTheme="majorEastAsia"/>
          <w:color w:val="000000" w:themeColor="text1"/>
          <w:sz w:val="26"/>
          <w:szCs w:val="26"/>
          <w:lang w:val="vi-VN" w:eastAsia="vi-VN"/>
        </w:rPr>
        <w:t>TCVN</w:t>
      </w:r>
      <w:r w:rsidRPr="00213165">
        <w:rPr>
          <w:rFonts w:eastAsiaTheme="majorEastAsia"/>
          <w:color w:val="000000" w:themeColor="text1"/>
          <w:sz w:val="26"/>
          <w:szCs w:val="26"/>
          <w:lang w:val="vi-VN" w:eastAsia="vi-VN"/>
        </w:rPr>
        <w:tab/>
      </w:r>
      <w:r w:rsidRPr="00213165">
        <w:rPr>
          <w:rFonts w:eastAsiaTheme="majorEastAsia"/>
          <w:color w:val="000000" w:themeColor="text1"/>
          <w:sz w:val="26"/>
          <w:szCs w:val="26"/>
          <w:lang w:val="vi-VN" w:eastAsia="vi-VN"/>
        </w:rPr>
        <w:tab/>
      </w:r>
      <w:r w:rsidRPr="00213165">
        <w:rPr>
          <w:rFonts w:eastAsiaTheme="majorEastAsia"/>
          <w:color w:val="000000" w:themeColor="text1"/>
          <w:sz w:val="26"/>
          <w:szCs w:val="26"/>
          <w:lang w:val="vi-VN" w:eastAsia="vi-VN"/>
        </w:rPr>
        <w:tab/>
        <w:t>Tiêu chuẩn Việt Nam</w:t>
      </w:r>
    </w:p>
    <w:p w:rsidR="00C90CCE" w:rsidRPr="00213165" w:rsidRDefault="00C90CCE" w:rsidP="00381813">
      <w:pPr>
        <w:widowControl w:val="0"/>
        <w:spacing w:before="120" w:after="120" w:line="288" w:lineRule="auto"/>
        <w:ind w:left="1134" w:firstLine="567"/>
        <w:contextualSpacing/>
        <w:rPr>
          <w:b/>
          <w:color w:val="000000" w:themeColor="text1"/>
          <w:sz w:val="26"/>
          <w:szCs w:val="26"/>
          <w:lang w:val="vi-VN"/>
        </w:rPr>
      </w:pPr>
      <w:r w:rsidRPr="00213165">
        <w:rPr>
          <w:rFonts w:eastAsiaTheme="majorEastAsia"/>
          <w:color w:val="000000" w:themeColor="text1"/>
          <w:sz w:val="26"/>
          <w:szCs w:val="26"/>
          <w:lang w:val="vi-VN" w:eastAsia="vi-VN"/>
        </w:rPr>
        <w:t>UBND</w:t>
      </w:r>
      <w:r w:rsidRPr="00213165">
        <w:rPr>
          <w:rFonts w:eastAsiaTheme="majorEastAsia"/>
          <w:color w:val="000000" w:themeColor="text1"/>
          <w:sz w:val="26"/>
          <w:szCs w:val="26"/>
          <w:lang w:val="vi-VN" w:eastAsia="vi-VN"/>
        </w:rPr>
        <w:tab/>
      </w:r>
      <w:r w:rsidRPr="00213165">
        <w:rPr>
          <w:rFonts w:eastAsiaTheme="majorEastAsia"/>
          <w:color w:val="000000" w:themeColor="text1"/>
          <w:sz w:val="26"/>
          <w:szCs w:val="26"/>
          <w:lang w:val="vi-VN" w:eastAsia="vi-VN"/>
        </w:rPr>
        <w:tab/>
      </w:r>
      <w:r w:rsidRPr="00213165">
        <w:rPr>
          <w:rFonts w:eastAsiaTheme="majorEastAsia"/>
          <w:color w:val="000000" w:themeColor="text1"/>
          <w:sz w:val="26"/>
          <w:szCs w:val="26"/>
          <w:lang w:val="vi-VN" w:eastAsia="vi-VN"/>
        </w:rPr>
        <w:tab/>
        <w:t>Ủy ban nhân dân</w:t>
      </w:r>
    </w:p>
    <w:p w:rsidR="00B67CA2" w:rsidRPr="00213165" w:rsidRDefault="00B67CA2" w:rsidP="00381813">
      <w:pPr>
        <w:widowControl w:val="0"/>
        <w:spacing w:before="120" w:after="120" w:line="288" w:lineRule="auto"/>
        <w:rPr>
          <w:b/>
          <w:color w:val="000000" w:themeColor="text1"/>
          <w:sz w:val="26"/>
          <w:szCs w:val="26"/>
          <w:lang w:val="vi-VN"/>
        </w:rPr>
      </w:pPr>
      <w:r w:rsidRPr="00213165">
        <w:rPr>
          <w:b/>
          <w:color w:val="000000" w:themeColor="text1"/>
          <w:sz w:val="26"/>
          <w:szCs w:val="26"/>
          <w:lang w:val="vi-VN"/>
        </w:rPr>
        <w:br w:type="page"/>
      </w:r>
    </w:p>
    <w:p w:rsidR="007520AE" w:rsidRPr="00422BDC" w:rsidRDefault="00E36AC0" w:rsidP="007520AE">
      <w:pPr>
        <w:widowControl w:val="0"/>
        <w:spacing w:before="120" w:after="120" w:line="288" w:lineRule="auto"/>
        <w:contextualSpacing/>
        <w:jc w:val="center"/>
        <w:outlineLvl w:val="0"/>
        <w:rPr>
          <w:noProof/>
          <w:color w:val="000000" w:themeColor="text1"/>
          <w:sz w:val="26"/>
          <w:szCs w:val="26"/>
        </w:rPr>
      </w:pPr>
      <w:bookmarkStart w:id="4" w:name="_Toc191890804"/>
      <w:r w:rsidRPr="00422BDC">
        <w:rPr>
          <w:b/>
          <w:color w:val="000000" w:themeColor="text1"/>
          <w:sz w:val="26"/>
          <w:szCs w:val="26"/>
        </w:rPr>
        <w:lastRenderedPageBreak/>
        <w:t>DANH MỤC BẢNG</w:t>
      </w:r>
      <w:bookmarkEnd w:id="4"/>
      <w:r w:rsidR="00B0066C" w:rsidRPr="00422BDC">
        <w:rPr>
          <w:b/>
          <w:color w:val="000000" w:themeColor="text1"/>
          <w:sz w:val="26"/>
          <w:szCs w:val="26"/>
        </w:rPr>
        <w:fldChar w:fldCharType="begin"/>
      </w:r>
      <w:r w:rsidR="00B0066C" w:rsidRPr="00422BDC">
        <w:rPr>
          <w:b/>
          <w:color w:val="000000" w:themeColor="text1"/>
          <w:sz w:val="26"/>
          <w:szCs w:val="26"/>
        </w:rPr>
        <w:instrText xml:space="preserve"> TOC \o "5-5" \h \z \u </w:instrText>
      </w:r>
      <w:r w:rsidR="00B0066C" w:rsidRPr="00422BDC">
        <w:rPr>
          <w:b/>
          <w:color w:val="000000" w:themeColor="text1"/>
          <w:sz w:val="26"/>
          <w:szCs w:val="26"/>
        </w:rPr>
        <w:fldChar w:fldCharType="separate"/>
      </w:r>
    </w:p>
    <w:p w:rsidR="007520AE" w:rsidRPr="00422BDC" w:rsidRDefault="00D0225F" w:rsidP="007520AE">
      <w:pPr>
        <w:pStyle w:val="TOC5"/>
        <w:tabs>
          <w:tab w:val="right" w:leader="dot" w:pos="9062"/>
        </w:tabs>
        <w:ind w:left="0"/>
        <w:jc w:val="both"/>
        <w:rPr>
          <w:rFonts w:asciiTheme="minorHAnsi" w:eastAsiaTheme="minorEastAsia" w:hAnsiTheme="minorHAnsi" w:cstheme="minorBidi"/>
          <w:noProof/>
          <w:color w:val="000000" w:themeColor="text1"/>
          <w:kern w:val="2"/>
          <w:sz w:val="26"/>
          <w:szCs w:val="26"/>
          <w14:ligatures w14:val="standardContextual"/>
        </w:rPr>
      </w:pPr>
      <w:hyperlink w:anchor="_Toc191573300" w:history="1">
        <w:r w:rsidR="007520AE" w:rsidRPr="00422BDC">
          <w:rPr>
            <w:rStyle w:val="Hyperlink"/>
            <w:noProof/>
            <w:color w:val="000000" w:themeColor="text1"/>
            <w:sz w:val="26"/>
            <w:szCs w:val="26"/>
          </w:rPr>
          <w:t>Bảng 1.1 Tọa độ vị trí cơ sở</w:t>
        </w:r>
        <w:r w:rsidR="007520AE" w:rsidRPr="00422BDC">
          <w:rPr>
            <w:noProof/>
            <w:webHidden/>
            <w:color w:val="000000" w:themeColor="text1"/>
            <w:sz w:val="26"/>
            <w:szCs w:val="26"/>
          </w:rPr>
          <w:tab/>
        </w:r>
        <w:r w:rsidR="007520AE" w:rsidRPr="00422BDC">
          <w:rPr>
            <w:noProof/>
            <w:webHidden/>
            <w:color w:val="000000" w:themeColor="text1"/>
            <w:sz w:val="26"/>
            <w:szCs w:val="26"/>
          </w:rPr>
          <w:fldChar w:fldCharType="begin"/>
        </w:r>
        <w:r w:rsidR="007520AE" w:rsidRPr="00422BDC">
          <w:rPr>
            <w:noProof/>
            <w:webHidden/>
            <w:color w:val="000000" w:themeColor="text1"/>
            <w:sz w:val="26"/>
            <w:szCs w:val="26"/>
          </w:rPr>
          <w:instrText xml:space="preserve"> PAGEREF _Toc191573300 \h </w:instrText>
        </w:r>
        <w:r w:rsidR="007520AE" w:rsidRPr="00422BDC">
          <w:rPr>
            <w:noProof/>
            <w:webHidden/>
            <w:color w:val="000000" w:themeColor="text1"/>
            <w:sz w:val="26"/>
            <w:szCs w:val="26"/>
          </w:rPr>
        </w:r>
        <w:r w:rsidR="007520AE" w:rsidRPr="00422BDC">
          <w:rPr>
            <w:noProof/>
            <w:webHidden/>
            <w:color w:val="000000" w:themeColor="text1"/>
            <w:sz w:val="26"/>
            <w:szCs w:val="26"/>
          </w:rPr>
          <w:fldChar w:fldCharType="separate"/>
        </w:r>
        <w:r w:rsidR="00064258">
          <w:rPr>
            <w:noProof/>
            <w:webHidden/>
            <w:color w:val="000000" w:themeColor="text1"/>
            <w:sz w:val="26"/>
            <w:szCs w:val="26"/>
          </w:rPr>
          <w:t>2</w:t>
        </w:r>
        <w:r w:rsidR="007520AE" w:rsidRPr="00422BDC">
          <w:rPr>
            <w:noProof/>
            <w:webHidden/>
            <w:color w:val="000000" w:themeColor="text1"/>
            <w:sz w:val="26"/>
            <w:szCs w:val="26"/>
          </w:rPr>
          <w:fldChar w:fldCharType="end"/>
        </w:r>
      </w:hyperlink>
    </w:p>
    <w:p w:rsidR="007520AE" w:rsidRPr="00422BDC" w:rsidRDefault="00D0225F" w:rsidP="007520AE">
      <w:pPr>
        <w:pStyle w:val="TOC5"/>
        <w:tabs>
          <w:tab w:val="right" w:leader="dot" w:pos="9062"/>
        </w:tabs>
        <w:ind w:left="0"/>
        <w:jc w:val="both"/>
        <w:rPr>
          <w:rFonts w:asciiTheme="minorHAnsi" w:eastAsiaTheme="minorEastAsia" w:hAnsiTheme="minorHAnsi" w:cstheme="minorBidi"/>
          <w:noProof/>
          <w:color w:val="000000" w:themeColor="text1"/>
          <w:kern w:val="2"/>
          <w:sz w:val="26"/>
          <w:szCs w:val="26"/>
          <w14:ligatures w14:val="standardContextual"/>
        </w:rPr>
      </w:pPr>
      <w:hyperlink w:anchor="_Toc191573301" w:history="1">
        <w:r w:rsidR="007520AE" w:rsidRPr="00422BDC">
          <w:rPr>
            <w:rStyle w:val="Hyperlink"/>
            <w:noProof/>
            <w:color w:val="000000" w:themeColor="text1"/>
            <w:sz w:val="26"/>
            <w:szCs w:val="26"/>
          </w:rPr>
          <w:t>Bảng 1.2 Danh mục máy móc thiết bị vận hành hệ thống cấp nước</w:t>
        </w:r>
        <w:r w:rsidR="007520AE" w:rsidRPr="00422BDC">
          <w:rPr>
            <w:noProof/>
            <w:webHidden/>
            <w:color w:val="000000" w:themeColor="text1"/>
            <w:sz w:val="26"/>
            <w:szCs w:val="26"/>
          </w:rPr>
          <w:tab/>
        </w:r>
        <w:r w:rsidR="007520AE" w:rsidRPr="00422BDC">
          <w:rPr>
            <w:noProof/>
            <w:webHidden/>
            <w:color w:val="000000" w:themeColor="text1"/>
            <w:sz w:val="26"/>
            <w:szCs w:val="26"/>
          </w:rPr>
          <w:fldChar w:fldCharType="begin"/>
        </w:r>
        <w:r w:rsidR="007520AE" w:rsidRPr="00422BDC">
          <w:rPr>
            <w:noProof/>
            <w:webHidden/>
            <w:color w:val="000000" w:themeColor="text1"/>
            <w:sz w:val="26"/>
            <w:szCs w:val="26"/>
          </w:rPr>
          <w:instrText xml:space="preserve"> PAGEREF _Toc191573301 \h </w:instrText>
        </w:r>
        <w:r w:rsidR="007520AE" w:rsidRPr="00422BDC">
          <w:rPr>
            <w:noProof/>
            <w:webHidden/>
            <w:color w:val="000000" w:themeColor="text1"/>
            <w:sz w:val="26"/>
            <w:szCs w:val="26"/>
          </w:rPr>
        </w:r>
        <w:r w:rsidR="007520AE" w:rsidRPr="00422BDC">
          <w:rPr>
            <w:noProof/>
            <w:webHidden/>
            <w:color w:val="000000" w:themeColor="text1"/>
            <w:sz w:val="26"/>
            <w:szCs w:val="26"/>
          </w:rPr>
          <w:fldChar w:fldCharType="separate"/>
        </w:r>
        <w:r w:rsidR="00064258">
          <w:rPr>
            <w:noProof/>
            <w:webHidden/>
            <w:color w:val="000000" w:themeColor="text1"/>
            <w:sz w:val="26"/>
            <w:szCs w:val="26"/>
          </w:rPr>
          <w:t>5</w:t>
        </w:r>
        <w:r w:rsidR="007520AE" w:rsidRPr="00422BDC">
          <w:rPr>
            <w:noProof/>
            <w:webHidden/>
            <w:color w:val="000000" w:themeColor="text1"/>
            <w:sz w:val="26"/>
            <w:szCs w:val="26"/>
          </w:rPr>
          <w:fldChar w:fldCharType="end"/>
        </w:r>
      </w:hyperlink>
    </w:p>
    <w:p w:rsidR="007520AE" w:rsidRPr="00422BDC" w:rsidRDefault="00D0225F" w:rsidP="007520AE">
      <w:pPr>
        <w:pStyle w:val="TOC5"/>
        <w:tabs>
          <w:tab w:val="right" w:leader="dot" w:pos="9062"/>
        </w:tabs>
        <w:ind w:left="0"/>
        <w:jc w:val="both"/>
        <w:rPr>
          <w:rFonts w:asciiTheme="minorHAnsi" w:eastAsiaTheme="minorEastAsia" w:hAnsiTheme="minorHAnsi" w:cstheme="minorBidi"/>
          <w:noProof/>
          <w:color w:val="000000" w:themeColor="text1"/>
          <w:kern w:val="2"/>
          <w:sz w:val="26"/>
          <w:szCs w:val="26"/>
          <w14:ligatures w14:val="standardContextual"/>
        </w:rPr>
      </w:pPr>
      <w:hyperlink w:anchor="_Toc191573302" w:history="1">
        <w:r w:rsidR="007520AE" w:rsidRPr="00422BDC">
          <w:rPr>
            <w:rStyle w:val="Hyperlink"/>
            <w:noProof/>
            <w:color w:val="000000" w:themeColor="text1"/>
            <w:sz w:val="26"/>
            <w:szCs w:val="26"/>
          </w:rPr>
          <w:t>Bảng 1.3 Nhu cầu sử dụng điện thực tế của cơ sở</w:t>
        </w:r>
        <w:r w:rsidR="007520AE" w:rsidRPr="00422BDC">
          <w:rPr>
            <w:noProof/>
            <w:webHidden/>
            <w:color w:val="000000" w:themeColor="text1"/>
            <w:sz w:val="26"/>
            <w:szCs w:val="26"/>
          </w:rPr>
          <w:tab/>
        </w:r>
        <w:r w:rsidR="007520AE" w:rsidRPr="00422BDC">
          <w:rPr>
            <w:noProof/>
            <w:webHidden/>
            <w:color w:val="000000" w:themeColor="text1"/>
            <w:sz w:val="26"/>
            <w:szCs w:val="26"/>
          </w:rPr>
          <w:fldChar w:fldCharType="begin"/>
        </w:r>
        <w:r w:rsidR="007520AE" w:rsidRPr="00422BDC">
          <w:rPr>
            <w:noProof/>
            <w:webHidden/>
            <w:color w:val="000000" w:themeColor="text1"/>
            <w:sz w:val="26"/>
            <w:szCs w:val="26"/>
          </w:rPr>
          <w:instrText xml:space="preserve"> PAGEREF _Toc191573302 \h </w:instrText>
        </w:r>
        <w:r w:rsidR="007520AE" w:rsidRPr="00422BDC">
          <w:rPr>
            <w:noProof/>
            <w:webHidden/>
            <w:color w:val="000000" w:themeColor="text1"/>
            <w:sz w:val="26"/>
            <w:szCs w:val="26"/>
          </w:rPr>
        </w:r>
        <w:r w:rsidR="007520AE" w:rsidRPr="00422BDC">
          <w:rPr>
            <w:noProof/>
            <w:webHidden/>
            <w:color w:val="000000" w:themeColor="text1"/>
            <w:sz w:val="26"/>
            <w:szCs w:val="26"/>
          </w:rPr>
          <w:fldChar w:fldCharType="separate"/>
        </w:r>
        <w:r w:rsidR="00064258">
          <w:rPr>
            <w:noProof/>
            <w:webHidden/>
            <w:color w:val="000000" w:themeColor="text1"/>
            <w:sz w:val="26"/>
            <w:szCs w:val="26"/>
          </w:rPr>
          <w:t>6</w:t>
        </w:r>
        <w:r w:rsidR="007520AE" w:rsidRPr="00422BDC">
          <w:rPr>
            <w:noProof/>
            <w:webHidden/>
            <w:color w:val="000000" w:themeColor="text1"/>
            <w:sz w:val="26"/>
            <w:szCs w:val="26"/>
          </w:rPr>
          <w:fldChar w:fldCharType="end"/>
        </w:r>
      </w:hyperlink>
    </w:p>
    <w:p w:rsidR="007520AE" w:rsidRPr="00422BDC" w:rsidRDefault="00D0225F" w:rsidP="007520AE">
      <w:pPr>
        <w:pStyle w:val="TOC5"/>
        <w:tabs>
          <w:tab w:val="right" w:leader="dot" w:pos="9062"/>
        </w:tabs>
        <w:ind w:left="0"/>
        <w:jc w:val="both"/>
        <w:rPr>
          <w:rFonts w:asciiTheme="minorHAnsi" w:eastAsiaTheme="minorEastAsia" w:hAnsiTheme="minorHAnsi" w:cstheme="minorBidi"/>
          <w:noProof/>
          <w:color w:val="000000" w:themeColor="text1"/>
          <w:kern w:val="2"/>
          <w:sz w:val="26"/>
          <w:szCs w:val="26"/>
          <w14:ligatures w14:val="standardContextual"/>
        </w:rPr>
      </w:pPr>
      <w:hyperlink w:anchor="_Toc191573303" w:history="1">
        <w:r w:rsidR="007520AE" w:rsidRPr="00422BDC">
          <w:rPr>
            <w:rStyle w:val="Hyperlink"/>
            <w:rFonts w:eastAsia="Arial"/>
            <w:noProof/>
            <w:color w:val="000000" w:themeColor="text1"/>
            <w:sz w:val="26"/>
            <w:szCs w:val="26"/>
            <w:lang w:val="it-IT"/>
          </w:rPr>
          <w:t>Bảng 1.4 Tổng mức đầu tư của cơ sở</w:t>
        </w:r>
        <w:r w:rsidR="007520AE" w:rsidRPr="00422BDC">
          <w:rPr>
            <w:noProof/>
            <w:webHidden/>
            <w:color w:val="000000" w:themeColor="text1"/>
            <w:sz w:val="26"/>
            <w:szCs w:val="26"/>
          </w:rPr>
          <w:tab/>
        </w:r>
        <w:r w:rsidR="007520AE" w:rsidRPr="00422BDC">
          <w:rPr>
            <w:noProof/>
            <w:webHidden/>
            <w:color w:val="000000" w:themeColor="text1"/>
            <w:sz w:val="26"/>
            <w:szCs w:val="26"/>
          </w:rPr>
          <w:fldChar w:fldCharType="begin"/>
        </w:r>
        <w:r w:rsidR="007520AE" w:rsidRPr="00422BDC">
          <w:rPr>
            <w:noProof/>
            <w:webHidden/>
            <w:color w:val="000000" w:themeColor="text1"/>
            <w:sz w:val="26"/>
            <w:szCs w:val="26"/>
          </w:rPr>
          <w:instrText xml:space="preserve"> PAGEREF _Toc191573303 \h </w:instrText>
        </w:r>
        <w:r w:rsidR="007520AE" w:rsidRPr="00422BDC">
          <w:rPr>
            <w:noProof/>
            <w:webHidden/>
            <w:color w:val="000000" w:themeColor="text1"/>
            <w:sz w:val="26"/>
            <w:szCs w:val="26"/>
          </w:rPr>
        </w:r>
        <w:r w:rsidR="007520AE" w:rsidRPr="00422BDC">
          <w:rPr>
            <w:noProof/>
            <w:webHidden/>
            <w:color w:val="000000" w:themeColor="text1"/>
            <w:sz w:val="26"/>
            <w:szCs w:val="26"/>
          </w:rPr>
          <w:fldChar w:fldCharType="separate"/>
        </w:r>
        <w:r w:rsidR="00064258">
          <w:rPr>
            <w:noProof/>
            <w:webHidden/>
            <w:color w:val="000000" w:themeColor="text1"/>
            <w:sz w:val="26"/>
            <w:szCs w:val="26"/>
          </w:rPr>
          <w:t>10</w:t>
        </w:r>
        <w:r w:rsidR="007520AE" w:rsidRPr="00422BDC">
          <w:rPr>
            <w:noProof/>
            <w:webHidden/>
            <w:color w:val="000000" w:themeColor="text1"/>
            <w:sz w:val="26"/>
            <w:szCs w:val="26"/>
          </w:rPr>
          <w:fldChar w:fldCharType="end"/>
        </w:r>
      </w:hyperlink>
    </w:p>
    <w:p w:rsidR="007520AE" w:rsidRPr="00422BDC" w:rsidRDefault="00D0225F" w:rsidP="007520AE">
      <w:pPr>
        <w:pStyle w:val="TOC5"/>
        <w:tabs>
          <w:tab w:val="right" w:leader="dot" w:pos="9062"/>
        </w:tabs>
        <w:ind w:left="0"/>
        <w:jc w:val="both"/>
        <w:rPr>
          <w:rFonts w:asciiTheme="minorHAnsi" w:eastAsiaTheme="minorEastAsia" w:hAnsiTheme="minorHAnsi" w:cstheme="minorBidi"/>
          <w:noProof/>
          <w:color w:val="000000" w:themeColor="text1"/>
          <w:kern w:val="2"/>
          <w:sz w:val="26"/>
          <w:szCs w:val="26"/>
          <w14:ligatures w14:val="standardContextual"/>
        </w:rPr>
      </w:pPr>
      <w:hyperlink w:anchor="_Toc191573304" w:history="1">
        <w:r w:rsidR="007520AE" w:rsidRPr="00422BDC">
          <w:rPr>
            <w:rStyle w:val="Hyperlink"/>
            <w:noProof/>
            <w:color w:val="000000" w:themeColor="text1"/>
            <w:sz w:val="26"/>
            <w:szCs w:val="26"/>
            <w:lang w:val="es-ES"/>
          </w:rPr>
          <w:t>Bảng 3.1 Lượng nước thải phát sinh tại cơ sở</w:t>
        </w:r>
        <w:r w:rsidR="007520AE" w:rsidRPr="00422BDC">
          <w:rPr>
            <w:noProof/>
            <w:webHidden/>
            <w:color w:val="000000" w:themeColor="text1"/>
            <w:sz w:val="26"/>
            <w:szCs w:val="26"/>
          </w:rPr>
          <w:tab/>
        </w:r>
        <w:r w:rsidR="007520AE" w:rsidRPr="00422BDC">
          <w:rPr>
            <w:noProof/>
            <w:webHidden/>
            <w:color w:val="000000" w:themeColor="text1"/>
            <w:sz w:val="26"/>
            <w:szCs w:val="26"/>
          </w:rPr>
          <w:fldChar w:fldCharType="begin"/>
        </w:r>
        <w:r w:rsidR="007520AE" w:rsidRPr="00422BDC">
          <w:rPr>
            <w:noProof/>
            <w:webHidden/>
            <w:color w:val="000000" w:themeColor="text1"/>
            <w:sz w:val="26"/>
            <w:szCs w:val="26"/>
          </w:rPr>
          <w:instrText xml:space="preserve"> PAGEREF _Toc191573304 \h </w:instrText>
        </w:r>
        <w:r w:rsidR="007520AE" w:rsidRPr="00422BDC">
          <w:rPr>
            <w:noProof/>
            <w:webHidden/>
            <w:color w:val="000000" w:themeColor="text1"/>
            <w:sz w:val="26"/>
            <w:szCs w:val="26"/>
          </w:rPr>
        </w:r>
        <w:r w:rsidR="007520AE" w:rsidRPr="00422BDC">
          <w:rPr>
            <w:noProof/>
            <w:webHidden/>
            <w:color w:val="000000" w:themeColor="text1"/>
            <w:sz w:val="26"/>
            <w:szCs w:val="26"/>
          </w:rPr>
          <w:fldChar w:fldCharType="separate"/>
        </w:r>
        <w:r w:rsidR="00064258">
          <w:rPr>
            <w:noProof/>
            <w:webHidden/>
            <w:color w:val="000000" w:themeColor="text1"/>
            <w:sz w:val="26"/>
            <w:szCs w:val="26"/>
          </w:rPr>
          <w:t>14</w:t>
        </w:r>
        <w:r w:rsidR="007520AE" w:rsidRPr="00422BDC">
          <w:rPr>
            <w:noProof/>
            <w:webHidden/>
            <w:color w:val="000000" w:themeColor="text1"/>
            <w:sz w:val="26"/>
            <w:szCs w:val="26"/>
          </w:rPr>
          <w:fldChar w:fldCharType="end"/>
        </w:r>
      </w:hyperlink>
    </w:p>
    <w:p w:rsidR="007520AE" w:rsidRPr="00422BDC" w:rsidRDefault="00D0225F" w:rsidP="007520AE">
      <w:pPr>
        <w:pStyle w:val="TOC5"/>
        <w:tabs>
          <w:tab w:val="right" w:leader="dot" w:pos="9062"/>
        </w:tabs>
        <w:ind w:left="0"/>
        <w:jc w:val="both"/>
        <w:rPr>
          <w:rFonts w:asciiTheme="minorHAnsi" w:eastAsiaTheme="minorEastAsia" w:hAnsiTheme="minorHAnsi" w:cstheme="minorBidi"/>
          <w:noProof/>
          <w:color w:val="000000" w:themeColor="text1"/>
          <w:kern w:val="2"/>
          <w:sz w:val="26"/>
          <w:szCs w:val="26"/>
          <w14:ligatures w14:val="standardContextual"/>
        </w:rPr>
      </w:pPr>
      <w:hyperlink w:anchor="_Toc191573305" w:history="1">
        <w:r w:rsidR="007520AE" w:rsidRPr="00422BDC">
          <w:rPr>
            <w:rStyle w:val="Hyperlink"/>
            <w:rFonts w:eastAsia="Calibri"/>
            <w:noProof/>
            <w:color w:val="000000" w:themeColor="text1"/>
            <w:sz w:val="26"/>
            <w:szCs w:val="26"/>
          </w:rPr>
          <w:t>Bảng 3.2 Hiệu suất xử lý chất ô nhiễm khi qua bể tự hoại</w:t>
        </w:r>
        <w:r w:rsidR="007520AE" w:rsidRPr="00422BDC">
          <w:rPr>
            <w:noProof/>
            <w:webHidden/>
            <w:color w:val="000000" w:themeColor="text1"/>
            <w:sz w:val="26"/>
            <w:szCs w:val="26"/>
          </w:rPr>
          <w:tab/>
        </w:r>
        <w:r w:rsidR="007520AE" w:rsidRPr="00422BDC">
          <w:rPr>
            <w:noProof/>
            <w:webHidden/>
            <w:color w:val="000000" w:themeColor="text1"/>
            <w:sz w:val="26"/>
            <w:szCs w:val="26"/>
          </w:rPr>
          <w:fldChar w:fldCharType="begin"/>
        </w:r>
        <w:r w:rsidR="007520AE" w:rsidRPr="00422BDC">
          <w:rPr>
            <w:noProof/>
            <w:webHidden/>
            <w:color w:val="000000" w:themeColor="text1"/>
            <w:sz w:val="26"/>
            <w:szCs w:val="26"/>
          </w:rPr>
          <w:instrText xml:space="preserve"> PAGEREF _Toc191573305 \h </w:instrText>
        </w:r>
        <w:r w:rsidR="007520AE" w:rsidRPr="00422BDC">
          <w:rPr>
            <w:noProof/>
            <w:webHidden/>
            <w:color w:val="000000" w:themeColor="text1"/>
            <w:sz w:val="26"/>
            <w:szCs w:val="26"/>
          </w:rPr>
        </w:r>
        <w:r w:rsidR="007520AE" w:rsidRPr="00422BDC">
          <w:rPr>
            <w:noProof/>
            <w:webHidden/>
            <w:color w:val="000000" w:themeColor="text1"/>
            <w:sz w:val="26"/>
            <w:szCs w:val="26"/>
          </w:rPr>
          <w:fldChar w:fldCharType="separate"/>
        </w:r>
        <w:r w:rsidR="00064258">
          <w:rPr>
            <w:noProof/>
            <w:webHidden/>
            <w:color w:val="000000" w:themeColor="text1"/>
            <w:sz w:val="26"/>
            <w:szCs w:val="26"/>
          </w:rPr>
          <w:t>16</w:t>
        </w:r>
        <w:r w:rsidR="007520AE" w:rsidRPr="00422BDC">
          <w:rPr>
            <w:noProof/>
            <w:webHidden/>
            <w:color w:val="000000" w:themeColor="text1"/>
            <w:sz w:val="26"/>
            <w:szCs w:val="26"/>
          </w:rPr>
          <w:fldChar w:fldCharType="end"/>
        </w:r>
      </w:hyperlink>
    </w:p>
    <w:p w:rsidR="007520AE" w:rsidRPr="00422BDC" w:rsidRDefault="00D0225F" w:rsidP="007520AE">
      <w:pPr>
        <w:pStyle w:val="TOC5"/>
        <w:tabs>
          <w:tab w:val="right" w:leader="dot" w:pos="9062"/>
        </w:tabs>
        <w:ind w:left="0"/>
        <w:jc w:val="both"/>
        <w:rPr>
          <w:rFonts w:asciiTheme="minorHAnsi" w:eastAsiaTheme="minorEastAsia" w:hAnsiTheme="minorHAnsi" w:cstheme="minorBidi"/>
          <w:noProof/>
          <w:color w:val="000000" w:themeColor="text1"/>
          <w:kern w:val="2"/>
          <w:sz w:val="26"/>
          <w:szCs w:val="26"/>
          <w14:ligatures w14:val="standardContextual"/>
        </w:rPr>
      </w:pPr>
      <w:hyperlink w:anchor="_Toc191573306" w:history="1">
        <w:r w:rsidR="007520AE" w:rsidRPr="00422BDC">
          <w:rPr>
            <w:rStyle w:val="Hyperlink"/>
            <w:iCs/>
            <w:noProof/>
            <w:color w:val="000000" w:themeColor="text1"/>
            <w:sz w:val="26"/>
            <w:szCs w:val="26"/>
            <w:lang w:eastAsia="vi-VN"/>
          </w:rPr>
          <w:t>Bảng 3.3 Thành phần đặc trưng của rác thải sinh hoạt</w:t>
        </w:r>
        <w:r w:rsidR="007520AE" w:rsidRPr="00422BDC">
          <w:rPr>
            <w:noProof/>
            <w:webHidden/>
            <w:color w:val="000000" w:themeColor="text1"/>
            <w:sz w:val="26"/>
            <w:szCs w:val="26"/>
          </w:rPr>
          <w:tab/>
        </w:r>
        <w:r w:rsidR="007520AE" w:rsidRPr="00422BDC">
          <w:rPr>
            <w:noProof/>
            <w:webHidden/>
            <w:color w:val="000000" w:themeColor="text1"/>
            <w:sz w:val="26"/>
            <w:szCs w:val="26"/>
          </w:rPr>
          <w:fldChar w:fldCharType="begin"/>
        </w:r>
        <w:r w:rsidR="007520AE" w:rsidRPr="00422BDC">
          <w:rPr>
            <w:noProof/>
            <w:webHidden/>
            <w:color w:val="000000" w:themeColor="text1"/>
            <w:sz w:val="26"/>
            <w:szCs w:val="26"/>
          </w:rPr>
          <w:instrText xml:space="preserve"> PAGEREF _Toc191573306 \h </w:instrText>
        </w:r>
        <w:r w:rsidR="007520AE" w:rsidRPr="00422BDC">
          <w:rPr>
            <w:noProof/>
            <w:webHidden/>
            <w:color w:val="000000" w:themeColor="text1"/>
            <w:sz w:val="26"/>
            <w:szCs w:val="26"/>
          </w:rPr>
        </w:r>
        <w:r w:rsidR="007520AE" w:rsidRPr="00422BDC">
          <w:rPr>
            <w:noProof/>
            <w:webHidden/>
            <w:color w:val="000000" w:themeColor="text1"/>
            <w:sz w:val="26"/>
            <w:szCs w:val="26"/>
          </w:rPr>
          <w:fldChar w:fldCharType="separate"/>
        </w:r>
        <w:r w:rsidR="00064258">
          <w:rPr>
            <w:noProof/>
            <w:webHidden/>
            <w:color w:val="000000" w:themeColor="text1"/>
            <w:sz w:val="26"/>
            <w:szCs w:val="26"/>
          </w:rPr>
          <w:t>17</w:t>
        </w:r>
        <w:r w:rsidR="007520AE" w:rsidRPr="00422BDC">
          <w:rPr>
            <w:noProof/>
            <w:webHidden/>
            <w:color w:val="000000" w:themeColor="text1"/>
            <w:sz w:val="26"/>
            <w:szCs w:val="26"/>
          </w:rPr>
          <w:fldChar w:fldCharType="end"/>
        </w:r>
      </w:hyperlink>
    </w:p>
    <w:p w:rsidR="007520AE" w:rsidRPr="00422BDC" w:rsidRDefault="00D0225F" w:rsidP="007520AE">
      <w:pPr>
        <w:pStyle w:val="TOC5"/>
        <w:tabs>
          <w:tab w:val="right" w:leader="dot" w:pos="9062"/>
        </w:tabs>
        <w:ind w:left="0"/>
        <w:jc w:val="both"/>
        <w:rPr>
          <w:rFonts w:asciiTheme="minorHAnsi" w:eastAsiaTheme="minorEastAsia" w:hAnsiTheme="minorHAnsi" w:cstheme="minorBidi"/>
          <w:noProof/>
          <w:color w:val="000000" w:themeColor="text1"/>
          <w:kern w:val="2"/>
          <w:sz w:val="26"/>
          <w:szCs w:val="26"/>
          <w14:ligatures w14:val="standardContextual"/>
        </w:rPr>
      </w:pPr>
      <w:hyperlink w:anchor="_Toc191573307" w:history="1">
        <w:r w:rsidR="007520AE" w:rsidRPr="00422BDC">
          <w:rPr>
            <w:rStyle w:val="Hyperlink"/>
            <w:iCs/>
            <w:noProof/>
            <w:color w:val="000000" w:themeColor="text1"/>
            <w:sz w:val="26"/>
            <w:szCs w:val="26"/>
            <w:lang w:eastAsia="vi-VN"/>
          </w:rPr>
          <w:t>Bảng 3.4 Thành phần cơ lý của rác sinh hoạt</w:t>
        </w:r>
        <w:r w:rsidR="007520AE" w:rsidRPr="00422BDC">
          <w:rPr>
            <w:noProof/>
            <w:webHidden/>
            <w:color w:val="000000" w:themeColor="text1"/>
            <w:sz w:val="26"/>
            <w:szCs w:val="26"/>
          </w:rPr>
          <w:tab/>
        </w:r>
        <w:r w:rsidR="007520AE" w:rsidRPr="00422BDC">
          <w:rPr>
            <w:noProof/>
            <w:webHidden/>
            <w:color w:val="000000" w:themeColor="text1"/>
            <w:sz w:val="26"/>
            <w:szCs w:val="26"/>
          </w:rPr>
          <w:fldChar w:fldCharType="begin"/>
        </w:r>
        <w:r w:rsidR="007520AE" w:rsidRPr="00422BDC">
          <w:rPr>
            <w:noProof/>
            <w:webHidden/>
            <w:color w:val="000000" w:themeColor="text1"/>
            <w:sz w:val="26"/>
            <w:szCs w:val="26"/>
          </w:rPr>
          <w:instrText xml:space="preserve"> PAGEREF _Toc191573307 \h </w:instrText>
        </w:r>
        <w:r w:rsidR="007520AE" w:rsidRPr="00422BDC">
          <w:rPr>
            <w:noProof/>
            <w:webHidden/>
            <w:color w:val="000000" w:themeColor="text1"/>
            <w:sz w:val="26"/>
            <w:szCs w:val="26"/>
          </w:rPr>
        </w:r>
        <w:r w:rsidR="007520AE" w:rsidRPr="00422BDC">
          <w:rPr>
            <w:noProof/>
            <w:webHidden/>
            <w:color w:val="000000" w:themeColor="text1"/>
            <w:sz w:val="26"/>
            <w:szCs w:val="26"/>
          </w:rPr>
          <w:fldChar w:fldCharType="separate"/>
        </w:r>
        <w:r w:rsidR="00064258">
          <w:rPr>
            <w:noProof/>
            <w:webHidden/>
            <w:color w:val="000000" w:themeColor="text1"/>
            <w:sz w:val="26"/>
            <w:szCs w:val="26"/>
          </w:rPr>
          <w:t>18</w:t>
        </w:r>
        <w:r w:rsidR="007520AE" w:rsidRPr="00422BDC">
          <w:rPr>
            <w:noProof/>
            <w:webHidden/>
            <w:color w:val="000000" w:themeColor="text1"/>
            <w:sz w:val="26"/>
            <w:szCs w:val="26"/>
          </w:rPr>
          <w:fldChar w:fldCharType="end"/>
        </w:r>
      </w:hyperlink>
    </w:p>
    <w:p w:rsidR="007520AE" w:rsidRPr="00422BDC" w:rsidRDefault="00D0225F" w:rsidP="007520AE">
      <w:pPr>
        <w:pStyle w:val="TOC5"/>
        <w:tabs>
          <w:tab w:val="right" w:leader="dot" w:pos="9062"/>
        </w:tabs>
        <w:ind w:left="0"/>
        <w:jc w:val="both"/>
        <w:rPr>
          <w:rFonts w:asciiTheme="minorHAnsi" w:eastAsiaTheme="minorEastAsia" w:hAnsiTheme="minorHAnsi" w:cstheme="minorBidi"/>
          <w:noProof/>
          <w:color w:val="000000" w:themeColor="text1"/>
          <w:kern w:val="2"/>
          <w:sz w:val="26"/>
          <w:szCs w:val="26"/>
          <w14:ligatures w14:val="standardContextual"/>
        </w:rPr>
      </w:pPr>
      <w:hyperlink w:anchor="_Toc191573308" w:history="1">
        <w:r w:rsidR="007520AE" w:rsidRPr="00422BDC">
          <w:rPr>
            <w:rStyle w:val="Hyperlink"/>
            <w:noProof/>
            <w:color w:val="000000" w:themeColor="text1"/>
            <w:sz w:val="26"/>
            <w:szCs w:val="26"/>
          </w:rPr>
          <w:t>Bảng 3.5 Danh mục chất thải nguy hại phát sinh</w:t>
        </w:r>
        <w:r w:rsidR="007520AE" w:rsidRPr="00422BDC">
          <w:rPr>
            <w:noProof/>
            <w:webHidden/>
            <w:color w:val="000000" w:themeColor="text1"/>
            <w:sz w:val="26"/>
            <w:szCs w:val="26"/>
          </w:rPr>
          <w:tab/>
        </w:r>
        <w:r w:rsidR="007520AE" w:rsidRPr="00422BDC">
          <w:rPr>
            <w:noProof/>
            <w:webHidden/>
            <w:color w:val="000000" w:themeColor="text1"/>
            <w:sz w:val="26"/>
            <w:szCs w:val="26"/>
          </w:rPr>
          <w:fldChar w:fldCharType="begin"/>
        </w:r>
        <w:r w:rsidR="007520AE" w:rsidRPr="00422BDC">
          <w:rPr>
            <w:noProof/>
            <w:webHidden/>
            <w:color w:val="000000" w:themeColor="text1"/>
            <w:sz w:val="26"/>
            <w:szCs w:val="26"/>
          </w:rPr>
          <w:instrText xml:space="preserve"> PAGEREF _Toc191573308 \h </w:instrText>
        </w:r>
        <w:r w:rsidR="007520AE" w:rsidRPr="00422BDC">
          <w:rPr>
            <w:noProof/>
            <w:webHidden/>
            <w:color w:val="000000" w:themeColor="text1"/>
            <w:sz w:val="26"/>
            <w:szCs w:val="26"/>
          </w:rPr>
        </w:r>
        <w:r w:rsidR="007520AE" w:rsidRPr="00422BDC">
          <w:rPr>
            <w:noProof/>
            <w:webHidden/>
            <w:color w:val="000000" w:themeColor="text1"/>
            <w:sz w:val="26"/>
            <w:szCs w:val="26"/>
          </w:rPr>
          <w:fldChar w:fldCharType="separate"/>
        </w:r>
        <w:r w:rsidR="00064258">
          <w:rPr>
            <w:noProof/>
            <w:webHidden/>
            <w:color w:val="000000" w:themeColor="text1"/>
            <w:sz w:val="26"/>
            <w:szCs w:val="26"/>
          </w:rPr>
          <w:t>20</w:t>
        </w:r>
        <w:r w:rsidR="007520AE" w:rsidRPr="00422BDC">
          <w:rPr>
            <w:noProof/>
            <w:webHidden/>
            <w:color w:val="000000" w:themeColor="text1"/>
            <w:sz w:val="26"/>
            <w:szCs w:val="26"/>
          </w:rPr>
          <w:fldChar w:fldCharType="end"/>
        </w:r>
      </w:hyperlink>
    </w:p>
    <w:p w:rsidR="007520AE" w:rsidRPr="00422BDC" w:rsidRDefault="00D0225F" w:rsidP="007520AE">
      <w:pPr>
        <w:pStyle w:val="TOC5"/>
        <w:tabs>
          <w:tab w:val="right" w:leader="dot" w:pos="9062"/>
        </w:tabs>
        <w:ind w:left="0"/>
        <w:jc w:val="both"/>
        <w:rPr>
          <w:rFonts w:asciiTheme="minorHAnsi" w:eastAsiaTheme="minorEastAsia" w:hAnsiTheme="minorHAnsi" w:cstheme="minorBidi"/>
          <w:noProof/>
          <w:color w:val="000000" w:themeColor="text1"/>
          <w:kern w:val="2"/>
          <w:sz w:val="26"/>
          <w:szCs w:val="26"/>
          <w14:ligatures w14:val="standardContextual"/>
        </w:rPr>
      </w:pPr>
      <w:hyperlink w:anchor="_Toc191573309" w:history="1">
        <w:r w:rsidR="007520AE" w:rsidRPr="00422BDC">
          <w:rPr>
            <w:rStyle w:val="Hyperlink"/>
            <w:noProof/>
            <w:color w:val="000000" w:themeColor="text1"/>
            <w:sz w:val="26"/>
            <w:szCs w:val="26"/>
          </w:rPr>
          <w:t xml:space="preserve">Bảng </w:t>
        </w:r>
        <w:r w:rsidR="007520AE" w:rsidRPr="00422BDC">
          <w:rPr>
            <w:rStyle w:val="Hyperlink"/>
            <w:noProof/>
            <w:color w:val="000000" w:themeColor="text1"/>
            <w:sz w:val="26"/>
            <w:szCs w:val="26"/>
            <w:lang w:val="en-GB"/>
          </w:rPr>
          <w:t>4.1</w:t>
        </w:r>
        <w:r w:rsidR="007520AE" w:rsidRPr="00422BDC">
          <w:rPr>
            <w:rStyle w:val="Hyperlink"/>
            <w:noProof/>
            <w:color w:val="000000" w:themeColor="text1"/>
            <w:sz w:val="26"/>
            <w:szCs w:val="26"/>
          </w:rPr>
          <w:t xml:space="preserve"> Các chất ô nhiễm và giá trị giới hạn các chất ô nhiễm chính đề nghị cấp phép</w:t>
        </w:r>
        <w:r w:rsidR="007520AE" w:rsidRPr="00422BDC">
          <w:rPr>
            <w:noProof/>
            <w:webHidden/>
            <w:color w:val="000000" w:themeColor="text1"/>
            <w:sz w:val="26"/>
            <w:szCs w:val="26"/>
          </w:rPr>
          <w:tab/>
        </w:r>
        <w:r w:rsidR="007520AE" w:rsidRPr="00422BDC">
          <w:rPr>
            <w:noProof/>
            <w:webHidden/>
            <w:color w:val="000000" w:themeColor="text1"/>
            <w:sz w:val="26"/>
            <w:szCs w:val="26"/>
          </w:rPr>
          <w:fldChar w:fldCharType="begin"/>
        </w:r>
        <w:r w:rsidR="007520AE" w:rsidRPr="00422BDC">
          <w:rPr>
            <w:noProof/>
            <w:webHidden/>
            <w:color w:val="000000" w:themeColor="text1"/>
            <w:sz w:val="26"/>
            <w:szCs w:val="26"/>
          </w:rPr>
          <w:instrText xml:space="preserve"> PAGEREF _Toc191573309 \h </w:instrText>
        </w:r>
        <w:r w:rsidR="007520AE" w:rsidRPr="00422BDC">
          <w:rPr>
            <w:noProof/>
            <w:webHidden/>
            <w:color w:val="000000" w:themeColor="text1"/>
            <w:sz w:val="26"/>
            <w:szCs w:val="26"/>
          </w:rPr>
        </w:r>
        <w:r w:rsidR="007520AE" w:rsidRPr="00422BDC">
          <w:rPr>
            <w:noProof/>
            <w:webHidden/>
            <w:color w:val="000000" w:themeColor="text1"/>
            <w:sz w:val="26"/>
            <w:szCs w:val="26"/>
          </w:rPr>
          <w:fldChar w:fldCharType="separate"/>
        </w:r>
        <w:r w:rsidR="00064258">
          <w:rPr>
            <w:noProof/>
            <w:webHidden/>
            <w:color w:val="000000" w:themeColor="text1"/>
            <w:sz w:val="26"/>
            <w:szCs w:val="26"/>
          </w:rPr>
          <w:t>29</w:t>
        </w:r>
        <w:r w:rsidR="007520AE" w:rsidRPr="00422BDC">
          <w:rPr>
            <w:noProof/>
            <w:webHidden/>
            <w:color w:val="000000" w:themeColor="text1"/>
            <w:sz w:val="26"/>
            <w:szCs w:val="26"/>
          </w:rPr>
          <w:fldChar w:fldCharType="end"/>
        </w:r>
      </w:hyperlink>
    </w:p>
    <w:p w:rsidR="007520AE" w:rsidRPr="00422BDC" w:rsidRDefault="00D0225F" w:rsidP="007520AE">
      <w:pPr>
        <w:pStyle w:val="TOC5"/>
        <w:tabs>
          <w:tab w:val="right" w:leader="dot" w:pos="9062"/>
        </w:tabs>
        <w:ind w:left="0"/>
        <w:jc w:val="both"/>
        <w:rPr>
          <w:rFonts w:asciiTheme="minorHAnsi" w:eastAsiaTheme="minorEastAsia" w:hAnsiTheme="minorHAnsi" w:cstheme="minorBidi"/>
          <w:noProof/>
          <w:color w:val="000000" w:themeColor="text1"/>
          <w:kern w:val="2"/>
          <w:sz w:val="26"/>
          <w:szCs w:val="26"/>
          <w14:ligatures w14:val="standardContextual"/>
        </w:rPr>
      </w:pPr>
      <w:hyperlink w:anchor="_Toc191573310" w:history="1">
        <w:r w:rsidR="007520AE" w:rsidRPr="00422BDC">
          <w:rPr>
            <w:rStyle w:val="Hyperlink"/>
            <w:noProof/>
            <w:color w:val="000000" w:themeColor="text1"/>
            <w:sz w:val="26"/>
            <w:szCs w:val="26"/>
          </w:rPr>
          <w:t>Bảng 5.1 Danh mục thông số quan trắc nước thải công nghiệp</w:t>
        </w:r>
        <w:r w:rsidR="007520AE" w:rsidRPr="00422BDC">
          <w:rPr>
            <w:noProof/>
            <w:webHidden/>
            <w:color w:val="000000" w:themeColor="text1"/>
            <w:sz w:val="26"/>
            <w:szCs w:val="26"/>
          </w:rPr>
          <w:tab/>
        </w:r>
        <w:r w:rsidR="007520AE" w:rsidRPr="00422BDC">
          <w:rPr>
            <w:noProof/>
            <w:webHidden/>
            <w:color w:val="000000" w:themeColor="text1"/>
            <w:sz w:val="26"/>
            <w:szCs w:val="26"/>
          </w:rPr>
          <w:fldChar w:fldCharType="begin"/>
        </w:r>
        <w:r w:rsidR="007520AE" w:rsidRPr="00422BDC">
          <w:rPr>
            <w:noProof/>
            <w:webHidden/>
            <w:color w:val="000000" w:themeColor="text1"/>
            <w:sz w:val="26"/>
            <w:szCs w:val="26"/>
          </w:rPr>
          <w:instrText xml:space="preserve"> PAGEREF _Toc191573310 \h </w:instrText>
        </w:r>
        <w:r w:rsidR="007520AE" w:rsidRPr="00422BDC">
          <w:rPr>
            <w:noProof/>
            <w:webHidden/>
            <w:color w:val="000000" w:themeColor="text1"/>
            <w:sz w:val="26"/>
            <w:szCs w:val="26"/>
          </w:rPr>
        </w:r>
        <w:r w:rsidR="007520AE" w:rsidRPr="00422BDC">
          <w:rPr>
            <w:noProof/>
            <w:webHidden/>
            <w:color w:val="000000" w:themeColor="text1"/>
            <w:sz w:val="26"/>
            <w:szCs w:val="26"/>
          </w:rPr>
          <w:fldChar w:fldCharType="separate"/>
        </w:r>
        <w:r w:rsidR="00064258">
          <w:rPr>
            <w:noProof/>
            <w:webHidden/>
            <w:color w:val="000000" w:themeColor="text1"/>
            <w:sz w:val="26"/>
            <w:szCs w:val="26"/>
          </w:rPr>
          <w:t>32</w:t>
        </w:r>
        <w:r w:rsidR="007520AE" w:rsidRPr="00422BDC">
          <w:rPr>
            <w:noProof/>
            <w:webHidden/>
            <w:color w:val="000000" w:themeColor="text1"/>
            <w:sz w:val="26"/>
            <w:szCs w:val="26"/>
          </w:rPr>
          <w:fldChar w:fldCharType="end"/>
        </w:r>
      </w:hyperlink>
    </w:p>
    <w:p w:rsidR="007520AE" w:rsidRPr="00422BDC" w:rsidRDefault="00D0225F" w:rsidP="007520AE">
      <w:pPr>
        <w:pStyle w:val="TOC5"/>
        <w:tabs>
          <w:tab w:val="right" w:leader="dot" w:pos="9062"/>
        </w:tabs>
        <w:ind w:left="0"/>
        <w:jc w:val="both"/>
        <w:rPr>
          <w:rFonts w:asciiTheme="minorHAnsi" w:eastAsiaTheme="minorEastAsia" w:hAnsiTheme="minorHAnsi" w:cstheme="minorBidi"/>
          <w:noProof/>
          <w:color w:val="000000" w:themeColor="text1"/>
          <w:kern w:val="2"/>
          <w:sz w:val="26"/>
          <w:szCs w:val="26"/>
          <w14:ligatures w14:val="standardContextual"/>
        </w:rPr>
      </w:pPr>
      <w:hyperlink w:anchor="_Toc191573311" w:history="1">
        <w:r w:rsidR="007520AE" w:rsidRPr="00422BDC">
          <w:rPr>
            <w:rStyle w:val="Hyperlink"/>
            <w:noProof/>
            <w:color w:val="000000" w:themeColor="text1"/>
            <w:sz w:val="26"/>
            <w:szCs w:val="26"/>
          </w:rPr>
          <w:t>Bảng 5.2 Kết quả quan trắc nước thải sản xuất</w:t>
        </w:r>
        <w:r w:rsidR="007520AE" w:rsidRPr="00422BDC">
          <w:rPr>
            <w:noProof/>
            <w:webHidden/>
            <w:color w:val="000000" w:themeColor="text1"/>
            <w:sz w:val="26"/>
            <w:szCs w:val="26"/>
          </w:rPr>
          <w:tab/>
        </w:r>
        <w:r w:rsidR="007520AE" w:rsidRPr="00422BDC">
          <w:rPr>
            <w:noProof/>
            <w:webHidden/>
            <w:color w:val="000000" w:themeColor="text1"/>
            <w:sz w:val="26"/>
            <w:szCs w:val="26"/>
          </w:rPr>
          <w:fldChar w:fldCharType="begin"/>
        </w:r>
        <w:r w:rsidR="007520AE" w:rsidRPr="00422BDC">
          <w:rPr>
            <w:noProof/>
            <w:webHidden/>
            <w:color w:val="000000" w:themeColor="text1"/>
            <w:sz w:val="26"/>
            <w:szCs w:val="26"/>
          </w:rPr>
          <w:instrText xml:space="preserve"> PAGEREF _Toc191573311 \h </w:instrText>
        </w:r>
        <w:r w:rsidR="007520AE" w:rsidRPr="00422BDC">
          <w:rPr>
            <w:noProof/>
            <w:webHidden/>
            <w:color w:val="000000" w:themeColor="text1"/>
            <w:sz w:val="26"/>
            <w:szCs w:val="26"/>
          </w:rPr>
        </w:r>
        <w:r w:rsidR="007520AE" w:rsidRPr="00422BDC">
          <w:rPr>
            <w:noProof/>
            <w:webHidden/>
            <w:color w:val="000000" w:themeColor="text1"/>
            <w:sz w:val="26"/>
            <w:szCs w:val="26"/>
          </w:rPr>
          <w:fldChar w:fldCharType="separate"/>
        </w:r>
        <w:r w:rsidR="00064258">
          <w:rPr>
            <w:noProof/>
            <w:webHidden/>
            <w:color w:val="000000" w:themeColor="text1"/>
            <w:sz w:val="26"/>
            <w:szCs w:val="26"/>
          </w:rPr>
          <w:t>32</w:t>
        </w:r>
        <w:r w:rsidR="007520AE" w:rsidRPr="00422BDC">
          <w:rPr>
            <w:noProof/>
            <w:webHidden/>
            <w:color w:val="000000" w:themeColor="text1"/>
            <w:sz w:val="26"/>
            <w:szCs w:val="26"/>
          </w:rPr>
          <w:fldChar w:fldCharType="end"/>
        </w:r>
      </w:hyperlink>
    </w:p>
    <w:p w:rsidR="00B0066C" w:rsidRPr="00422BDC" w:rsidRDefault="00B0066C" w:rsidP="00381813">
      <w:pPr>
        <w:widowControl w:val="0"/>
        <w:spacing w:before="120" w:after="120" w:line="288" w:lineRule="auto"/>
        <w:contextualSpacing/>
        <w:rPr>
          <w:b/>
          <w:color w:val="000000" w:themeColor="text1"/>
          <w:sz w:val="26"/>
          <w:szCs w:val="26"/>
        </w:rPr>
      </w:pPr>
      <w:r w:rsidRPr="00422BDC">
        <w:rPr>
          <w:b/>
          <w:color w:val="000000" w:themeColor="text1"/>
          <w:sz w:val="26"/>
          <w:szCs w:val="26"/>
        </w:rPr>
        <w:fldChar w:fldCharType="end"/>
      </w:r>
    </w:p>
    <w:p w:rsidR="00B0066C" w:rsidRPr="00422BDC" w:rsidRDefault="00B0066C" w:rsidP="00381813">
      <w:pPr>
        <w:widowControl w:val="0"/>
        <w:spacing w:before="120" w:after="120" w:line="288" w:lineRule="auto"/>
        <w:rPr>
          <w:b/>
          <w:color w:val="000000" w:themeColor="text1"/>
          <w:sz w:val="26"/>
          <w:szCs w:val="26"/>
        </w:rPr>
      </w:pPr>
      <w:r w:rsidRPr="00422BDC">
        <w:rPr>
          <w:b/>
          <w:color w:val="000000" w:themeColor="text1"/>
          <w:sz w:val="26"/>
          <w:szCs w:val="26"/>
        </w:rPr>
        <w:br w:type="page"/>
      </w:r>
    </w:p>
    <w:p w:rsidR="00E36AC0" w:rsidRPr="00422BDC" w:rsidRDefault="00E80FD9" w:rsidP="00381813">
      <w:pPr>
        <w:widowControl w:val="0"/>
        <w:spacing w:before="120" w:after="120" w:line="288" w:lineRule="auto"/>
        <w:contextualSpacing/>
        <w:jc w:val="center"/>
        <w:outlineLvl w:val="0"/>
        <w:rPr>
          <w:color w:val="000000" w:themeColor="text1"/>
          <w:sz w:val="26"/>
          <w:szCs w:val="26"/>
        </w:rPr>
      </w:pPr>
      <w:bookmarkStart w:id="5" w:name="_Toc191890805"/>
      <w:r w:rsidRPr="00422BDC">
        <w:rPr>
          <w:b/>
          <w:color w:val="000000" w:themeColor="text1"/>
          <w:sz w:val="26"/>
          <w:szCs w:val="26"/>
        </w:rPr>
        <w:lastRenderedPageBreak/>
        <w:t>DANH MỤC HÌNH</w:t>
      </w:r>
      <w:bookmarkEnd w:id="5"/>
    </w:p>
    <w:p w:rsidR="007520AE" w:rsidRPr="00422BDC" w:rsidRDefault="00B0066C" w:rsidP="007520AE">
      <w:pPr>
        <w:pStyle w:val="TOC6"/>
        <w:tabs>
          <w:tab w:val="right" w:leader="dot" w:pos="9062"/>
        </w:tabs>
        <w:ind w:left="0"/>
        <w:rPr>
          <w:rFonts w:asciiTheme="minorHAnsi" w:eastAsiaTheme="minorEastAsia" w:hAnsiTheme="minorHAnsi" w:cstheme="minorBidi"/>
          <w:noProof/>
          <w:color w:val="000000" w:themeColor="text1"/>
          <w:kern w:val="2"/>
          <w:sz w:val="26"/>
          <w:szCs w:val="26"/>
          <w14:ligatures w14:val="standardContextual"/>
        </w:rPr>
      </w:pPr>
      <w:r w:rsidRPr="00422BDC">
        <w:rPr>
          <w:color w:val="000000" w:themeColor="text1"/>
          <w:sz w:val="26"/>
          <w:szCs w:val="26"/>
        </w:rPr>
        <w:fldChar w:fldCharType="begin"/>
      </w:r>
      <w:r w:rsidRPr="00422BDC">
        <w:rPr>
          <w:color w:val="000000" w:themeColor="text1"/>
          <w:sz w:val="26"/>
          <w:szCs w:val="26"/>
        </w:rPr>
        <w:instrText xml:space="preserve"> TOC \o "6-6" \h \z \u </w:instrText>
      </w:r>
      <w:r w:rsidRPr="00422BDC">
        <w:rPr>
          <w:color w:val="000000" w:themeColor="text1"/>
          <w:sz w:val="26"/>
          <w:szCs w:val="26"/>
        </w:rPr>
        <w:fldChar w:fldCharType="separate"/>
      </w:r>
      <w:hyperlink w:anchor="_Toc191573286" w:history="1">
        <w:r w:rsidR="007520AE" w:rsidRPr="00422BDC">
          <w:rPr>
            <w:rStyle w:val="Hyperlink"/>
            <w:noProof/>
            <w:color w:val="000000" w:themeColor="text1"/>
            <w:sz w:val="26"/>
            <w:szCs w:val="26"/>
          </w:rPr>
          <w:t>Hình 1.1 Vị trí của cơ sở</w:t>
        </w:r>
        <w:r w:rsidR="007520AE" w:rsidRPr="00422BDC">
          <w:rPr>
            <w:noProof/>
            <w:webHidden/>
            <w:color w:val="000000" w:themeColor="text1"/>
            <w:sz w:val="26"/>
            <w:szCs w:val="26"/>
          </w:rPr>
          <w:tab/>
        </w:r>
        <w:r w:rsidR="007520AE" w:rsidRPr="00422BDC">
          <w:rPr>
            <w:noProof/>
            <w:webHidden/>
            <w:color w:val="000000" w:themeColor="text1"/>
            <w:sz w:val="26"/>
            <w:szCs w:val="26"/>
          </w:rPr>
          <w:fldChar w:fldCharType="begin"/>
        </w:r>
        <w:r w:rsidR="007520AE" w:rsidRPr="00422BDC">
          <w:rPr>
            <w:noProof/>
            <w:webHidden/>
            <w:color w:val="000000" w:themeColor="text1"/>
            <w:sz w:val="26"/>
            <w:szCs w:val="26"/>
          </w:rPr>
          <w:instrText xml:space="preserve"> PAGEREF _Toc191573286 \h </w:instrText>
        </w:r>
        <w:r w:rsidR="007520AE" w:rsidRPr="00422BDC">
          <w:rPr>
            <w:noProof/>
            <w:webHidden/>
            <w:color w:val="000000" w:themeColor="text1"/>
            <w:sz w:val="26"/>
            <w:szCs w:val="26"/>
          </w:rPr>
        </w:r>
        <w:r w:rsidR="007520AE" w:rsidRPr="00422BDC">
          <w:rPr>
            <w:noProof/>
            <w:webHidden/>
            <w:color w:val="000000" w:themeColor="text1"/>
            <w:sz w:val="26"/>
            <w:szCs w:val="26"/>
          </w:rPr>
          <w:fldChar w:fldCharType="separate"/>
        </w:r>
        <w:r w:rsidR="00064258">
          <w:rPr>
            <w:noProof/>
            <w:webHidden/>
            <w:color w:val="000000" w:themeColor="text1"/>
            <w:sz w:val="26"/>
            <w:szCs w:val="26"/>
          </w:rPr>
          <w:t>3</w:t>
        </w:r>
        <w:r w:rsidR="007520AE" w:rsidRPr="00422BDC">
          <w:rPr>
            <w:noProof/>
            <w:webHidden/>
            <w:color w:val="000000" w:themeColor="text1"/>
            <w:sz w:val="26"/>
            <w:szCs w:val="26"/>
          </w:rPr>
          <w:fldChar w:fldCharType="end"/>
        </w:r>
      </w:hyperlink>
    </w:p>
    <w:p w:rsidR="007520AE" w:rsidRPr="00422BDC" w:rsidRDefault="00D0225F" w:rsidP="007520AE">
      <w:pPr>
        <w:pStyle w:val="TOC6"/>
        <w:tabs>
          <w:tab w:val="right" w:leader="dot" w:pos="9062"/>
        </w:tabs>
        <w:ind w:left="0"/>
        <w:rPr>
          <w:rFonts w:asciiTheme="minorHAnsi" w:eastAsiaTheme="minorEastAsia" w:hAnsiTheme="minorHAnsi" w:cstheme="minorBidi"/>
          <w:noProof/>
          <w:color w:val="000000" w:themeColor="text1"/>
          <w:kern w:val="2"/>
          <w:sz w:val="26"/>
          <w:szCs w:val="26"/>
          <w14:ligatures w14:val="standardContextual"/>
        </w:rPr>
      </w:pPr>
      <w:hyperlink w:anchor="_Toc191573287" w:history="1">
        <w:r w:rsidR="007520AE" w:rsidRPr="00422BDC">
          <w:rPr>
            <w:rStyle w:val="Hyperlink"/>
            <w:noProof/>
            <w:color w:val="000000" w:themeColor="text1"/>
            <w:sz w:val="26"/>
            <w:szCs w:val="26"/>
          </w:rPr>
          <w:t>Hình 1.2 Quy trình xử lý nước tại cơ sở</w:t>
        </w:r>
        <w:r w:rsidR="007520AE" w:rsidRPr="00422BDC">
          <w:rPr>
            <w:noProof/>
            <w:webHidden/>
            <w:color w:val="000000" w:themeColor="text1"/>
            <w:sz w:val="26"/>
            <w:szCs w:val="26"/>
          </w:rPr>
          <w:tab/>
        </w:r>
        <w:r w:rsidR="007520AE" w:rsidRPr="00422BDC">
          <w:rPr>
            <w:noProof/>
            <w:webHidden/>
            <w:color w:val="000000" w:themeColor="text1"/>
            <w:sz w:val="26"/>
            <w:szCs w:val="26"/>
          </w:rPr>
          <w:fldChar w:fldCharType="begin"/>
        </w:r>
        <w:r w:rsidR="007520AE" w:rsidRPr="00422BDC">
          <w:rPr>
            <w:noProof/>
            <w:webHidden/>
            <w:color w:val="000000" w:themeColor="text1"/>
            <w:sz w:val="26"/>
            <w:szCs w:val="26"/>
          </w:rPr>
          <w:instrText xml:space="preserve"> PAGEREF _Toc191573287 \h </w:instrText>
        </w:r>
        <w:r w:rsidR="007520AE" w:rsidRPr="00422BDC">
          <w:rPr>
            <w:noProof/>
            <w:webHidden/>
            <w:color w:val="000000" w:themeColor="text1"/>
            <w:sz w:val="26"/>
            <w:szCs w:val="26"/>
          </w:rPr>
        </w:r>
        <w:r w:rsidR="007520AE" w:rsidRPr="00422BDC">
          <w:rPr>
            <w:noProof/>
            <w:webHidden/>
            <w:color w:val="000000" w:themeColor="text1"/>
            <w:sz w:val="26"/>
            <w:szCs w:val="26"/>
          </w:rPr>
          <w:fldChar w:fldCharType="separate"/>
        </w:r>
        <w:r w:rsidR="00064258">
          <w:rPr>
            <w:noProof/>
            <w:webHidden/>
            <w:color w:val="000000" w:themeColor="text1"/>
            <w:sz w:val="26"/>
            <w:szCs w:val="26"/>
          </w:rPr>
          <w:t>4</w:t>
        </w:r>
        <w:r w:rsidR="007520AE" w:rsidRPr="00422BDC">
          <w:rPr>
            <w:noProof/>
            <w:webHidden/>
            <w:color w:val="000000" w:themeColor="text1"/>
            <w:sz w:val="26"/>
            <w:szCs w:val="26"/>
          </w:rPr>
          <w:fldChar w:fldCharType="end"/>
        </w:r>
      </w:hyperlink>
    </w:p>
    <w:p w:rsidR="007520AE" w:rsidRPr="00422BDC" w:rsidRDefault="00D0225F" w:rsidP="007520AE">
      <w:pPr>
        <w:pStyle w:val="TOC6"/>
        <w:tabs>
          <w:tab w:val="right" w:leader="dot" w:pos="9062"/>
        </w:tabs>
        <w:ind w:left="0"/>
        <w:rPr>
          <w:rFonts w:asciiTheme="minorHAnsi" w:eastAsiaTheme="minorEastAsia" w:hAnsiTheme="minorHAnsi" w:cstheme="minorBidi"/>
          <w:noProof/>
          <w:color w:val="000000" w:themeColor="text1"/>
          <w:kern w:val="2"/>
          <w:sz w:val="26"/>
          <w:szCs w:val="26"/>
          <w14:ligatures w14:val="standardContextual"/>
        </w:rPr>
      </w:pPr>
      <w:hyperlink w:anchor="_Toc191573288" w:history="1">
        <w:r w:rsidR="007520AE" w:rsidRPr="00422BDC">
          <w:rPr>
            <w:rStyle w:val="Hyperlink"/>
            <w:noProof/>
            <w:color w:val="000000" w:themeColor="text1"/>
            <w:sz w:val="26"/>
            <w:szCs w:val="26"/>
          </w:rPr>
          <w:t>Hình 1.3 Hình ảnh thực tế của cơ sở</w:t>
        </w:r>
        <w:r w:rsidR="007520AE" w:rsidRPr="00422BDC">
          <w:rPr>
            <w:noProof/>
            <w:webHidden/>
            <w:color w:val="000000" w:themeColor="text1"/>
            <w:sz w:val="26"/>
            <w:szCs w:val="26"/>
          </w:rPr>
          <w:tab/>
        </w:r>
        <w:r w:rsidR="007520AE" w:rsidRPr="00422BDC">
          <w:rPr>
            <w:noProof/>
            <w:webHidden/>
            <w:color w:val="000000" w:themeColor="text1"/>
            <w:sz w:val="26"/>
            <w:szCs w:val="26"/>
          </w:rPr>
          <w:fldChar w:fldCharType="begin"/>
        </w:r>
        <w:r w:rsidR="007520AE" w:rsidRPr="00422BDC">
          <w:rPr>
            <w:noProof/>
            <w:webHidden/>
            <w:color w:val="000000" w:themeColor="text1"/>
            <w:sz w:val="26"/>
            <w:szCs w:val="26"/>
          </w:rPr>
          <w:instrText xml:space="preserve"> PAGEREF _Toc191573288 \h </w:instrText>
        </w:r>
        <w:r w:rsidR="007520AE" w:rsidRPr="00422BDC">
          <w:rPr>
            <w:noProof/>
            <w:webHidden/>
            <w:color w:val="000000" w:themeColor="text1"/>
            <w:sz w:val="26"/>
            <w:szCs w:val="26"/>
          </w:rPr>
        </w:r>
        <w:r w:rsidR="007520AE" w:rsidRPr="00422BDC">
          <w:rPr>
            <w:noProof/>
            <w:webHidden/>
            <w:color w:val="000000" w:themeColor="text1"/>
            <w:sz w:val="26"/>
            <w:szCs w:val="26"/>
          </w:rPr>
          <w:fldChar w:fldCharType="separate"/>
        </w:r>
        <w:r w:rsidR="00064258">
          <w:rPr>
            <w:noProof/>
            <w:webHidden/>
            <w:color w:val="000000" w:themeColor="text1"/>
            <w:sz w:val="26"/>
            <w:szCs w:val="26"/>
          </w:rPr>
          <w:t>9</w:t>
        </w:r>
        <w:r w:rsidR="007520AE" w:rsidRPr="00422BDC">
          <w:rPr>
            <w:noProof/>
            <w:webHidden/>
            <w:color w:val="000000" w:themeColor="text1"/>
            <w:sz w:val="26"/>
            <w:szCs w:val="26"/>
          </w:rPr>
          <w:fldChar w:fldCharType="end"/>
        </w:r>
      </w:hyperlink>
    </w:p>
    <w:p w:rsidR="007520AE" w:rsidRPr="00422BDC" w:rsidRDefault="00D0225F" w:rsidP="007520AE">
      <w:pPr>
        <w:pStyle w:val="TOC6"/>
        <w:tabs>
          <w:tab w:val="right" w:leader="dot" w:pos="9062"/>
        </w:tabs>
        <w:ind w:left="0"/>
        <w:rPr>
          <w:rFonts w:asciiTheme="minorHAnsi" w:eastAsiaTheme="minorEastAsia" w:hAnsiTheme="minorHAnsi" w:cstheme="minorBidi"/>
          <w:noProof/>
          <w:color w:val="000000" w:themeColor="text1"/>
          <w:kern w:val="2"/>
          <w:sz w:val="26"/>
          <w:szCs w:val="26"/>
          <w14:ligatures w14:val="standardContextual"/>
        </w:rPr>
      </w:pPr>
      <w:hyperlink w:anchor="_Toc191573289" w:history="1">
        <w:r w:rsidR="007520AE" w:rsidRPr="00422BDC">
          <w:rPr>
            <w:rStyle w:val="Hyperlink"/>
            <w:noProof/>
            <w:color w:val="000000" w:themeColor="text1"/>
            <w:sz w:val="26"/>
            <w:szCs w:val="26"/>
          </w:rPr>
          <w:t>Hình 3.1 Sơ đồ mang lưới thu gom, thoát nước thải</w:t>
        </w:r>
        <w:r w:rsidR="007520AE" w:rsidRPr="00422BDC">
          <w:rPr>
            <w:noProof/>
            <w:webHidden/>
            <w:color w:val="000000" w:themeColor="text1"/>
            <w:sz w:val="26"/>
            <w:szCs w:val="26"/>
          </w:rPr>
          <w:tab/>
        </w:r>
        <w:r w:rsidR="007520AE" w:rsidRPr="00422BDC">
          <w:rPr>
            <w:noProof/>
            <w:webHidden/>
            <w:color w:val="000000" w:themeColor="text1"/>
            <w:sz w:val="26"/>
            <w:szCs w:val="26"/>
          </w:rPr>
          <w:fldChar w:fldCharType="begin"/>
        </w:r>
        <w:r w:rsidR="007520AE" w:rsidRPr="00422BDC">
          <w:rPr>
            <w:noProof/>
            <w:webHidden/>
            <w:color w:val="000000" w:themeColor="text1"/>
            <w:sz w:val="26"/>
            <w:szCs w:val="26"/>
          </w:rPr>
          <w:instrText xml:space="preserve"> PAGEREF _Toc191573289 \h </w:instrText>
        </w:r>
        <w:r w:rsidR="007520AE" w:rsidRPr="00422BDC">
          <w:rPr>
            <w:noProof/>
            <w:webHidden/>
            <w:color w:val="000000" w:themeColor="text1"/>
            <w:sz w:val="26"/>
            <w:szCs w:val="26"/>
          </w:rPr>
        </w:r>
        <w:r w:rsidR="007520AE" w:rsidRPr="00422BDC">
          <w:rPr>
            <w:noProof/>
            <w:webHidden/>
            <w:color w:val="000000" w:themeColor="text1"/>
            <w:sz w:val="26"/>
            <w:szCs w:val="26"/>
          </w:rPr>
          <w:fldChar w:fldCharType="separate"/>
        </w:r>
        <w:r w:rsidR="00064258">
          <w:rPr>
            <w:noProof/>
            <w:webHidden/>
            <w:color w:val="000000" w:themeColor="text1"/>
            <w:sz w:val="26"/>
            <w:szCs w:val="26"/>
          </w:rPr>
          <w:t>15</w:t>
        </w:r>
        <w:r w:rsidR="007520AE" w:rsidRPr="00422BDC">
          <w:rPr>
            <w:noProof/>
            <w:webHidden/>
            <w:color w:val="000000" w:themeColor="text1"/>
            <w:sz w:val="26"/>
            <w:szCs w:val="26"/>
          </w:rPr>
          <w:fldChar w:fldCharType="end"/>
        </w:r>
      </w:hyperlink>
    </w:p>
    <w:p w:rsidR="007520AE" w:rsidRPr="00422BDC" w:rsidRDefault="00D0225F" w:rsidP="007520AE">
      <w:pPr>
        <w:pStyle w:val="TOC6"/>
        <w:tabs>
          <w:tab w:val="right" w:leader="dot" w:pos="9062"/>
        </w:tabs>
        <w:ind w:left="0"/>
        <w:rPr>
          <w:rFonts w:asciiTheme="minorHAnsi" w:eastAsiaTheme="minorEastAsia" w:hAnsiTheme="minorHAnsi" w:cstheme="minorBidi"/>
          <w:noProof/>
          <w:color w:val="000000" w:themeColor="text1"/>
          <w:kern w:val="2"/>
          <w:sz w:val="26"/>
          <w:szCs w:val="26"/>
          <w14:ligatures w14:val="standardContextual"/>
        </w:rPr>
      </w:pPr>
      <w:hyperlink w:anchor="_Toc191573290" w:history="1">
        <w:r w:rsidR="007520AE" w:rsidRPr="00422BDC">
          <w:rPr>
            <w:rStyle w:val="Hyperlink"/>
            <w:rFonts w:eastAsia="MS Mincho"/>
            <w:iCs/>
            <w:noProof/>
            <w:color w:val="000000" w:themeColor="text1"/>
            <w:sz w:val="26"/>
            <w:szCs w:val="26"/>
            <w:lang w:eastAsia="ja-JP"/>
          </w:rPr>
          <w:t>Hình 3.2 Cấu tạo bể tự hoại 02 ngăn</w:t>
        </w:r>
        <w:r w:rsidR="007520AE" w:rsidRPr="00422BDC">
          <w:rPr>
            <w:noProof/>
            <w:webHidden/>
            <w:color w:val="000000" w:themeColor="text1"/>
            <w:sz w:val="26"/>
            <w:szCs w:val="26"/>
          </w:rPr>
          <w:tab/>
        </w:r>
        <w:r w:rsidR="007520AE" w:rsidRPr="00422BDC">
          <w:rPr>
            <w:noProof/>
            <w:webHidden/>
            <w:color w:val="000000" w:themeColor="text1"/>
            <w:sz w:val="26"/>
            <w:szCs w:val="26"/>
          </w:rPr>
          <w:fldChar w:fldCharType="begin"/>
        </w:r>
        <w:r w:rsidR="007520AE" w:rsidRPr="00422BDC">
          <w:rPr>
            <w:noProof/>
            <w:webHidden/>
            <w:color w:val="000000" w:themeColor="text1"/>
            <w:sz w:val="26"/>
            <w:szCs w:val="26"/>
          </w:rPr>
          <w:instrText xml:space="preserve"> PAGEREF _Toc191573290 \h </w:instrText>
        </w:r>
        <w:r w:rsidR="007520AE" w:rsidRPr="00422BDC">
          <w:rPr>
            <w:noProof/>
            <w:webHidden/>
            <w:color w:val="000000" w:themeColor="text1"/>
            <w:sz w:val="26"/>
            <w:szCs w:val="26"/>
          </w:rPr>
        </w:r>
        <w:r w:rsidR="007520AE" w:rsidRPr="00422BDC">
          <w:rPr>
            <w:noProof/>
            <w:webHidden/>
            <w:color w:val="000000" w:themeColor="text1"/>
            <w:sz w:val="26"/>
            <w:szCs w:val="26"/>
          </w:rPr>
          <w:fldChar w:fldCharType="separate"/>
        </w:r>
        <w:r w:rsidR="00064258">
          <w:rPr>
            <w:noProof/>
            <w:webHidden/>
            <w:color w:val="000000" w:themeColor="text1"/>
            <w:sz w:val="26"/>
            <w:szCs w:val="26"/>
          </w:rPr>
          <w:t>15</w:t>
        </w:r>
        <w:r w:rsidR="007520AE" w:rsidRPr="00422BDC">
          <w:rPr>
            <w:noProof/>
            <w:webHidden/>
            <w:color w:val="000000" w:themeColor="text1"/>
            <w:sz w:val="26"/>
            <w:szCs w:val="26"/>
          </w:rPr>
          <w:fldChar w:fldCharType="end"/>
        </w:r>
      </w:hyperlink>
    </w:p>
    <w:p w:rsidR="00E36AC0" w:rsidRPr="00422BDC" w:rsidRDefault="00B0066C" w:rsidP="00381813">
      <w:pPr>
        <w:widowControl w:val="0"/>
        <w:spacing w:before="120" w:after="120" w:line="288" w:lineRule="auto"/>
        <w:contextualSpacing/>
        <w:jc w:val="center"/>
        <w:rPr>
          <w:color w:val="000000" w:themeColor="text1"/>
          <w:sz w:val="26"/>
          <w:szCs w:val="26"/>
        </w:rPr>
      </w:pPr>
      <w:r w:rsidRPr="00422BDC">
        <w:rPr>
          <w:color w:val="000000" w:themeColor="text1"/>
          <w:sz w:val="26"/>
          <w:szCs w:val="26"/>
        </w:rPr>
        <w:fldChar w:fldCharType="end"/>
      </w:r>
    </w:p>
    <w:p w:rsidR="0010231D" w:rsidRPr="00422BDC" w:rsidRDefault="0010231D" w:rsidP="00381813">
      <w:pPr>
        <w:widowControl w:val="0"/>
        <w:spacing w:before="120" w:after="120" w:line="288" w:lineRule="auto"/>
        <w:contextualSpacing/>
        <w:jc w:val="center"/>
        <w:rPr>
          <w:color w:val="000000" w:themeColor="text1"/>
          <w:sz w:val="26"/>
          <w:szCs w:val="26"/>
        </w:rPr>
      </w:pPr>
    </w:p>
    <w:p w:rsidR="0074051E" w:rsidRPr="00422BDC" w:rsidRDefault="0074051E" w:rsidP="00381813">
      <w:pPr>
        <w:widowControl w:val="0"/>
        <w:spacing w:before="120" w:after="120" w:line="288" w:lineRule="auto"/>
        <w:contextualSpacing/>
        <w:rPr>
          <w:b/>
          <w:color w:val="000000" w:themeColor="text1"/>
          <w:sz w:val="26"/>
          <w:szCs w:val="26"/>
        </w:rPr>
      </w:pPr>
      <w:r w:rsidRPr="00422BDC">
        <w:rPr>
          <w:b/>
          <w:color w:val="000000" w:themeColor="text1"/>
          <w:sz w:val="26"/>
          <w:szCs w:val="26"/>
        </w:rPr>
        <w:br w:type="page"/>
      </w:r>
    </w:p>
    <w:p w:rsidR="0074051E" w:rsidRPr="00422BDC" w:rsidRDefault="0074051E" w:rsidP="00381813">
      <w:pPr>
        <w:widowControl w:val="0"/>
        <w:spacing w:before="120" w:after="120" w:line="288" w:lineRule="auto"/>
        <w:contextualSpacing/>
        <w:jc w:val="center"/>
        <w:rPr>
          <w:b/>
          <w:color w:val="000000" w:themeColor="text1"/>
          <w:sz w:val="26"/>
          <w:szCs w:val="26"/>
        </w:rPr>
        <w:sectPr w:rsidR="0074051E" w:rsidRPr="00422BDC" w:rsidSect="001957BC">
          <w:headerReference w:type="default" r:id="rId9"/>
          <w:footerReference w:type="default" r:id="rId10"/>
          <w:pgSz w:w="11907" w:h="16840" w:code="9"/>
          <w:pgMar w:top="1134" w:right="1134" w:bottom="1134" w:left="1701" w:header="567" w:footer="567" w:gutter="0"/>
          <w:pgBorders w:zOrder="back">
            <w:top w:val="single" w:sz="4" w:space="1" w:color="auto"/>
            <w:bottom w:val="single" w:sz="4" w:space="1" w:color="auto"/>
          </w:pgBorders>
          <w:pgNumType w:fmt="lowerRoman" w:start="1"/>
          <w:cols w:space="720"/>
          <w:docGrid w:linePitch="381"/>
        </w:sectPr>
      </w:pPr>
    </w:p>
    <w:p w:rsidR="002172E5" w:rsidRPr="00422BDC" w:rsidRDefault="00355391" w:rsidP="00381813">
      <w:pPr>
        <w:widowControl w:val="0"/>
        <w:spacing w:before="120" w:after="120" w:line="288" w:lineRule="auto"/>
        <w:contextualSpacing/>
        <w:jc w:val="center"/>
        <w:outlineLvl w:val="0"/>
        <w:rPr>
          <w:b/>
          <w:color w:val="000000" w:themeColor="text1"/>
          <w:sz w:val="26"/>
          <w:szCs w:val="26"/>
        </w:rPr>
      </w:pPr>
      <w:bookmarkStart w:id="6" w:name="_Toc191890806"/>
      <w:bookmarkStart w:id="7" w:name="_Hlk196115604"/>
      <w:r w:rsidRPr="00422BDC">
        <w:rPr>
          <w:b/>
          <w:color w:val="000000" w:themeColor="text1"/>
          <w:sz w:val="26"/>
          <w:szCs w:val="26"/>
        </w:rPr>
        <w:lastRenderedPageBreak/>
        <w:t>MỞ ĐẦU</w:t>
      </w:r>
      <w:bookmarkEnd w:id="6"/>
    </w:p>
    <w:bookmarkEnd w:id="7"/>
    <w:p w:rsidR="002172E5" w:rsidRPr="00422BDC" w:rsidRDefault="002172E5" w:rsidP="00381813">
      <w:pPr>
        <w:widowControl w:val="0"/>
        <w:spacing w:before="120" w:after="120" w:line="288" w:lineRule="auto"/>
        <w:ind w:firstLine="567"/>
        <w:contextualSpacing/>
        <w:jc w:val="both"/>
        <w:rPr>
          <w:color w:val="000000" w:themeColor="text1"/>
          <w:sz w:val="26"/>
          <w:szCs w:val="26"/>
        </w:rPr>
      </w:pPr>
    </w:p>
    <w:p w:rsidR="00A279CE" w:rsidRPr="00422BDC" w:rsidRDefault="000E420A" w:rsidP="00381813">
      <w:pPr>
        <w:widowControl w:val="0"/>
        <w:spacing w:before="120" w:after="120" w:line="288" w:lineRule="auto"/>
        <w:ind w:firstLine="567"/>
        <w:contextualSpacing/>
        <w:jc w:val="both"/>
        <w:rPr>
          <w:color w:val="000000" w:themeColor="text1"/>
          <w:sz w:val="26"/>
          <w:szCs w:val="26"/>
        </w:rPr>
      </w:pPr>
      <w:bookmarkStart w:id="8" w:name="_Hlk196115592"/>
      <w:r w:rsidRPr="00422BDC">
        <w:rPr>
          <w:color w:val="000000" w:themeColor="text1"/>
          <w:sz w:val="26"/>
          <w:szCs w:val="26"/>
        </w:rPr>
        <w:t>Hệ thống cấp nước liên xã Cần Đăng - Vĩnh Hanh - Vĩnh Bình</w:t>
      </w:r>
      <w:r w:rsidR="0019594F" w:rsidRPr="00422BDC">
        <w:rPr>
          <w:color w:val="000000" w:themeColor="text1"/>
          <w:sz w:val="26"/>
          <w:szCs w:val="26"/>
        </w:rPr>
        <w:t xml:space="preserve"> </w:t>
      </w:r>
      <w:r w:rsidR="0090339B" w:rsidRPr="00422BDC">
        <w:rPr>
          <w:color w:val="000000" w:themeColor="text1"/>
          <w:sz w:val="26"/>
          <w:szCs w:val="26"/>
        </w:rPr>
        <w:t>(</w:t>
      </w:r>
      <w:r w:rsidR="0090339B" w:rsidRPr="00422BDC">
        <w:rPr>
          <w:i/>
          <w:iCs/>
          <w:color w:val="000000" w:themeColor="text1"/>
          <w:sz w:val="26"/>
          <w:szCs w:val="26"/>
        </w:rPr>
        <w:t xml:space="preserve">gọi tắt là </w:t>
      </w:r>
      <w:r w:rsidR="005D713D" w:rsidRPr="00422BDC">
        <w:rPr>
          <w:i/>
          <w:iCs/>
          <w:color w:val="000000" w:themeColor="text1"/>
          <w:sz w:val="26"/>
          <w:szCs w:val="26"/>
        </w:rPr>
        <w:t>Cơ sở</w:t>
      </w:r>
      <w:r w:rsidR="0090339B" w:rsidRPr="00422BDC">
        <w:rPr>
          <w:i/>
          <w:iCs/>
          <w:color w:val="000000" w:themeColor="text1"/>
          <w:sz w:val="26"/>
          <w:szCs w:val="26"/>
        </w:rPr>
        <w:t xml:space="preserve">) </w:t>
      </w:r>
      <w:r w:rsidR="002172E5" w:rsidRPr="00422BDC">
        <w:rPr>
          <w:color w:val="000000" w:themeColor="text1"/>
          <w:sz w:val="26"/>
          <w:szCs w:val="26"/>
        </w:rPr>
        <w:t xml:space="preserve">tọa lạc </w:t>
      </w:r>
      <w:r w:rsidR="00AF2D90" w:rsidRPr="00422BDC">
        <w:rPr>
          <w:color w:val="000000" w:themeColor="text1"/>
          <w:sz w:val="26"/>
          <w:szCs w:val="26"/>
        </w:rPr>
        <w:t xml:space="preserve">tại </w:t>
      </w:r>
      <w:r w:rsidR="00A279CE" w:rsidRPr="00422BDC">
        <w:rPr>
          <w:color w:val="000000" w:themeColor="text1"/>
          <w:sz w:val="26"/>
          <w:szCs w:val="26"/>
        </w:rPr>
        <w:t xml:space="preserve">khóm Vĩnh Phước, thị trấn Vĩnh Bình, huyện Châu Thành, tỉnh An Giang do Trung tâm Nước sạch và Vệ sinh môi trường nông thôn An Giang làm Chủ cơ sở. </w:t>
      </w:r>
    </w:p>
    <w:p w:rsidR="007759CA" w:rsidRPr="00213165" w:rsidRDefault="00A279CE" w:rsidP="007759CA">
      <w:pPr>
        <w:widowControl w:val="0"/>
        <w:spacing w:before="120" w:after="120" w:line="288" w:lineRule="auto"/>
        <w:ind w:firstLine="567"/>
        <w:contextualSpacing/>
        <w:jc w:val="both"/>
        <w:rPr>
          <w:color w:val="000000" w:themeColor="text1"/>
          <w:sz w:val="26"/>
          <w:szCs w:val="26"/>
          <w:lang w:val="pt-BR"/>
        </w:rPr>
      </w:pPr>
      <w:r w:rsidRPr="00422BDC">
        <w:rPr>
          <w:color w:val="000000" w:themeColor="text1"/>
          <w:sz w:val="26"/>
          <w:szCs w:val="26"/>
        </w:rPr>
        <w:t>Cơ sở đã được Phòng Tài nguyên và Môi trường huyện Châu Thành chấp thuận đăng ký bản cam kết bảo vệ môi trường của Dự án công trình Hệ thống cấp nước liên xã Cần Đăng - Vĩnh Hanh - Vĩnh Bình Thông tại Thông báo số 14/TB-PTNMT-MT ngày 10/07/2013</w:t>
      </w:r>
      <w:r w:rsidR="009C2119" w:rsidRPr="00422BDC">
        <w:rPr>
          <w:color w:val="000000" w:themeColor="text1"/>
          <w:sz w:val="26"/>
          <w:szCs w:val="26"/>
        </w:rPr>
        <w:t>.</w:t>
      </w:r>
      <w:r w:rsidR="009C2119" w:rsidRPr="00422BDC">
        <w:rPr>
          <w:color w:val="000000" w:themeColor="text1"/>
          <w:sz w:val="26"/>
          <w:szCs w:val="26"/>
          <w:lang w:val="pt-BR"/>
        </w:rPr>
        <w:t xml:space="preserve"> </w:t>
      </w:r>
      <w:r w:rsidR="009C2119" w:rsidRPr="00213165">
        <w:rPr>
          <w:color w:val="000000" w:themeColor="text1"/>
          <w:sz w:val="26"/>
          <w:szCs w:val="26"/>
          <w:lang w:val="pt-BR"/>
        </w:rPr>
        <w:t>Cơ sở được xây dựng từ năm 2013 đến tháng 4 năm 201</w:t>
      </w:r>
      <w:r w:rsidR="007A5D5A" w:rsidRPr="00213165">
        <w:rPr>
          <w:color w:val="000000" w:themeColor="text1"/>
          <w:sz w:val="26"/>
          <w:szCs w:val="26"/>
          <w:lang w:val="pt-BR"/>
        </w:rPr>
        <w:t>5</w:t>
      </w:r>
      <w:r w:rsidR="009C2119" w:rsidRPr="00213165">
        <w:rPr>
          <w:color w:val="000000" w:themeColor="text1"/>
          <w:sz w:val="26"/>
          <w:szCs w:val="26"/>
          <w:lang w:val="pt-BR"/>
        </w:rPr>
        <w:t xml:space="preserve"> và chính thức đi vào hoạt động từ tháng 6 năm </w:t>
      </w:r>
      <w:r w:rsidR="007A5D5A" w:rsidRPr="00213165">
        <w:rPr>
          <w:color w:val="000000" w:themeColor="text1"/>
          <w:sz w:val="26"/>
          <w:szCs w:val="26"/>
          <w:lang w:val="pt-BR"/>
        </w:rPr>
        <w:t>20</w:t>
      </w:r>
      <w:r w:rsidR="009C2119" w:rsidRPr="00213165">
        <w:rPr>
          <w:color w:val="000000" w:themeColor="text1"/>
          <w:sz w:val="26"/>
          <w:szCs w:val="26"/>
          <w:lang w:val="pt-BR"/>
        </w:rPr>
        <w:t>15.</w:t>
      </w:r>
      <w:r w:rsidR="007A5D5A" w:rsidRPr="00213165">
        <w:rPr>
          <w:color w:val="000000" w:themeColor="text1"/>
          <w:sz w:val="26"/>
          <w:szCs w:val="26"/>
          <w:lang w:val="pt-BR"/>
        </w:rPr>
        <w:t xml:space="preserve"> Cơ sở có diện tích là 2.896,2 m</w:t>
      </w:r>
      <w:r w:rsidR="007A5D5A" w:rsidRPr="00213165">
        <w:rPr>
          <w:color w:val="000000" w:themeColor="text1"/>
          <w:sz w:val="26"/>
          <w:szCs w:val="26"/>
          <w:vertAlign w:val="superscript"/>
          <w:lang w:val="pt-BR"/>
        </w:rPr>
        <w:t>2</w:t>
      </w:r>
      <w:r w:rsidR="007A5D5A" w:rsidRPr="00213165">
        <w:rPr>
          <w:color w:val="000000" w:themeColor="text1"/>
          <w:sz w:val="26"/>
          <w:szCs w:val="26"/>
          <w:lang w:val="pt-BR"/>
        </w:rPr>
        <w:t xml:space="preserve"> </w:t>
      </w:r>
      <w:r w:rsidR="007A5D5A" w:rsidRPr="00213165">
        <w:rPr>
          <w:i/>
          <w:iCs/>
          <w:color w:val="000000" w:themeColor="text1"/>
          <w:sz w:val="26"/>
          <w:szCs w:val="26"/>
          <w:lang w:val="pt-BR"/>
        </w:rPr>
        <w:t>(Theo Quyết định số 2446/QĐ-UBND ngày 01/9/2016 của UBND tỉnh An Giang về việc giao đất cho Trung tâm Nước sạch và Vệ sinh môi trường nông thôn tỉnh An Giang).</w:t>
      </w:r>
    </w:p>
    <w:p w:rsidR="00B34777" w:rsidRPr="00213165" w:rsidRDefault="00EE197B" w:rsidP="00B34777">
      <w:pPr>
        <w:widowControl w:val="0"/>
        <w:spacing w:before="120" w:after="120" w:line="288" w:lineRule="auto"/>
        <w:ind w:firstLine="567"/>
        <w:contextualSpacing/>
        <w:jc w:val="both"/>
        <w:rPr>
          <w:color w:val="000000" w:themeColor="text1"/>
          <w:sz w:val="26"/>
          <w:szCs w:val="26"/>
          <w:lang w:val="pt-BR"/>
        </w:rPr>
      </w:pPr>
      <w:r w:rsidRPr="00213165">
        <w:rPr>
          <w:color w:val="000000" w:themeColor="text1"/>
          <w:sz w:val="26"/>
          <w:szCs w:val="26"/>
          <w:lang w:val="pt-BR"/>
        </w:rPr>
        <w:t>Cơ sở được</w:t>
      </w:r>
      <w:r w:rsidR="007759CA" w:rsidRPr="00213165">
        <w:rPr>
          <w:color w:val="000000" w:themeColor="text1"/>
          <w:sz w:val="26"/>
          <w:szCs w:val="26"/>
          <w:lang w:val="pt-BR"/>
        </w:rPr>
        <w:t xml:space="preserve"> Sở Tài nguyên và Môi trường tỉnh An Giang</w:t>
      </w:r>
      <w:r w:rsidRPr="00213165">
        <w:rPr>
          <w:color w:val="000000" w:themeColor="text1"/>
          <w:sz w:val="26"/>
          <w:szCs w:val="26"/>
          <w:lang w:val="pt-BR"/>
        </w:rPr>
        <w:t xml:space="preserve"> cấp </w:t>
      </w:r>
      <w:r w:rsidR="007759CA" w:rsidRPr="00213165">
        <w:rPr>
          <w:color w:val="000000" w:themeColor="text1"/>
          <w:sz w:val="26"/>
          <w:szCs w:val="26"/>
          <w:lang w:val="pt-BR"/>
        </w:rPr>
        <w:t>Giấy phép khai thác, sử dụng nước mặt số 1292/GP-STNMT ngày 06/12/2022 của Sở Tài nguyên và Môi trường tỉnh An Giang với công suất khai thác nước thô nước lớn nhất theo ngày là 2.400 m</w:t>
      </w:r>
      <w:r w:rsidR="007759CA" w:rsidRPr="00213165">
        <w:rPr>
          <w:color w:val="000000" w:themeColor="text1"/>
          <w:sz w:val="26"/>
          <w:szCs w:val="26"/>
          <w:vertAlign w:val="superscript"/>
          <w:lang w:val="pt-BR"/>
        </w:rPr>
        <w:t>3</w:t>
      </w:r>
      <w:r w:rsidR="007759CA" w:rsidRPr="00213165">
        <w:rPr>
          <w:color w:val="000000" w:themeColor="text1"/>
          <w:sz w:val="26"/>
          <w:szCs w:val="26"/>
          <w:lang w:val="pt-BR"/>
        </w:rPr>
        <w:t>/ngày đ</w:t>
      </w:r>
      <w:r w:rsidR="00B34777" w:rsidRPr="00213165">
        <w:rPr>
          <w:color w:val="000000" w:themeColor="text1"/>
          <w:sz w:val="26"/>
          <w:szCs w:val="26"/>
          <w:lang w:val="pt-BR"/>
        </w:rPr>
        <w:t xml:space="preserve">ể </w:t>
      </w:r>
      <w:r w:rsidR="007A5D5A" w:rsidRPr="00422BDC">
        <w:rPr>
          <w:color w:val="000000" w:themeColor="text1"/>
          <w:sz w:val="26"/>
          <w:szCs w:val="26"/>
          <w:lang w:val="pt-BR"/>
        </w:rPr>
        <w:t xml:space="preserve">xử lý nước phục vụ cấp nước sạch sinh hoạt </w:t>
      </w:r>
      <w:r w:rsidR="00B34777" w:rsidRPr="00422BDC">
        <w:rPr>
          <w:color w:val="000000" w:themeColor="text1"/>
          <w:sz w:val="26"/>
          <w:szCs w:val="26"/>
          <w:lang w:val="pt-BR"/>
        </w:rPr>
        <w:t xml:space="preserve">cho </w:t>
      </w:r>
      <w:r w:rsidR="00B34777" w:rsidRPr="00422BDC">
        <w:rPr>
          <w:bCs/>
          <w:color w:val="000000" w:themeColor="text1"/>
          <w:spacing w:val="-2"/>
          <w:sz w:val="26"/>
          <w:szCs w:val="26"/>
          <w:lang w:val="fr-FR"/>
        </w:rPr>
        <w:t>hộ dân tại địa bàn các xã Cần Đăng, Vĩnh Hanh, Vĩnh Bình, Vĩnh An, huyện Châu Thành và xã Bình Phú, huyện Châu Phú.</w:t>
      </w:r>
    </w:p>
    <w:p w:rsidR="002172E5" w:rsidRPr="00422BDC" w:rsidRDefault="004A2F86" w:rsidP="00C37150">
      <w:pPr>
        <w:widowControl w:val="0"/>
        <w:spacing w:before="120" w:line="288" w:lineRule="auto"/>
        <w:ind w:firstLine="567"/>
        <w:contextualSpacing/>
        <w:jc w:val="both"/>
        <w:rPr>
          <w:color w:val="000000" w:themeColor="text1"/>
          <w:sz w:val="26"/>
          <w:szCs w:val="26"/>
          <w:lang w:val="pt-BR"/>
        </w:rPr>
      </w:pPr>
      <w:r w:rsidRPr="00213165">
        <w:rPr>
          <w:color w:val="000000" w:themeColor="text1"/>
          <w:sz w:val="26"/>
          <w:szCs w:val="26"/>
          <w:lang w:val="pt-BR"/>
        </w:rPr>
        <w:t>Căn</w:t>
      </w:r>
      <w:r w:rsidR="002172E5" w:rsidRPr="00422BDC">
        <w:rPr>
          <w:color w:val="000000" w:themeColor="text1"/>
          <w:sz w:val="26"/>
          <w:szCs w:val="26"/>
          <w:lang w:val="vi-VN"/>
        </w:rPr>
        <w:t xml:space="preserve"> cứ Khoản </w:t>
      </w:r>
      <w:r w:rsidRPr="00213165">
        <w:rPr>
          <w:color w:val="000000" w:themeColor="text1"/>
          <w:sz w:val="26"/>
          <w:szCs w:val="26"/>
          <w:lang w:val="pt-BR"/>
        </w:rPr>
        <w:t>2</w:t>
      </w:r>
      <w:r w:rsidR="002172E5" w:rsidRPr="00422BDC">
        <w:rPr>
          <w:color w:val="000000" w:themeColor="text1"/>
          <w:sz w:val="26"/>
          <w:szCs w:val="26"/>
          <w:lang w:val="vi-VN"/>
        </w:rPr>
        <w:t xml:space="preserve"> Điều </w:t>
      </w:r>
      <w:r w:rsidR="002172E5" w:rsidRPr="00213165">
        <w:rPr>
          <w:color w:val="000000" w:themeColor="text1"/>
          <w:sz w:val="26"/>
          <w:szCs w:val="26"/>
          <w:lang w:val="pt-BR"/>
        </w:rPr>
        <w:t>39</w:t>
      </w:r>
      <w:r w:rsidR="002172E5" w:rsidRPr="00422BDC">
        <w:rPr>
          <w:color w:val="000000" w:themeColor="text1"/>
          <w:sz w:val="26"/>
          <w:szCs w:val="26"/>
          <w:lang w:val="vi-VN"/>
        </w:rPr>
        <w:t xml:space="preserve"> Luật Bảo vệ môi trường</w:t>
      </w:r>
      <w:r w:rsidR="002172E5" w:rsidRPr="00213165">
        <w:rPr>
          <w:color w:val="000000" w:themeColor="text1"/>
          <w:sz w:val="26"/>
          <w:szCs w:val="26"/>
          <w:lang w:val="pt-BR"/>
        </w:rPr>
        <w:t xml:space="preserve"> 2020 (</w:t>
      </w:r>
      <w:r w:rsidR="00783DB5" w:rsidRPr="00422BDC">
        <w:rPr>
          <w:color w:val="000000" w:themeColor="text1"/>
          <w:sz w:val="26"/>
          <w:szCs w:val="26"/>
          <w:lang w:val="pt-BR"/>
        </w:rPr>
        <w:t>Cơ sở</w:t>
      </w:r>
      <w:r w:rsidR="002172E5" w:rsidRPr="00422BDC">
        <w:rPr>
          <w:color w:val="000000" w:themeColor="text1"/>
          <w:sz w:val="26"/>
          <w:szCs w:val="26"/>
          <w:lang w:val="pt-BR"/>
        </w:rPr>
        <w:t xml:space="preserve"> thuộc </w:t>
      </w:r>
      <w:r w:rsidR="00C37150" w:rsidRPr="00422BDC">
        <w:rPr>
          <w:color w:val="000000" w:themeColor="text1"/>
          <w:sz w:val="26"/>
          <w:szCs w:val="26"/>
          <w:lang w:val="pt-BR"/>
        </w:rPr>
        <w:t xml:space="preserve">thuộc dự án đầu tư nhóm </w:t>
      </w:r>
      <w:r w:rsidR="00C37150" w:rsidRPr="00213165">
        <w:rPr>
          <w:color w:val="000000" w:themeColor="text1"/>
          <w:sz w:val="26"/>
          <w:szCs w:val="26"/>
          <w:lang w:val="pt-BR"/>
        </w:rPr>
        <w:t>II</w:t>
      </w:r>
      <w:r w:rsidR="00C37150" w:rsidRPr="00422BDC">
        <w:rPr>
          <w:color w:val="000000" w:themeColor="text1"/>
          <w:sz w:val="26"/>
          <w:szCs w:val="26"/>
          <w:lang w:val="pt-BR"/>
        </w:rPr>
        <w:t xml:space="preserve">I theo quy định tại STT 2 Mục II Phụ lục V ban hành kèm theo </w:t>
      </w:r>
      <w:r w:rsidR="00C37150" w:rsidRPr="00213165">
        <w:rPr>
          <w:rFonts w:eastAsia="Calibri"/>
          <w:color w:val="000000" w:themeColor="text1"/>
          <w:sz w:val="26"/>
          <w:szCs w:val="26"/>
          <w:lang w:val="pt-BR"/>
        </w:rPr>
        <w:t xml:space="preserve">Nghị định số 05/2025/NĐ-CP ngày 06/01/2025 của Chính phủ), </w:t>
      </w:r>
      <w:r w:rsidR="00271787" w:rsidRPr="00213165">
        <w:rPr>
          <w:color w:val="000000" w:themeColor="text1"/>
          <w:sz w:val="26"/>
          <w:szCs w:val="26"/>
          <w:lang w:val="pt-BR"/>
        </w:rPr>
        <w:t xml:space="preserve">khoản </w:t>
      </w:r>
      <w:r w:rsidR="0098399B" w:rsidRPr="00213165">
        <w:rPr>
          <w:color w:val="000000" w:themeColor="text1"/>
          <w:sz w:val="26"/>
          <w:szCs w:val="26"/>
          <w:lang w:val="pt-BR"/>
        </w:rPr>
        <w:t>4</w:t>
      </w:r>
      <w:r w:rsidR="00271787" w:rsidRPr="00213165">
        <w:rPr>
          <w:color w:val="000000" w:themeColor="text1"/>
          <w:sz w:val="26"/>
          <w:szCs w:val="26"/>
          <w:lang w:val="pt-BR"/>
        </w:rPr>
        <w:t xml:space="preserve"> Điều 41 Luật Bảo vệ môi trường 2020 </w:t>
      </w:r>
      <w:r w:rsidR="007110F0" w:rsidRPr="00213165">
        <w:rPr>
          <w:color w:val="000000" w:themeColor="text1"/>
          <w:sz w:val="26"/>
          <w:szCs w:val="26"/>
          <w:lang w:val="pt-BR"/>
        </w:rPr>
        <w:t xml:space="preserve">thì </w:t>
      </w:r>
      <w:r w:rsidR="00783DB5" w:rsidRPr="00213165">
        <w:rPr>
          <w:color w:val="000000" w:themeColor="text1"/>
          <w:sz w:val="26"/>
          <w:szCs w:val="26"/>
          <w:lang w:val="pt-BR"/>
        </w:rPr>
        <w:t>cơ sở</w:t>
      </w:r>
      <w:r w:rsidR="002172E5" w:rsidRPr="00213165">
        <w:rPr>
          <w:color w:val="000000" w:themeColor="text1"/>
          <w:sz w:val="26"/>
          <w:szCs w:val="26"/>
          <w:lang w:val="pt-BR"/>
        </w:rPr>
        <w:t xml:space="preserve"> phải lập Báo cáo đề xuất cấp giấy phép môi trường thuộc thẩm quyền cấp phép của UBND </w:t>
      </w:r>
      <w:r w:rsidR="00024DBE" w:rsidRPr="00213165">
        <w:rPr>
          <w:color w:val="000000" w:themeColor="text1"/>
          <w:sz w:val="26"/>
          <w:szCs w:val="26"/>
          <w:lang w:val="pt-BR"/>
        </w:rPr>
        <w:t>huyện Châu Thành</w:t>
      </w:r>
      <w:r w:rsidR="00AC00B9" w:rsidRPr="00213165">
        <w:rPr>
          <w:color w:val="000000" w:themeColor="text1"/>
          <w:sz w:val="26"/>
          <w:szCs w:val="26"/>
          <w:lang w:val="pt-BR"/>
        </w:rPr>
        <w:t xml:space="preserve">. </w:t>
      </w:r>
      <w:r w:rsidR="002172E5" w:rsidRPr="00213165">
        <w:rPr>
          <w:color w:val="000000" w:themeColor="text1"/>
          <w:sz w:val="26"/>
          <w:szCs w:val="26"/>
          <w:lang w:val="pt-BR"/>
        </w:rPr>
        <w:t xml:space="preserve">Mẫu Báo cáo được viết theo </w:t>
      </w:r>
      <w:r w:rsidR="002172E5" w:rsidRPr="00422BDC">
        <w:rPr>
          <w:color w:val="000000" w:themeColor="text1"/>
          <w:sz w:val="26"/>
          <w:szCs w:val="26"/>
          <w:lang w:val="vi-VN"/>
        </w:rPr>
        <w:t xml:space="preserve">mẫu Phụ lục </w:t>
      </w:r>
      <w:r w:rsidR="002172E5" w:rsidRPr="00213165">
        <w:rPr>
          <w:color w:val="000000" w:themeColor="text1"/>
          <w:sz w:val="26"/>
          <w:szCs w:val="26"/>
          <w:lang w:val="pt-BR"/>
        </w:rPr>
        <w:t>X</w:t>
      </w:r>
      <w:r w:rsidR="00FE49C2" w:rsidRPr="00213165">
        <w:rPr>
          <w:color w:val="000000" w:themeColor="text1"/>
          <w:sz w:val="26"/>
          <w:szCs w:val="26"/>
          <w:lang w:val="pt-BR"/>
        </w:rPr>
        <w:t xml:space="preserve"> </w:t>
      </w:r>
      <w:r w:rsidR="001D43EF" w:rsidRPr="00213165">
        <w:rPr>
          <w:color w:val="000000" w:themeColor="text1"/>
          <w:sz w:val="26"/>
          <w:szCs w:val="26"/>
          <w:lang w:val="pt-BR"/>
        </w:rPr>
        <w:t xml:space="preserve">– Mẫu báo cáo đề xuất </w:t>
      </w:r>
      <w:r w:rsidR="00DF05AC" w:rsidRPr="00213165">
        <w:rPr>
          <w:color w:val="000000" w:themeColor="text1"/>
          <w:sz w:val="26"/>
          <w:szCs w:val="26"/>
          <w:lang w:val="pt-BR"/>
        </w:rPr>
        <w:t>cấp</w:t>
      </w:r>
      <w:r w:rsidR="001D43EF" w:rsidRPr="00213165">
        <w:rPr>
          <w:color w:val="000000" w:themeColor="text1"/>
          <w:sz w:val="26"/>
          <w:szCs w:val="26"/>
          <w:lang w:val="pt-BR"/>
        </w:rPr>
        <w:t>, cấp lại giấy phép</w:t>
      </w:r>
      <w:r w:rsidR="006F4A73" w:rsidRPr="00213165">
        <w:rPr>
          <w:color w:val="000000" w:themeColor="text1"/>
          <w:sz w:val="26"/>
          <w:szCs w:val="26"/>
          <w:lang w:val="pt-BR"/>
        </w:rPr>
        <w:t xml:space="preserve"> môi trường của cơ sở</w:t>
      </w:r>
      <w:r w:rsidR="00B641BB" w:rsidRPr="00213165">
        <w:rPr>
          <w:color w:val="000000" w:themeColor="text1"/>
          <w:sz w:val="26"/>
          <w:szCs w:val="26"/>
          <w:lang w:val="pt-BR"/>
        </w:rPr>
        <w:t xml:space="preserve"> </w:t>
      </w:r>
      <w:r w:rsidR="006F4A73" w:rsidRPr="00213165">
        <w:rPr>
          <w:color w:val="000000" w:themeColor="text1"/>
          <w:sz w:val="26"/>
          <w:szCs w:val="26"/>
          <w:lang w:val="pt-BR"/>
        </w:rPr>
        <w:t xml:space="preserve">đang hoạt động </w:t>
      </w:r>
      <w:r w:rsidR="002172E5" w:rsidRPr="00213165">
        <w:rPr>
          <w:color w:val="000000" w:themeColor="text1"/>
          <w:sz w:val="26"/>
          <w:szCs w:val="26"/>
          <w:lang w:val="pt-BR"/>
        </w:rPr>
        <w:t>phụ lục ban hành kèm theo Nghị định</w:t>
      </w:r>
      <w:r w:rsidR="001D43EF" w:rsidRPr="00213165">
        <w:rPr>
          <w:color w:val="000000" w:themeColor="text1"/>
          <w:sz w:val="26"/>
          <w:szCs w:val="26"/>
          <w:lang w:val="pt-BR"/>
        </w:rPr>
        <w:t xml:space="preserve"> </w:t>
      </w:r>
      <w:r w:rsidR="002172E5" w:rsidRPr="00213165">
        <w:rPr>
          <w:color w:val="000000" w:themeColor="text1"/>
          <w:sz w:val="26"/>
          <w:szCs w:val="26"/>
          <w:lang w:val="pt-BR"/>
        </w:rPr>
        <w:t>0</w:t>
      </w:r>
      <w:r w:rsidR="00C312D2" w:rsidRPr="00213165">
        <w:rPr>
          <w:color w:val="000000" w:themeColor="text1"/>
          <w:sz w:val="26"/>
          <w:szCs w:val="26"/>
          <w:lang w:val="pt-BR"/>
        </w:rPr>
        <w:t>5</w:t>
      </w:r>
      <w:r w:rsidR="002172E5" w:rsidRPr="00213165">
        <w:rPr>
          <w:color w:val="000000" w:themeColor="text1"/>
          <w:sz w:val="26"/>
          <w:szCs w:val="26"/>
          <w:lang w:val="pt-BR"/>
        </w:rPr>
        <w:t>/202</w:t>
      </w:r>
      <w:r w:rsidR="00C312D2" w:rsidRPr="00213165">
        <w:rPr>
          <w:color w:val="000000" w:themeColor="text1"/>
          <w:sz w:val="26"/>
          <w:szCs w:val="26"/>
          <w:lang w:val="pt-BR"/>
        </w:rPr>
        <w:t>5</w:t>
      </w:r>
      <w:r w:rsidR="002172E5" w:rsidRPr="00213165">
        <w:rPr>
          <w:color w:val="000000" w:themeColor="text1"/>
          <w:sz w:val="26"/>
          <w:szCs w:val="26"/>
          <w:lang w:val="pt-BR"/>
        </w:rPr>
        <w:t xml:space="preserve">/NĐ-CP ngày </w:t>
      </w:r>
      <w:r w:rsidR="00C312D2" w:rsidRPr="00213165">
        <w:rPr>
          <w:color w:val="000000" w:themeColor="text1"/>
          <w:sz w:val="26"/>
          <w:szCs w:val="26"/>
          <w:lang w:val="pt-BR"/>
        </w:rPr>
        <w:t>06/01/2025</w:t>
      </w:r>
      <w:r w:rsidR="002172E5" w:rsidRPr="00213165">
        <w:rPr>
          <w:color w:val="000000" w:themeColor="text1"/>
          <w:sz w:val="26"/>
          <w:szCs w:val="26"/>
          <w:lang w:val="pt-BR"/>
        </w:rPr>
        <w:t xml:space="preserve"> của Chính phủ.</w:t>
      </w:r>
      <w:bookmarkEnd w:id="8"/>
      <w:r w:rsidR="002172E5" w:rsidRPr="00213165">
        <w:rPr>
          <w:b/>
          <w:color w:val="000000" w:themeColor="text1"/>
          <w:sz w:val="26"/>
          <w:szCs w:val="26"/>
          <w:lang w:val="pt-BR"/>
        </w:rPr>
        <w:br w:type="page"/>
      </w:r>
    </w:p>
    <w:p w:rsidR="00E36AC0" w:rsidRPr="00422BDC" w:rsidRDefault="00E36AC0" w:rsidP="00381813">
      <w:pPr>
        <w:widowControl w:val="0"/>
        <w:spacing w:before="120" w:after="120" w:line="288" w:lineRule="auto"/>
        <w:contextualSpacing/>
        <w:jc w:val="center"/>
        <w:outlineLvl w:val="0"/>
        <w:rPr>
          <w:b/>
          <w:color w:val="000000" w:themeColor="text1"/>
          <w:sz w:val="26"/>
          <w:szCs w:val="26"/>
        </w:rPr>
      </w:pPr>
      <w:bookmarkStart w:id="9" w:name="_Toc191890807"/>
      <w:r w:rsidRPr="00422BDC">
        <w:rPr>
          <w:b/>
          <w:color w:val="000000" w:themeColor="text1"/>
          <w:sz w:val="26"/>
          <w:szCs w:val="26"/>
        </w:rPr>
        <w:lastRenderedPageBreak/>
        <w:t>Chương I</w:t>
      </w:r>
      <w:bookmarkEnd w:id="9"/>
    </w:p>
    <w:p w:rsidR="00E36AC0" w:rsidRPr="00422BDC" w:rsidRDefault="00E36AC0" w:rsidP="00381813">
      <w:pPr>
        <w:widowControl w:val="0"/>
        <w:spacing w:before="120" w:after="120" w:line="288" w:lineRule="auto"/>
        <w:contextualSpacing/>
        <w:jc w:val="center"/>
        <w:outlineLvl w:val="0"/>
        <w:rPr>
          <w:b/>
          <w:color w:val="000000" w:themeColor="text1"/>
          <w:sz w:val="26"/>
          <w:szCs w:val="26"/>
        </w:rPr>
      </w:pPr>
      <w:bookmarkStart w:id="10" w:name="_Toc191890808"/>
      <w:r w:rsidRPr="00422BDC">
        <w:rPr>
          <w:b/>
          <w:color w:val="000000" w:themeColor="text1"/>
          <w:sz w:val="26"/>
          <w:szCs w:val="26"/>
        </w:rPr>
        <w:t>THÔNG TIN CHUNG VỀ CƠ SỞ</w:t>
      </w:r>
      <w:bookmarkEnd w:id="10"/>
    </w:p>
    <w:p w:rsidR="00E36AC0" w:rsidRPr="00422BDC" w:rsidRDefault="00E36AC0" w:rsidP="00381813">
      <w:pPr>
        <w:widowControl w:val="0"/>
        <w:spacing w:before="120" w:after="120" w:line="288" w:lineRule="auto"/>
        <w:contextualSpacing/>
        <w:jc w:val="both"/>
        <w:rPr>
          <w:b/>
          <w:color w:val="000000" w:themeColor="text1"/>
          <w:sz w:val="26"/>
          <w:szCs w:val="26"/>
        </w:rPr>
      </w:pPr>
    </w:p>
    <w:p w:rsidR="00E36AC0" w:rsidRPr="00422BDC" w:rsidRDefault="00E36AC0" w:rsidP="00381813">
      <w:pPr>
        <w:widowControl w:val="0"/>
        <w:spacing w:before="120" w:after="120" w:line="288" w:lineRule="auto"/>
        <w:contextualSpacing/>
        <w:jc w:val="both"/>
        <w:outlineLvl w:val="0"/>
        <w:rPr>
          <w:b/>
          <w:bCs/>
          <w:color w:val="000000" w:themeColor="text1"/>
          <w:sz w:val="26"/>
          <w:szCs w:val="26"/>
        </w:rPr>
      </w:pPr>
      <w:bookmarkStart w:id="11" w:name="_Toc191890809"/>
      <w:r w:rsidRPr="00422BDC">
        <w:rPr>
          <w:b/>
          <w:bCs/>
          <w:color w:val="000000" w:themeColor="text1"/>
          <w:sz w:val="26"/>
          <w:szCs w:val="26"/>
        </w:rPr>
        <w:t>1. Tên chủ cơ sở</w:t>
      </w:r>
      <w:bookmarkEnd w:id="11"/>
    </w:p>
    <w:p w:rsidR="00BD7EDA" w:rsidRPr="00422BDC" w:rsidRDefault="006A65FB"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Chủ cơ sở:</w:t>
      </w:r>
      <w:r w:rsidR="00D43D0C" w:rsidRPr="00422BDC">
        <w:rPr>
          <w:color w:val="000000" w:themeColor="text1"/>
          <w:sz w:val="26"/>
          <w:szCs w:val="26"/>
        </w:rPr>
        <w:t xml:space="preserve"> </w:t>
      </w:r>
      <w:bookmarkStart w:id="12" w:name="_Hlk190621560"/>
      <w:r w:rsidR="00C32BC2" w:rsidRPr="00422BDC">
        <w:rPr>
          <w:color w:val="000000" w:themeColor="text1"/>
          <w:sz w:val="26"/>
          <w:szCs w:val="26"/>
        </w:rPr>
        <w:t>Trung tâm Nước sạch và Vệ sinh môi trường nông thôn An Giang</w:t>
      </w:r>
      <w:bookmarkEnd w:id="12"/>
      <w:r w:rsidR="00754AE8" w:rsidRPr="00422BDC">
        <w:rPr>
          <w:color w:val="000000" w:themeColor="text1"/>
          <w:sz w:val="26"/>
          <w:szCs w:val="26"/>
        </w:rPr>
        <w:t>.</w:t>
      </w:r>
    </w:p>
    <w:p w:rsidR="00970EEC" w:rsidRPr="00422BDC" w:rsidRDefault="00970EEC" w:rsidP="00381813">
      <w:pPr>
        <w:widowControl w:val="0"/>
        <w:spacing w:before="120" w:after="120" w:line="288" w:lineRule="auto"/>
        <w:ind w:firstLine="567"/>
        <w:contextualSpacing/>
        <w:jc w:val="both"/>
        <w:rPr>
          <w:color w:val="000000" w:themeColor="text1"/>
          <w:sz w:val="26"/>
          <w:szCs w:val="26"/>
        </w:rPr>
      </w:pPr>
      <w:bookmarkStart w:id="13" w:name="_Hlk171495896"/>
      <w:r w:rsidRPr="00422BDC">
        <w:rPr>
          <w:color w:val="000000" w:themeColor="text1"/>
          <w:sz w:val="26"/>
          <w:szCs w:val="26"/>
          <w:lang w:val="vi-VN"/>
        </w:rPr>
        <w:t xml:space="preserve">- Địa chỉ </w:t>
      </w:r>
      <w:r w:rsidRPr="00422BDC">
        <w:rPr>
          <w:color w:val="000000" w:themeColor="text1"/>
          <w:sz w:val="26"/>
          <w:szCs w:val="26"/>
        </w:rPr>
        <w:t>văn phòng</w:t>
      </w:r>
      <w:r w:rsidRPr="00422BDC">
        <w:rPr>
          <w:color w:val="000000" w:themeColor="text1"/>
          <w:sz w:val="26"/>
          <w:szCs w:val="26"/>
          <w:lang w:val="vi-VN"/>
        </w:rPr>
        <w:t>:</w:t>
      </w:r>
      <w:r w:rsidRPr="00422BDC">
        <w:rPr>
          <w:color w:val="000000" w:themeColor="text1"/>
          <w:spacing w:val="-2"/>
          <w:sz w:val="26"/>
          <w:szCs w:val="26"/>
          <w:shd w:val="clear" w:color="auto" w:fill="FFFFFF"/>
        </w:rPr>
        <w:t xml:space="preserve"> </w:t>
      </w:r>
      <w:bookmarkStart w:id="14" w:name="_Hlk190621826"/>
      <w:r w:rsidR="00B2304B" w:rsidRPr="00422BDC">
        <w:rPr>
          <w:color w:val="000000" w:themeColor="text1"/>
          <w:spacing w:val="-2"/>
          <w:sz w:val="26"/>
          <w:szCs w:val="26"/>
          <w:shd w:val="clear" w:color="auto" w:fill="FFFFFF"/>
        </w:rPr>
        <w:t>Số 33 Nguyễn Thái Học, phường Mỹ Bình, thành phố Long Xuyên, tỉnh An Giang</w:t>
      </w:r>
      <w:r w:rsidRPr="00422BDC">
        <w:rPr>
          <w:color w:val="000000" w:themeColor="text1"/>
          <w:spacing w:val="-2"/>
          <w:sz w:val="26"/>
          <w:szCs w:val="26"/>
          <w:shd w:val="clear" w:color="auto" w:fill="FFFFFF"/>
        </w:rPr>
        <w:t>.</w:t>
      </w:r>
    </w:p>
    <w:bookmarkEnd w:id="14"/>
    <w:p w:rsidR="00970EEC" w:rsidRDefault="00970EEC"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Người đại diện theo pháp luật: </w:t>
      </w:r>
      <w:bookmarkStart w:id="15" w:name="_Hlk190621970"/>
      <w:r w:rsidRPr="00422BDC">
        <w:rPr>
          <w:color w:val="000000" w:themeColor="text1"/>
          <w:sz w:val="26"/>
          <w:szCs w:val="26"/>
        </w:rPr>
        <w:t>(</w:t>
      </w:r>
      <w:r w:rsidR="00F2680C" w:rsidRPr="00422BDC">
        <w:rPr>
          <w:color w:val="000000" w:themeColor="text1"/>
          <w:sz w:val="26"/>
          <w:szCs w:val="26"/>
        </w:rPr>
        <w:t xml:space="preserve">Ông) Trần Ngọc Liễm </w:t>
      </w:r>
      <w:r w:rsidR="00AB6FED" w:rsidRPr="00422BDC">
        <w:rPr>
          <w:color w:val="000000" w:themeColor="text1"/>
          <w:sz w:val="26"/>
          <w:szCs w:val="26"/>
        </w:rPr>
        <w:tab/>
      </w:r>
      <w:r w:rsidRPr="00422BDC">
        <w:rPr>
          <w:color w:val="000000" w:themeColor="text1"/>
          <w:sz w:val="26"/>
          <w:szCs w:val="26"/>
        </w:rPr>
        <w:t xml:space="preserve">Chức vụ: Giám đốc </w:t>
      </w:r>
      <w:bookmarkEnd w:id="15"/>
    </w:p>
    <w:p w:rsidR="00B7351E" w:rsidRPr="001D7218" w:rsidRDefault="00B7351E" w:rsidP="00B7351E">
      <w:pPr>
        <w:widowControl w:val="0"/>
        <w:spacing w:before="120" w:after="120" w:line="288" w:lineRule="auto"/>
        <w:ind w:firstLine="567"/>
        <w:contextualSpacing/>
        <w:rPr>
          <w:sz w:val="26"/>
          <w:szCs w:val="26"/>
          <w:lang w:val="vi-VN"/>
        </w:rPr>
      </w:pPr>
      <w:r w:rsidRPr="001D7218">
        <w:rPr>
          <w:sz w:val="26"/>
          <w:szCs w:val="26"/>
          <w:lang w:val="vi-VN"/>
        </w:rPr>
        <w:t>- Người được uỷ quyền:</w:t>
      </w:r>
    </w:p>
    <w:p w:rsidR="00B7351E" w:rsidRPr="001D7218" w:rsidRDefault="00B7351E" w:rsidP="00B7351E">
      <w:pPr>
        <w:widowControl w:val="0"/>
        <w:spacing w:before="120" w:after="120" w:line="288" w:lineRule="auto"/>
        <w:ind w:firstLine="567"/>
        <w:contextualSpacing/>
        <w:rPr>
          <w:sz w:val="26"/>
          <w:szCs w:val="26"/>
          <w:lang w:val="vi-VN"/>
        </w:rPr>
      </w:pPr>
      <w:r w:rsidRPr="001D7218">
        <w:rPr>
          <w:sz w:val="26"/>
          <w:szCs w:val="26"/>
          <w:lang w:val="vi-VN"/>
        </w:rPr>
        <w:t>(Ông) Trần Tự Trọng</w:t>
      </w:r>
      <w:r w:rsidRPr="001D7218">
        <w:rPr>
          <w:sz w:val="26"/>
          <w:szCs w:val="26"/>
          <w:lang w:val="vi-VN"/>
        </w:rPr>
        <w:tab/>
      </w:r>
      <w:r w:rsidRPr="001D7218">
        <w:rPr>
          <w:sz w:val="26"/>
          <w:szCs w:val="26"/>
          <w:lang w:val="vi-VN"/>
        </w:rPr>
        <w:tab/>
      </w:r>
      <w:r w:rsidRPr="001D7218">
        <w:rPr>
          <w:sz w:val="26"/>
          <w:szCs w:val="26"/>
          <w:lang w:val="vi-VN"/>
        </w:rPr>
        <w:tab/>
        <w:t>Chức vụ: Phó Giám đốc</w:t>
      </w:r>
    </w:p>
    <w:p w:rsidR="00B7351E" w:rsidRPr="001D7218" w:rsidRDefault="00B7351E" w:rsidP="00B7351E">
      <w:pPr>
        <w:widowControl w:val="0"/>
        <w:spacing w:before="120" w:after="120" w:line="288" w:lineRule="auto"/>
        <w:ind w:firstLine="567"/>
        <w:contextualSpacing/>
        <w:jc w:val="both"/>
        <w:rPr>
          <w:sz w:val="26"/>
          <w:szCs w:val="26"/>
          <w:lang w:val="vi-VN"/>
        </w:rPr>
      </w:pPr>
      <w:r w:rsidRPr="001D7218">
        <w:rPr>
          <w:sz w:val="26"/>
          <w:szCs w:val="26"/>
          <w:lang w:val="vi-VN"/>
        </w:rPr>
        <w:t>(Theo Quyết định số 133/QĐ-TTN ngày 05/9/2023 của Trung tâm Nước sạch và Vệ sinh môi trường nông thôn An Giang về việc uỷ quyền Phó Giám đốc Trần Tự Trọng ký các Văn bản tại Trung tâm Nước sạch và Vệ sinh môi trường nông thôn).</w:t>
      </w:r>
    </w:p>
    <w:p w:rsidR="00D30828" w:rsidRPr="00422BDC" w:rsidRDefault="00D30828" w:rsidP="00381813">
      <w:pPr>
        <w:widowControl w:val="0"/>
        <w:spacing w:before="120" w:after="120" w:line="288" w:lineRule="auto"/>
        <w:ind w:firstLine="567"/>
        <w:contextualSpacing/>
        <w:jc w:val="both"/>
        <w:rPr>
          <w:color w:val="000000" w:themeColor="text1"/>
          <w:sz w:val="26"/>
          <w:szCs w:val="26"/>
        </w:rPr>
      </w:pPr>
      <w:bookmarkStart w:id="16" w:name="_Hlk190621977"/>
      <w:r w:rsidRPr="00422BDC">
        <w:rPr>
          <w:color w:val="000000" w:themeColor="text1"/>
          <w:sz w:val="26"/>
          <w:szCs w:val="26"/>
        </w:rPr>
        <w:t xml:space="preserve">- Số điện thoại: </w:t>
      </w:r>
      <w:r w:rsidR="00815A17" w:rsidRPr="00422BDC">
        <w:rPr>
          <w:color w:val="000000" w:themeColor="text1"/>
          <w:sz w:val="26"/>
          <w:szCs w:val="26"/>
          <w:lang w:val="fr-FR"/>
        </w:rPr>
        <w:t xml:space="preserve">02963.953.842 </w:t>
      </w:r>
      <w:r w:rsidR="00815A17" w:rsidRPr="00422BDC">
        <w:rPr>
          <w:color w:val="000000" w:themeColor="text1"/>
          <w:sz w:val="26"/>
          <w:szCs w:val="26"/>
          <w:lang w:val="fr-FR"/>
        </w:rPr>
        <w:tab/>
      </w:r>
      <w:r w:rsidR="00815A17" w:rsidRPr="00422BDC">
        <w:rPr>
          <w:color w:val="000000" w:themeColor="text1"/>
          <w:sz w:val="26"/>
          <w:szCs w:val="26"/>
          <w:lang w:val="fr-FR"/>
        </w:rPr>
        <w:tab/>
      </w:r>
      <w:r w:rsidR="00815A17" w:rsidRPr="00422BDC">
        <w:rPr>
          <w:color w:val="000000" w:themeColor="text1"/>
          <w:sz w:val="26"/>
          <w:szCs w:val="26"/>
          <w:lang w:val="fr-FR"/>
        </w:rPr>
        <w:tab/>
      </w:r>
      <w:r w:rsidR="00815A17" w:rsidRPr="00422BDC">
        <w:rPr>
          <w:color w:val="000000" w:themeColor="text1"/>
          <w:sz w:val="26"/>
          <w:szCs w:val="26"/>
          <w:lang w:val="fr-FR"/>
        </w:rPr>
        <w:tab/>
        <w:t>Fax: 02963.852.843</w:t>
      </w:r>
      <w:r w:rsidRPr="00422BDC">
        <w:rPr>
          <w:color w:val="000000" w:themeColor="text1"/>
          <w:sz w:val="26"/>
          <w:szCs w:val="26"/>
        </w:rPr>
        <w:tab/>
      </w:r>
      <w:r w:rsidRPr="00422BDC">
        <w:rPr>
          <w:color w:val="000000" w:themeColor="text1"/>
          <w:sz w:val="26"/>
          <w:szCs w:val="26"/>
        </w:rPr>
        <w:tab/>
        <w:t>Email: ttnsvsmt@angiang.gov.vn</w:t>
      </w:r>
    </w:p>
    <w:bookmarkEnd w:id="16"/>
    <w:p w:rsidR="00970EEC" w:rsidRPr="00422BDC" w:rsidRDefault="00970EEC"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Mã số thuế: </w:t>
      </w:r>
      <w:r w:rsidR="00DA7671" w:rsidRPr="00422BDC">
        <w:rPr>
          <w:color w:val="000000" w:themeColor="text1"/>
          <w:sz w:val="26"/>
          <w:szCs w:val="26"/>
        </w:rPr>
        <w:t>1600558140.</w:t>
      </w:r>
    </w:p>
    <w:p w:rsidR="00970EEC" w:rsidRPr="00422BDC" w:rsidRDefault="007032D4" w:rsidP="00381813">
      <w:pPr>
        <w:widowControl w:val="0"/>
        <w:spacing w:before="120" w:after="120" w:line="288" w:lineRule="auto"/>
        <w:ind w:firstLine="567"/>
        <w:contextualSpacing/>
        <w:jc w:val="both"/>
        <w:rPr>
          <w:color w:val="000000" w:themeColor="text1"/>
          <w:sz w:val="26"/>
          <w:szCs w:val="26"/>
        </w:rPr>
      </w:pPr>
      <w:bookmarkStart w:id="17" w:name="_Hlk190621848"/>
      <w:r w:rsidRPr="00422BDC">
        <w:rPr>
          <w:color w:val="000000" w:themeColor="text1"/>
          <w:sz w:val="26"/>
          <w:szCs w:val="26"/>
        </w:rPr>
        <w:t>Quyết định số 883/QĐ</w:t>
      </w:r>
      <w:r w:rsidR="00731F9F">
        <w:rPr>
          <w:color w:val="000000" w:themeColor="text1"/>
          <w:sz w:val="26"/>
          <w:szCs w:val="26"/>
        </w:rPr>
        <w:t>.</w:t>
      </w:r>
      <w:r w:rsidRPr="00422BDC">
        <w:rPr>
          <w:color w:val="000000" w:themeColor="text1"/>
          <w:sz w:val="26"/>
          <w:szCs w:val="26"/>
        </w:rPr>
        <w:t>UB</w:t>
      </w:r>
      <w:r w:rsidR="00731F9F">
        <w:rPr>
          <w:color w:val="000000" w:themeColor="text1"/>
          <w:sz w:val="26"/>
          <w:szCs w:val="26"/>
        </w:rPr>
        <w:t>.TC</w:t>
      </w:r>
      <w:r w:rsidRPr="00422BDC">
        <w:rPr>
          <w:color w:val="000000" w:themeColor="text1"/>
          <w:sz w:val="26"/>
          <w:szCs w:val="26"/>
        </w:rPr>
        <w:t xml:space="preserve"> ngày 29/7/1996 của UBND tỉnh An Giang về việc Thành lập Trung tâm Nước sinh hoạt và vệ sinh môi trường tỉnh An Giang và Quyết định số 1818/QĐ-UB ngày 27/6/2005</w:t>
      </w:r>
      <w:r w:rsidR="00731F9F">
        <w:rPr>
          <w:color w:val="000000" w:themeColor="text1"/>
          <w:sz w:val="26"/>
          <w:szCs w:val="26"/>
        </w:rPr>
        <w:t xml:space="preserve"> của UBND tỉnh An Giang</w:t>
      </w:r>
      <w:r w:rsidRPr="00422BDC">
        <w:rPr>
          <w:color w:val="000000" w:themeColor="text1"/>
          <w:sz w:val="26"/>
          <w:szCs w:val="26"/>
        </w:rPr>
        <w:t xml:space="preserve"> về việc Đổi tên Trung tâm Nước sinh hoạt và vệ sinh môi trường tỉnh An Giang</w:t>
      </w:r>
      <w:r w:rsidR="002828F6" w:rsidRPr="00422BDC">
        <w:rPr>
          <w:color w:val="000000" w:themeColor="text1"/>
          <w:sz w:val="26"/>
          <w:szCs w:val="26"/>
        </w:rPr>
        <w:t>.</w:t>
      </w:r>
    </w:p>
    <w:p w:rsidR="00E36AC0" w:rsidRPr="00422BDC" w:rsidRDefault="00E36AC0" w:rsidP="00381813">
      <w:pPr>
        <w:widowControl w:val="0"/>
        <w:spacing w:before="120" w:after="120" w:line="288" w:lineRule="auto"/>
        <w:contextualSpacing/>
        <w:jc w:val="both"/>
        <w:outlineLvl w:val="0"/>
        <w:rPr>
          <w:b/>
          <w:bCs/>
          <w:color w:val="000000" w:themeColor="text1"/>
          <w:sz w:val="26"/>
          <w:szCs w:val="26"/>
        </w:rPr>
      </w:pPr>
      <w:bookmarkStart w:id="18" w:name="_Toc191890810"/>
      <w:bookmarkEnd w:id="13"/>
      <w:bookmarkEnd w:id="17"/>
      <w:r w:rsidRPr="00422BDC">
        <w:rPr>
          <w:b/>
          <w:bCs/>
          <w:color w:val="000000" w:themeColor="text1"/>
          <w:sz w:val="26"/>
          <w:szCs w:val="26"/>
        </w:rPr>
        <w:t>2. Tên cơ sở</w:t>
      </w:r>
      <w:bookmarkEnd w:id="18"/>
    </w:p>
    <w:p w:rsidR="0034703E" w:rsidRPr="00422BDC" w:rsidRDefault="0034703E" w:rsidP="00007D19">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Tên cơ sở: </w:t>
      </w:r>
      <w:bookmarkStart w:id="19" w:name="_Hlk190622073"/>
      <w:r w:rsidR="000E420A" w:rsidRPr="00422BDC">
        <w:rPr>
          <w:color w:val="000000" w:themeColor="text1"/>
          <w:sz w:val="26"/>
          <w:szCs w:val="26"/>
        </w:rPr>
        <w:t>Hệ thống cấp nước liên xã Cần Đăng - Vĩnh Hanh - Vĩnh Bình</w:t>
      </w:r>
      <w:r w:rsidR="00E957FE" w:rsidRPr="00422BDC">
        <w:rPr>
          <w:color w:val="000000" w:themeColor="text1"/>
          <w:sz w:val="26"/>
          <w:szCs w:val="26"/>
        </w:rPr>
        <w:t>.</w:t>
      </w:r>
      <w:bookmarkEnd w:id="19"/>
    </w:p>
    <w:p w:rsidR="00571CD2" w:rsidRPr="00422BDC" w:rsidRDefault="00E36AC0" w:rsidP="00007D19">
      <w:pPr>
        <w:widowControl w:val="0"/>
        <w:spacing w:before="120" w:after="120" w:line="288" w:lineRule="auto"/>
        <w:ind w:firstLine="567"/>
        <w:contextualSpacing/>
        <w:jc w:val="both"/>
        <w:rPr>
          <w:color w:val="000000" w:themeColor="text1"/>
          <w:spacing w:val="-2"/>
          <w:sz w:val="26"/>
          <w:szCs w:val="26"/>
          <w:shd w:val="clear" w:color="auto" w:fill="FFFFFF"/>
        </w:rPr>
      </w:pPr>
      <w:r w:rsidRPr="00422BDC">
        <w:rPr>
          <w:color w:val="000000" w:themeColor="text1"/>
          <w:sz w:val="26"/>
          <w:szCs w:val="26"/>
        </w:rPr>
        <w:t>- Địa điểm cơ sở:</w:t>
      </w:r>
      <w:r w:rsidR="000D285A" w:rsidRPr="00422BDC">
        <w:rPr>
          <w:color w:val="000000" w:themeColor="text1"/>
          <w:sz w:val="26"/>
          <w:szCs w:val="26"/>
        </w:rPr>
        <w:t xml:space="preserve"> </w:t>
      </w:r>
      <w:bookmarkStart w:id="20" w:name="_Hlk190621842"/>
      <w:r w:rsidR="000D285A" w:rsidRPr="00422BDC">
        <w:rPr>
          <w:color w:val="000000" w:themeColor="text1"/>
          <w:sz w:val="26"/>
          <w:szCs w:val="26"/>
        </w:rPr>
        <w:t>Khóm Vĩnh Phước, thị trấn Vĩnh Bình, huyện Châu Thành, tỉnh An Giang</w:t>
      </w:r>
      <w:r w:rsidR="00571CD2" w:rsidRPr="00422BDC">
        <w:rPr>
          <w:color w:val="000000" w:themeColor="text1"/>
          <w:spacing w:val="-2"/>
          <w:sz w:val="26"/>
          <w:szCs w:val="26"/>
          <w:shd w:val="clear" w:color="auto" w:fill="FFFFFF"/>
        </w:rPr>
        <w:t>.</w:t>
      </w:r>
    </w:p>
    <w:bookmarkEnd w:id="20"/>
    <w:p w:rsidR="006307F6" w:rsidRPr="00422BDC" w:rsidRDefault="006307F6" w:rsidP="00007D19">
      <w:pPr>
        <w:widowControl w:val="0"/>
        <w:spacing w:before="120" w:after="120" w:line="288" w:lineRule="auto"/>
        <w:ind w:firstLine="567"/>
        <w:contextualSpacing/>
        <w:jc w:val="both"/>
        <w:rPr>
          <w:color w:val="000000" w:themeColor="text1"/>
          <w:spacing w:val="-2"/>
          <w:sz w:val="26"/>
          <w:szCs w:val="26"/>
          <w:shd w:val="clear" w:color="auto" w:fill="FFFFFF"/>
        </w:rPr>
      </w:pPr>
      <w:r w:rsidRPr="00422BDC">
        <w:rPr>
          <w:color w:val="000000" w:themeColor="text1"/>
          <w:sz w:val="26"/>
          <w:szCs w:val="26"/>
          <w:lang w:val="fr-FR"/>
        </w:rPr>
        <w:t>+ Phía Bắc tiếp giáp đất ruộng</w:t>
      </w:r>
      <w:r w:rsidR="004011B3">
        <w:rPr>
          <w:color w:val="000000" w:themeColor="text1"/>
          <w:sz w:val="26"/>
          <w:szCs w:val="26"/>
          <w:lang w:val="fr-FR"/>
        </w:rPr>
        <w:t>;</w:t>
      </w:r>
    </w:p>
    <w:p w:rsidR="00815A17" w:rsidRPr="00422BDC" w:rsidRDefault="00815A17" w:rsidP="00007D19">
      <w:pPr>
        <w:widowControl w:val="0"/>
        <w:tabs>
          <w:tab w:val="center" w:leader="dot" w:pos="4080"/>
          <w:tab w:val="right" w:pos="9120"/>
        </w:tabs>
        <w:spacing w:before="120" w:after="120" w:line="288" w:lineRule="auto"/>
        <w:ind w:left="567"/>
        <w:contextualSpacing/>
        <w:jc w:val="both"/>
        <w:rPr>
          <w:color w:val="000000" w:themeColor="text1"/>
          <w:sz w:val="26"/>
          <w:szCs w:val="26"/>
          <w:lang w:val="fr-FR"/>
        </w:rPr>
      </w:pPr>
      <w:r w:rsidRPr="00422BDC">
        <w:rPr>
          <w:color w:val="000000" w:themeColor="text1"/>
          <w:sz w:val="26"/>
          <w:szCs w:val="26"/>
          <w:lang w:val="fr-FR"/>
        </w:rPr>
        <w:t xml:space="preserve">+ Phía </w:t>
      </w:r>
      <w:r w:rsidR="006307F6" w:rsidRPr="00422BDC">
        <w:rPr>
          <w:color w:val="000000" w:themeColor="text1"/>
          <w:sz w:val="26"/>
          <w:szCs w:val="26"/>
          <w:lang w:val="fr-FR"/>
        </w:rPr>
        <w:t>Nam</w:t>
      </w:r>
      <w:r w:rsidRPr="00422BDC">
        <w:rPr>
          <w:color w:val="000000" w:themeColor="text1"/>
          <w:sz w:val="26"/>
          <w:szCs w:val="26"/>
          <w:lang w:val="fr-FR"/>
        </w:rPr>
        <w:t xml:space="preserve"> tiếp giáp đường đất nông thôn</w:t>
      </w:r>
      <w:r w:rsidR="004011B3">
        <w:rPr>
          <w:color w:val="000000" w:themeColor="text1"/>
          <w:sz w:val="26"/>
          <w:szCs w:val="26"/>
          <w:lang w:val="fr-FR"/>
        </w:rPr>
        <w:t>;</w:t>
      </w:r>
    </w:p>
    <w:p w:rsidR="00815A17" w:rsidRPr="00422BDC" w:rsidRDefault="00815A17" w:rsidP="00007D19">
      <w:pPr>
        <w:widowControl w:val="0"/>
        <w:spacing w:before="120" w:after="120" w:line="288" w:lineRule="auto"/>
        <w:ind w:left="567"/>
        <w:contextualSpacing/>
        <w:jc w:val="both"/>
        <w:rPr>
          <w:color w:val="000000" w:themeColor="text1"/>
          <w:sz w:val="26"/>
          <w:szCs w:val="26"/>
          <w:lang w:val="fr-FR"/>
        </w:rPr>
      </w:pPr>
      <w:r w:rsidRPr="00422BDC">
        <w:rPr>
          <w:color w:val="000000" w:themeColor="text1"/>
          <w:sz w:val="26"/>
          <w:szCs w:val="26"/>
          <w:lang w:val="fr-FR"/>
        </w:rPr>
        <w:t xml:space="preserve">+ Phía </w:t>
      </w:r>
      <w:r w:rsidR="006307F6" w:rsidRPr="00422BDC">
        <w:rPr>
          <w:color w:val="000000" w:themeColor="text1"/>
          <w:sz w:val="26"/>
          <w:szCs w:val="26"/>
          <w:lang w:val="fr-FR"/>
        </w:rPr>
        <w:t>Tây</w:t>
      </w:r>
      <w:r w:rsidRPr="00422BDC">
        <w:rPr>
          <w:color w:val="000000" w:themeColor="text1"/>
          <w:sz w:val="26"/>
          <w:szCs w:val="26"/>
          <w:lang w:val="fr-FR"/>
        </w:rPr>
        <w:t xml:space="preserve"> tiếp giáp nhà dân</w:t>
      </w:r>
      <w:r w:rsidR="00F7733E">
        <w:rPr>
          <w:color w:val="000000" w:themeColor="text1"/>
          <w:sz w:val="26"/>
          <w:szCs w:val="26"/>
          <w:lang w:val="fr-FR"/>
        </w:rPr>
        <w:t>;</w:t>
      </w:r>
    </w:p>
    <w:p w:rsidR="00815A17" w:rsidRPr="00422BDC" w:rsidRDefault="00815A17" w:rsidP="00007D19">
      <w:pPr>
        <w:widowControl w:val="0"/>
        <w:spacing w:before="120" w:after="120" w:line="288" w:lineRule="auto"/>
        <w:ind w:firstLine="567"/>
        <w:contextualSpacing/>
        <w:jc w:val="both"/>
        <w:rPr>
          <w:color w:val="000000" w:themeColor="text1"/>
          <w:sz w:val="26"/>
          <w:szCs w:val="26"/>
          <w:lang w:val="fr-FR"/>
        </w:rPr>
      </w:pPr>
      <w:r w:rsidRPr="00422BDC">
        <w:rPr>
          <w:color w:val="000000" w:themeColor="text1"/>
          <w:sz w:val="26"/>
          <w:szCs w:val="26"/>
          <w:lang w:val="fr-FR"/>
        </w:rPr>
        <w:t xml:space="preserve">+ Phía </w:t>
      </w:r>
      <w:r w:rsidR="006307F6" w:rsidRPr="00422BDC">
        <w:rPr>
          <w:color w:val="000000" w:themeColor="text1"/>
          <w:sz w:val="26"/>
          <w:szCs w:val="26"/>
          <w:lang w:val="fr-FR"/>
        </w:rPr>
        <w:t xml:space="preserve">Đông </w:t>
      </w:r>
      <w:r w:rsidRPr="00422BDC">
        <w:rPr>
          <w:color w:val="000000" w:themeColor="text1"/>
          <w:sz w:val="26"/>
          <w:szCs w:val="26"/>
          <w:lang w:val="fr-FR"/>
        </w:rPr>
        <w:t>tiếp giáp nhà dân.</w:t>
      </w:r>
    </w:p>
    <w:p w:rsidR="001E04A0" w:rsidRPr="00213165" w:rsidRDefault="00A14A92" w:rsidP="00381813">
      <w:pPr>
        <w:widowControl w:val="0"/>
        <w:spacing w:before="120" w:after="120" w:line="288" w:lineRule="auto"/>
        <w:ind w:firstLine="454"/>
        <w:contextualSpacing/>
        <w:jc w:val="both"/>
        <w:rPr>
          <w:b/>
          <w:bCs/>
          <w:color w:val="000000" w:themeColor="text1"/>
          <w:lang w:val="fr-FR"/>
        </w:rPr>
      </w:pPr>
      <w:r w:rsidRPr="00213165">
        <w:rPr>
          <w:color w:val="000000" w:themeColor="text1"/>
          <w:sz w:val="26"/>
          <w:szCs w:val="26"/>
          <w:lang w:val="fr-FR"/>
        </w:rPr>
        <w:t xml:space="preserve">Tọa độ vị trí </w:t>
      </w:r>
      <w:r w:rsidR="00783DB5" w:rsidRPr="00213165">
        <w:rPr>
          <w:color w:val="000000" w:themeColor="text1"/>
          <w:sz w:val="26"/>
          <w:szCs w:val="26"/>
          <w:lang w:val="fr-FR"/>
        </w:rPr>
        <w:t>cơ sở</w:t>
      </w:r>
      <w:r w:rsidRPr="00213165">
        <w:rPr>
          <w:color w:val="000000" w:themeColor="text1"/>
          <w:sz w:val="26"/>
          <w:szCs w:val="26"/>
          <w:lang w:val="fr-FR"/>
        </w:rPr>
        <w:t xml:space="preserve"> được thể hiện trong </w:t>
      </w:r>
      <w:r w:rsidRPr="00213165">
        <w:rPr>
          <w:b/>
          <w:bCs/>
          <w:color w:val="000000" w:themeColor="text1"/>
          <w:sz w:val="26"/>
          <w:szCs w:val="26"/>
          <w:lang w:val="fr-FR"/>
        </w:rPr>
        <w:t>Bảng 1.1</w:t>
      </w:r>
      <w:r w:rsidRPr="00213165">
        <w:rPr>
          <w:color w:val="000000" w:themeColor="text1"/>
          <w:sz w:val="26"/>
          <w:szCs w:val="26"/>
          <w:lang w:val="fr-FR"/>
        </w:rPr>
        <w:t xml:space="preserve"> như sau:</w:t>
      </w:r>
      <w:bookmarkStart w:id="21" w:name="_Toc139984596"/>
    </w:p>
    <w:p w:rsidR="00A14A92" w:rsidRPr="00213165" w:rsidRDefault="00A14A92" w:rsidP="00381813">
      <w:pPr>
        <w:widowControl w:val="0"/>
        <w:spacing w:before="120" w:after="120" w:line="288" w:lineRule="auto"/>
        <w:contextualSpacing/>
        <w:jc w:val="center"/>
        <w:outlineLvl w:val="4"/>
        <w:rPr>
          <w:b/>
          <w:bCs/>
          <w:color w:val="000000" w:themeColor="text1"/>
          <w:lang w:val="fr-FR"/>
        </w:rPr>
      </w:pPr>
      <w:bookmarkStart w:id="22" w:name="_Toc191573300"/>
      <w:r w:rsidRPr="00213165">
        <w:rPr>
          <w:b/>
          <w:bCs/>
          <w:color w:val="000000" w:themeColor="text1"/>
          <w:lang w:val="fr-FR"/>
        </w:rPr>
        <w:t xml:space="preserve">Bảng 1.1 Tọa độ vị trí </w:t>
      </w:r>
      <w:r w:rsidR="00783DB5" w:rsidRPr="00213165">
        <w:rPr>
          <w:b/>
          <w:bCs/>
          <w:color w:val="000000" w:themeColor="text1"/>
          <w:lang w:val="fr-FR"/>
        </w:rPr>
        <w:t>cơ sở</w:t>
      </w:r>
      <w:bookmarkEnd w:id="21"/>
      <w:bookmarkEnd w:id="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
        <w:gridCol w:w="5071"/>
        <w:gridCol w:w="3167"/>
      </w:tblGrid>
      <w:tr w:rsidR="00422BDC" w:rsidRPr="006D4ECA" w:rsidTr="00F13BB5">
        <w:trPr>
          <w:trHeight w:val="243"/>
          <w:tblHeader/>
          <w:jc w:val="center"/>
        </w:trPr>
        <w:tc>
          <w:tcPr>
            <w:tcW w:w="565" w:type="pct"/>
            <w:vMerge w:val="restart"/>
            <w:shd w:val="clear" w:color="auto" w:fill="F2F2F2" w:themeFill="background1" w:themeFillShade="F2"/>
            <w:vAlign w:val="center"/>
          </w:tcPr>
          <w:p w:rsidR="00F13BB5" w:rsidRPr="00422BDC" w:rsidRDefault="00F13BB5" w:rsidP="00381813">
            <w:pPr>
              <w:widowControl w:val="0"/>
              <w:contextualSpacing/>
              <w:jc w:val="center"/>
              <w:rPr>
                <w:b/>
                <w:color w:val="000000" w:themeColor="text1"/>
                <w:lang w:val="vi-VN"/>
              </w:rPr>
            </w:pPr>
            <w:r w:rsidRPr="00422BDC">
              <w:rPr>
                <w:b/>
                <w:color w:val="000000" w:themeColor="text1"/>
                <w:lang w:val="vi-VN"/>
              </w:rPr>
              <w:t>Điểm</w:t>
            </w:r>
          </w:p>
        </w:tc>
        <w:tc>
          <w:tcPr>
            <w:tcW w:w="4435" w:type="pct"/>
            <w:gridSpan w:val="2"/>
            <w:shd w:val="clear" w:color="auto" w:fill="F2F2F2" w:themeFill="background1" w:themeFillShade="F2"/>
            <w:vAlign w:val="center"/>
          </w:tcPr>
          <w:p w:rsidR="004B2185" w:rsidRPr="00213165" w:rsidRDefault="004B2185" w:rsidP="00381813">
            <w:pPr>
              <w:widowControl w:val="0"/>
              <w:contextualSpacing/>
              <w:jc w:val="center"/>
              <w:rPr>
                <w:b/>
                <w:color w:val="000000" w:themeColor="text1"/>
                <w:lang w:val="vi-VN"/>
              </w:rPr>
            </w:pPr>
            <w:r w:rsidRPr="00213165">
              <w:rPr>
                <w:b/>
                <w:color w:val="000000" w:themeColor="text1"/>
                <w:lang w:val="vi-VN"/>
              </w:rPr>
              <w:t>Tọa độ</w:t>
            </w:r>
          </w:p>
          <w:p w:rsidR="00F13BB5" w:rsidRPr="00213165" w:rsidRDefault="00F13BB5" w:rsidP="004B2185">
            <w:pPr>
              <w:widowControl w:val="0"/>
              <w:contextualSpacing/>
              <w:jc w:val="center"/>
              <w:rPr>
                <w:b/>
                <w:i/>
                <w:iCs/>
                <w:color w:val="000000" w:themeColor="text1"/>
                <w:lang w:val="vi-VN"/>
              </w:rPr>
            </w:pPr>
            <w:r w:rsidRPr="00213165">
              <w:rPr>
                <w:b/>
                <w:color w:val="000000" w:themeColor="text1"/>
                <w:lang w:val="vi-VN"/>
              </w:rPr>
              <w:t>(</w:t>
            </w:r>
            <w:r w:rsidR="004B2185" w:rsidRPr="00213165">
              <w:rPr>
                <w:b/>
                <w:color w:val="000000" w:themeColor="text1"/>
                <w:lang w:val="vi-VN"/>
              </w:rPr>
              <w:t>Theo h</w:t>
            </w:r>
            <w:r w:rsidR="004B2185" w:rsidRPr="00422BDC">
              <w:rPr>
                <w:b/>
                <w:color w:val="000000" w:themeColor="text1"/>
                <w:lang w:val="vi-VN"/>
              </w:rPr>
              <w:t>ệ tọa độ VN 2000</w:t>
            </w:r>
            <w:r w:rsidR="004B2185" w:rsidRPr="00213165">
              <w:rPr>
                <w:b/>
                <w:color w:val="000000" w:themeColor="text1"/>
                <w:lang w:val="vi-VN"/>
              </w:rPr>
              <w:t xml:space="preserve">, </w:t>
            </w:r>
            <w:r w:rsidRPr="00213165">
              <w:rPr>
                <w:b/>
                <w:color w:val="000000" w:themeColor="text1"/>
                <w:lang w:val="vi-VN"/>
              </w:rPr>
              <w:t>kinh tuyến trục 104</w:t>
            </w:r>
            <m:oMath>
              <m:r>
                <m:rPr>
                  <m:sty m:val="bi"/>
                </m:rPr>
                <w:rPr>
                  <w:rFonts w:ascii="Cambria Math" w:hAnsi="Cambria Math"/>
                  <w:color w:val="000000" w:themeColor="text1"/>
                  <w:lang w:val="vi-VN"/>
                </w:rPr>
                <m:t>°</m:t>
              </m:r>
            </m:oMath>
            <w:r w:rsidRPr="00213165">
              <w:rPr>
                <w:b/>
                <w:color w:val="000000" w:themeColor="text1"/>
                <w:lang w:val="vi-VN"/>
              </w:rPr>
              <w:t>45', múi chiếu 3</w:t>
            </w:r>
            <m:oMath>
              <m:r>
                <m:rPr>
                  <m:sty m:val="bi"/>
                </m:rPr>
                <w:rPr>
                  <w:rFonts w:ascii="Cambria Math" w:hAnsi="Cambria Math"/>
                  <w:color w:val="000000" w:themeColor="text1"/>
                  <w:lang w:val="vi-VN"/>
                </w:rPr>
                <m:t>°</m:t>
              </m:r>
            </m:oMath>
            <w:r w:rsidRPr="00213165">
              <w:rPr>
                <w:b/>
                <w:color w:val="000000" w:themeColor="text1"/>
                <w:lang w:val="vi-VN"/>
              </w:rPr>
              <w:t>)</w:t>
            </w:r>
          </w:p>
        </w:tc>
      </w:tr>
      <w:tr w:rsidR="00422BDC" w:rsidRPr="00422BDC" w:rsidTr="00F13BB5">
        <w:trPr>
          <w:trHeight w:val="243"/>
          <w:tblHeader/>
          <w:jc w:val="center"/>
        </w:trPr>
        <w:tc>
          <w:tcPr>
            <w:tcW w:w="565" w:type="pct"/>
            <w:vMerge/>
            <w:shd w:val="clear" w:color="auto" w:fill="F2F2F2" w:themeFill="background1" w:themeFillShade="F2"/>
            <w:vAlign w:val="center"/>
          </w:tcPr>
          <w:p w:rsidR="00F13BB5" w:rsidRPr="00422BDC" w:rsidRDefault="00F13BB5" w:rsidP="00381813">
            <w:pPr>
              <w:widowControl w:val="0"/>
              <w:contextualSpacing/>
              <w:jc w:val="center"/>
              <w:rPr>
                <w:b/>
                <w:color w:val="000000" w:themeColor="text1"/>
                <w:lang w:val="vi-VN"/>
              </w:rPr>
            </w:pPr>
          </w:p>
        </w:tc>
        <w:tc>
          <w:tcPr>
            <w:tcW w:w="2730" w:type="pct"/>
            <w:shd w:val="clear" w:color="auto" w:fill="F2F2F2" w:themeFill="background1" w:themeFillShade="F2"/>
            <w:vAlign w:val="center"/>
          </w:tcPr>
          <w:p w:rsidR="00F13BB5" w:rsidRPr="00422BDC" w:rsidRDefault="00F13BB5" w:rsidP="00381813">
            <w:pPr>
              <w:widowControl w:val="0"/>
              <w:contextualSpacing/>
              <w:jc w:val="center"/>
              <w:rPr>
                <w:b/>
                <w:color w:val="000000" w:themeColor="text1"/>
                <w:lang w:val="vi-VN"/>
              </w:rPr>
            </w:pPr>
            <w:r w:rsidRPr="00422BDC">
              <w:rPr>
                <w:b/>
                <w:color w:val="000000" w:themeColor="text1"/>
                <w:lang w:val="vi-VN"/>
              </w:rPr>
              <w:t>X (m)</w:t>
            </w:r>
          </w:p>
        </w:tc>
        <w:tc>
          <w:tcPr>
            <w:tcW w:w="1705" w:type="pct"/>
            <w:shd w:val="clear" w:color="auto" w:fill="F2F2F2" w:themeFill="background1" w:themeFillShade="F2"/>
            <w:vAlign w:val="center"/>
          </w:tcPr>
          <w:p w:rsidR="00F13BB5" w:rsidRPr="00422BDC" w:rsidRDefault="00F13BB5" w:rsidP="00381813">
            <w:pPr>
              <w:widowControl w:val="0"/>
              <w:contextualSpacing/>
              <w:jc w:val="center"/>
              <w:rPr>
                <w:b/>
                <w:color w:val="000000" w:themeColor="text1"/>
                <w:lang w:val="vi-VN"/>
              </w:rPr>
            </w:pPr>
            <w:r w:rsidRPr="00422BDC">
              <w:rPr>
                <w:b/>
                <w:color w:val="000000" w:themeColor="text1"/>
                <w:lang w:val="vi-VN"/>
              </w:rPr>
              <w:t>Y (m)</w:t>
            </w:r>
          </w:p>
        </w:tc>
      </w:tr>
      <w:tr w:rsidR="00422BDC" w:rsidRPr="00422BDC" w:rsidTr="00F13BB5">
        <w:trPr>
          <w:trHeight w:val="114"/>
          <w:jc w:val="center"/>
        </w:trPr>
        <w:tc>
          <w:tcPr>
            <w:tcW w:w="565" w:type="pct"/>
            <w:vAlign w:val="bottom"/>
          </w:tcPr>
          <w:p w:rsidR="00F13BB5" w:rsidRPr="00422BDC" w:rsidRDefault="00462560" w:rsidP="00381813">
            <w:pPr>
              <w:widowControl w:val="0"/>
              <w:contextualSpacing/>
              <w:jc w:val="center"/>
              <w:rPr>
                <w:color w:val="000000" w:themeColor="text1"/>
              </w:rPr>
            </w:pPr>
            <w:r w:rsidRPr="00422BDC">
              <w:rPr>
                <w:color w:val="000000" w:themeColor="text1"/>
              </w:rPr>
              <w:t>V1</w:t>
            </w:r>
          </w:p>
        </w:tc>
        <w:tc>
          <w:tcPr>
            <w:tcW w:w="2730" w:type="pct"/>
            <w:vAlign w:val="center"/>
          </w:tcPr>
          <w:p w:rsidR="00F13BB5" w:rsidRPr="00422BDC" w:rsidRDefault="00462560" w:rsidP="00381813">
            <w:pPr>
              <w:widowControl w:val="0"/>
              <w:contextualSpacing/>
              <w:jc w:val="center"/>
              <w:rPr>
                <w:color w:val="000000" w:themeColor="text1"/>
              </w:rPr>
            </w:pPr>
            <w:r w:rsidRPr="00422BDC">
              <w:rPr>
                <w:color w:val="000000" w:themeColor="text1"/>
              </w:rPr>
              <w:t>1155499.02</w:t>
            </w:r>
          </w:p>
        </w:tc>
        <w:tc>
          <w:tcPr>
            <w:tcW w:w="1705" w:type="pct"/>
            <w:vAlign w:val="center"/>
          </w:tcPr>
          <w:p w:rsidR="00F13BB5" w:rsidRPr="00422BDC" w:rsidRDefault="00462560" w:rsidP="00381813">
            <w:pPr>
              <w:widowControl w:val="0"/>
              <w:contextualSpacing/>
              <w:jc w:val="center"/>
              <w:rPr>
                <w:color w:val="000000" w:themeColor="text1"/>
              </w:rPr>
            </w:pPr>
            <w:r w:rsidRPr="00422BDC">
              <w:rPr>
                <w:color w:val="000000" w:themeColor="text1"/>
              </w:rPr>
              <w:t>549882.46</w:t>
            </w:r>
          </w:p>
        </w:tc>
      </w:tr>
      <w:tr w:rsidR="00422BDC" w:rsidRPr="00422BDC" w:rsidTr="00F13BB5">
        <w:trPr>
          <w:trHeight w:val="243"/>
          <w:jc w:val="center"/>
        </w:trPr>
        <w:tc>
          <w:tcPr>
            <w:tcW w:w="565" w:type="pct"/>
            <w:vAlign w:val="bottom"/>
          </w:tcPr>
          <w:p w:rsidR="00F13BB5" w:rsidRPr="00422BDC" w:rsidRDefault="00462560" w:rsidP="00381813">
            <w:pPr>
              <w:widowControl w:val="0"/>
              <w:contextualSpacing/>
              <w:jc w:val="center"/>
              <w:rPr>
                <w:color w:val="000000" w:themeColor="text1"/>
              </w:rPr>
            </w:pPr>
            <w:r w:rsidRPr="00422BDC">
              <w:rPr>
                <w:color w:val="000000" w:themeColor="text1"/>
              </w:rPr>
              <w:t>V2</w:t>
            </w:r>
          </w:p>
        </w:tc>
        <w:tc>
          <w:tcPr>
            <w:tcW w:w="2730" w:type="pct"/>
            <w:vAlign w:val="center"/>
          </w:tcPr>
          <w:p w:rsidR="00F13BB5" w:rsidRPr="00422BDC" w:rsidRDefault="00462560" w:rsidP="00381813">
            <w:pPr>
              <w:widowControl w:val="0"/>
              <w:contextualSpacing/>
              <w:jc w:val="center"/>
              <w:rPr>
                <w:color w:val="000000" w:themeColor="text1"/>
              </w:rPr>
            </w:pPr>
            <w:r w:rsidRPr="00422BDC">
              <w:rPr>
                <w:color w:val="000000" w:themeColor="text1"/>
              </w:rPr>
              <w:t>1155498.93</w:t>
            </w:r>
          </w:p>
        </w:tc>
        <w:tc>
          <w:tcPr>
            <w:tcW w:w="1705" w:type="pct"/>
            <w:vAlign w:val="center"/>
          </w:tcPr>
          <w:p w:rsidR="00F13BB5" w:rsidRPr="00422BDC" w:rsidRDefault="00462560" w:rsidP="00381813">
            <w:pPr>
              <w:widowControl w:val="0"/>
              <w:contextualSpacing/>
              <w:jc w:val="center"/>
              <w:rPr>
                <w:color w:val="000000" w:themeColor="text1"/>
              </w:rPr>
            </w:pPr>
            <w:r w:rsidRPr="00422BDC">
              <w:rPr>
                <w:color w:val="000000" w:themeColor="text1"/>
              </w:rPr>
              <w:t>549897.13</w:t>
            </w:r>
          </w:p>
        </w:tc>
      </w:tr>
      <w:tr w:rsidR="00422BDC" w:rsidRPr="00422BDC" w:rsidTr="00F13BB5">
        <w:trPr>
          <w:trHeight w:val="243"/>
          <w:jc w:val="center"/>
        </w:trPr>
        <w:tc>
          <w:tcPr>
            <w:tcW w:w="565" w:type="pct"/>
            <w:vAlign w:val="bottom"/>
          </w:tcPr>
          <w:p w:rsidR="00F13BB5" w:rsidRPr="00422BDC" w:rsidRDefault="00462560" w:rsidP="00381813">
            <w:pPr>
              <w:widowControl w:val="0"/>
              <w:contextualSpacing/>
              <w:jc w:val="center"/>
              <w:rPr>
                <w:color w:val="000000" w:themeColor="text1"/>
              </w:rPr>
            </w:pPr>
            <w:r w:rsidRPr="00422BDC">
              <w:rPr>
                <w:color w:val="000000" w:themeColor="text1"/>
              </w:rPr>
              <w:t>V3</w:t>
            </w:r>
          </w:p>
        </w:tc>
        <w:tc>
          <w:tcPr>
            <w:tcW w:w="2730" w:type="pct"/>
            <w:vAlign w:val="center"/>
          </w:tcPr>
          <w:p w:rsidR="00F13BB5" w:rsidRPr="00422BDC" w:rsidRDefault="00462560" w:rsidP="00381813">
            <w:pPr>
              <w:widowControl w:val="0"/>
              <w:contextualSpacing/>
              <w:jc w:val="center"/>
              <w:rPr>
                <w:color w:val="000000" w:themeColor="text1"/>
              </w:rPr>
            </w:pPr>
            <w:r w:rsidRPr="00422BDC">
              <w:rPr>
                <w:color w:val="000000" w:themeColor="text1"/>
              </w:rPr>
              <w:t>1155561.10</w:t>
            </w:r>
          </w:p>
        </w:tc>
        <w:tc>
          <w:tcPr>
            <w:tcW w:w="1705" w:type="pct"/>
            <w:vAlign w:val="center"/>
          </w:tcPr>
          <w:p w:rsidR="00F13BB5" w:rsidRPr="00422BDC" w:rsidRDefault="00462560" w:rsidP="00381813">
            <w:pPr>
              <w:widowControl w:val="0"/>
              <w:contextualSpacing/>
              <w:jc w:val="center"/>
              <w:rPr>
                <w:color w:val="000000" w:themeColor="text1"/>
              </w:rPr>
            </w:pPr>
            <w:r w:rsidRPr="00422BDC">
              <w:rPr>
                <w:color w:val="000000" w:themeColor="text1"/>
              </w:rPr>
              <w:t>549901.85</w:t>
            </w:r>
          </w:p>
        </w:tc>
      </w:tr>
      <w:tr w:rsidR="00422BDC" w:rsidRPr="00422BDC" w:rsidTr="00F13BB5">
        <w:trPr>
          <w:trHeight w:val="243"/>
          <w:jc w:val="center"/>
        </w:trPr>
        <w:tc>
          <w:tcPr>
            <w:tcW w:w="565" w:type="pct"/>
            <w:vAlign w:val="bottom"/>
          </w:tcPr>
          <w:p w:rsidR="00F13BB5" w:rsidRPr="00422BDC" w:rsidRDefault="00462560" w:rsidP="00381813">
            <w:pPr>
              <w:widowControl w:val="0"/>
              <w:contextualSpacing/>
              <w:jc w:val="center"/>
              <w:rPr>
                <w:color w:val="000000" w:themeColor="text1"/>
              </w:rPr>
            </w:pPr>
            <w:r w:rsidRPr="00422BDC">
              <w:rPr>
                <w:color w:val="000000" w:themeColor="text1"/>
              </w:rPr>
              <w:t>V4</w:t>
            </w:r>
          </w:p>
        </w:tc>
        <w:tc>
          <w:tcPr>
            <w:tcW w:w="2730" w:type="pct"/>
            <w:vAlign w:val="center"/>
          </w:tcPr>
          <w:p w:rsidR="00F13BB5" w:rsidRPr="00422BDC" w:rsidRDefault="00462560" w:rsidP="00381813">
            <w:pPr>
              <w:widowControl w:val="0"/>
              <w:contextualSpacing/>
              <w:jc w:val="center"/>
              <w:rPr>
                <w:color w:val="000000" w:themeColor="text1"/>
              </w:rPr>
            </w:pPr>
            <w:r w:rsidRPr="00422BDC">
              <w:rPr>
                <w:color w:val="000000" w:themeColor="text1"/>
              </w:rPr>
              <w:t>1155561.46</w:t>
            </w:r>
          </w:p>
        </w:tc>
        <w:tc>
          <w:tcPr>
            <w:tcW w:w="1705" w:type="pct"/>
            <w:vAlign w:val="center"/>
          </w:tcPr>
          <w:p w:rsidR="00F13BB5" w:rsidRPr="00422BDC" w:rsidRDefault="00462560" w:rsidP="00381813">
            <w:pPr>
              <w:widowControl w:val="0"/>
              <w:contextualSpacing/>
              <w:jc w:val="center"/>
              <w:rPr>
                <w:color w:val="000000" w:themeColor="text1"/>
              </w:rPr>
            </w:pPr>
            <w:r w:rsidRPr="00422BDC">
              <w:rPr>
                <w:color w:val="000000" w:themeColor="text1"/>
              </w:rPr>
              <w:t>549922.54</w:t>
            </w:r>
          </w:p>
        </w:tc>
      </w:tr>
      <w:tr w:rsidR="00422BDC" w:rsidRPr="00422BDC" w:rsidTr="00F13BB5">
        <w:trPr>
          <w:trHeight w:val="243"/>
          <w:jc w:val="center"/>
        </w:trPr>
        <w:tc>
          <w:tcPr>
            <w:tcW w:w="565" w:type="pct"/>
            <w:vAlign w:val="bottom"/>
          </w:tcPr>
          <w:p w:rsidR="00F13BB5" w:rsidRPr="00422BDC" w:rsidRDefault="00462560" w:rsidP="00381813">
            <w:pPr>
              <w:widowControl w:val="0"/>
              <w:contextualSpacing/>
              <w:jc w:val="center"/>
              <w:rPr>
                <w:color w:val="000000" w:themeColor="text1"/>
              </w:rPr>
            </w:pPr>
            <w:r w:rsidRPr="00422BDC">
              <w:rPr>
                <w:color w:val="000000" w:themeColor="text1"/>
              </w:rPr>
              <w:t>V5</w:t>
            </w:r>
          </w:p>
        </w:tc>
        <w:tc>
          <w:tcPr>
            <w:tcW w:w="2730" w:type="pct"/>
            <w:vAlign w:val="center"/>
          </w:tcPr>
          <w:p w:rsidR="00F13BB5" w:rsidRPr="00422BDC" w:rsidRDefault="00462560" w:rsidP="00381813">
            <w:pPr>
              <w:widowControl w:val="0"/>
              <w:contextualSpacing/>
              <w:jc w:val="center"/>
              <w:rPr>
                <w:color w:val="000000" w:themeColor="text1"/>
              </w:rPr>
            </w:pPr>
            <w:r w:rsidRPr="00422BDC">
              <w:rPr>
                <w:color w:val="000000" w:themeColor="text1"/>
              </w:rPr>
              <w:t>1155592.76</w:t>
            </w:r>
          </w:p>
        </w:tc>
        <w:tc>
          <w:tcPr>
            <w:tcW w:w="1705" w:type="pct"/>
            <w:vAlign w:val="center"/>
          </w:tcPr>
          <w:p w:rsidR="00F13BB5" w:rsidRPr="00422BDC" w:rsidRDefault="00462560" w:rsidP="00381813">
            <w:pPr>
              <w:widowControl w:val="0"/>
              <w:contextualSpacing/>
              <w:jc w:val="center"/>
              <w:rPr>
                <w:color w:val="000000" w:themeColor="text1"/>
              </w:rPr>
            </w:pPr>
            <w:r w:rsidRPr="00422BDC">
              <w:rPr>
                <w:color w:val="000000" w:themeColor="text1"/>
              </w:rPr>
              <w:t>549925.24</w:t>
            </w:r>
          </w:p>
        </w:tc>
      </w:tr>
      <w:tr w:rsidR="00422BDC" w:rsidRPr="00422BDC" w:rsidTr="00F13BB5">
        <w:trPr>
          <w:trHeight w:val="243"/>
          <w:jc w:val="center"/>
        </w:trPr>
        <w:tc>
          <w:tcPr>
            <w:tcW w:w="565" w:type="pct"/>
            <w:vAlign w:val="bottom"/>
          </w:tcPr>
          <w:p w:rsidR="00F13BB5" w:rsidRPr="00422BDC" w:rsidRDefault="00462560" w:rsidP="00381813">
            <w:pPr>
              <w:widowControl w:val="0"/>
              <w:contextualSpacing/>
              <w:jc w:val="center"/>
              <w:rPr>
                <w:color w:val="000000" w:themeColor="text1"/>
              </w:rPr>
            </w:pPr>
            <w:r w:rsidRPr="00422BDC">
              <w:rPr>
                <w:color w:val="000000" w:themeColor="text1"/>
              </w:rPr>
              <w:t>V6</w:t>
            </w:r>
          </w:p>
        </w:tc>
        <w:tc>
          <w:tcPr>
            <w:tcW w:w="2730" w:type="pct"/>
            <w:vAlign w:val="center"/>
          </w:tcPr>
          <w:p w:rsidR="00F13BB5" w:rsidRPr="00422BDC" w:rsidRDefault="00462560" w:rsidP="00381813">
            <w:pPr>
              <w:widowControl w:val="0"/>
              <w:contextualSpacing/>
              <w:jc w:val="center"/>
              <w:rPr>
                <w:color w:val="000000" w:themeColor="text1"/>
              </w:rPr>
            </w:pPr>
            <w:r w:rsidRPr="00422BDC">
              <w:rPr>
                <w:color w:val="000000" w:themeColor="text1"/>
              </w:rPr>
              <w:t>1155594.82</w:t>
            </w:r>
          </w:p>
        </w:tc>
        <w:tc>
          <w:tcPr>
            <w:tcW w:w="1705" w:type="pct"/>
            <w:vAlign w:val="center"/>
          </w:tcPr>
          <w:p w:rsidR="00F13BB5" w:rsidRPr="00422BDC" w:rsidRDefault="00462560" w:rsidP="00381813">
            <w:pPr>
              <w:widowControl w:val="0"/>
              <w:contextualSpacing/>
              <w:jc w:val="center"/>
              <w:rPr>
                <w:color w:val="000000" w:themeColor="text1"/>
              </w:rPr>
            </w:pPr>
            <w:r w:rsidRPr="00422BDC">
              <w:rPr>
                <w:color w:val="000000" w:themeColor="text1"/>
              </w:rPr>
              <w:t>549892.28</w:t>
            </w:r>
          </w:p>
        </w:tc>
      </w:tr>
      <w:tr w:rsidR="00422BDC" w:rsidRPr="00422BDC" w:rsidTr="00F13BB5">
        <w:trPr>
          <w:trHeight w:val="243"/>
          <w:jc w:val="center"/>
        </w:trPr>
        <w:tc>
          <w:tcPr>
            <w:tcW w:w="565" w:type="pct"/>
            <w:vAlign w:val="bottom"/>
          </w:tcPr>
          <w:p w:rsidR="00462560" w:rsidRPr="00422BDC" w:rsidRDefault="00462560" w:rsidP="00381813">
            <w:pPr>
              <w:widowControl w:val="0"/>
              <w:contextualSpacing/>
              <w:jc w:val="center"/>
              <w:rPr>
                <w:color w:val="000000" w:themeColor="text1"/>
              </w:rPr>
            </w:pPr>
            <w:r w:rsidRPr="00422BDC">
              <w:rPr>
                <w:color w:val="000000" w:themeColor="text1"/>
              </w:rPr>
              <w:t>V7</w:t>
            </w:r>
          </w:p>
        </w:tc>
        <w:tc>
          <w:tcPr>
            <w:tcW w:w="2730" w:type="pct"/>
            <w:vAlign w:val="center"/>
          </w:tcPr>
          <w:p w:rsidR="00462560" w:rsidRPr="00422BDC" w:rsidRDefault="00462560" w:rsidP="00381813">
            <w:pPr>
              <w:widowControl w:val="0"/>
              <w:contextualSpacing/>
              <w:jc w:val="center"/>
              <w:rPr>
                <w:color w:val="000000" w:themeColor="text1"/>
              </w:rPr>
            </w:pPr>
            <w:r w:rsidRPr="00422BDC">
              <w:rPr>
                <w:color w:val="000000" w:themeColor="text1"/>
              </w:rPr>
              <w:t>1155538.85</w:t>
            </w:r>
          </w:p>
        </w:tc>
        <w:tc>
          <w:tcPr>
            <w:tcW w:w="1705" w:type="pct"/>
            <w:vAlign w:val="center"/>
          </w:tcPr>
          <w:p w:rsidR="00462560" w:rsidRPr="00422BDC" w:rsidRDefault="00462560" w:rsidP="00381813">
            <w:pPr>
              <w:widowControl w:val="0"/>
              <w:contextualSpacing/>
              <w:jc w:val="center"/>
              <w:rPr>
                <w:color w:val="000000" w:themeColor="text1"/>
              </w:rPr>
            </w:pPr>
            <w:r w:rsidRPr="00422BDC">
              <w:rPr>
                <w:color w:val="000000" w:themeColor="text1"/>
              </w:rPr>
              <w:t>549888.20</w:t>
            </w:r>
          </w:p>
        </w:tc>
      </w:tr>
      <w:tr w:rsidR="00422BDC" w:rsidRPr="00422BDC" w:rsidTr="00F13BB5">
        <w:trPr>
          <w:trHeight w:val="243"/>
          <w:jc w:val="center"/>
        </w:trPr>
        <w:tc>
          <w:tcPr>
            <w:tcW w:w="565" w:type="pct"/>
            <w:vAlign w:val="bottom"/>
          </w:tcPr>
          <w:p w:rsidR="00462560" w:rsidRPr="00422BDC" w:rsidRDefault="00462560" w:rsidP="00381813">
            <w:pPr>
              <w:widowControl w:val="0"/>
              <w:contextualSpacing/>
              <w:jc w:val="center"/>
              <w:rPr>
                <w:color w:val="000000" w:themeColor="text1"/>
              </w:rPr>
            </w:pPr>
            <w:r w:rsidRPr="00422BDC">
              <w:rPr>
                <w:color w:val="000000" w:themeColor="text1"/>
              </w:rPr>
              <w:t>V8</w:t>
            </w:r>
          </w:p>
        </w:tc>
        <w:tc>
          <w:tcPr>
            <w:tcW w:w="2730" w:type="pct"/>
            <w:vAlign w:val="center"/>
          </w:tcPr>
          <w:p w:rsidR="00462560" w:rsidRPr="00422BDC" w:rsidRDefault="00462560" w:rsidP="00381813">
            <w:pPr>
              <w:widowControl w:val="0"/>
              <w:contextualSpacing/>
              <w:jc w:val="center"/>
              <w:rPr>
                <w:color w:val="000000" w:themeColor="text1"/>
              </w:rPr>
            </w:pPr>
            <w:r w:rsidRPr="00422BDC">
              <w:rPr>
                <w:color w:val="000000" w:themeColor="text1"/>
              </w:rPr>
              <w:t>1155538.61</w:t>
            </w:r>
          </w:p>
        </w:tc>
        <w:tc>
          <w:tcPr>
            <w:tcW w:w="1705" w:type="pct"/>
            <w:vAlign w:val="center"/>
          </w:tcPr>
          <w:p w:rsidR="00462560" w:rsidRPr="00422BDC" w:rsidRDefault="00462560" w:rsidP="00381813">
            <w:pPr>
              <w:widowControl w:val="0"/>
              <w:contextualSpacing/>
              <w:jc w:val="center"/>
              <w:rPr>
                <w:color w:val="000000" w:themeColor="text1"/>
              </w:rPr>
            </w:pPr>
            <w:r w:rsidRPr="00422BDC">
              <w:rPr>
                <w:color w:val="000000" w:themeColor="text1"/>
              </w:rPr>
              <w:t>549880.98</w:t>
            </w:r>
          </w:p>
        </w:tc>
      </w:tr>
    </w:tbl>
    <w:p w:rsidR="00705B32" w:rsidRPr="00422BDC" w:rsidRDefault="00943067" w:rsidP="00381813">
      <w:pPr>
        <w:widowControl w:val="0"/>
        <w:tabs>
          <w:tab w:val="left" w:pos="3763"/>
        </w:tabs>
        <w:spacing w:before="120" w:after="120" w:line="288" w:lineRule="auto"/>
        <w:rPr>
          <w:color w:val="000000" w:themeColor="text1"/>
          <w:sz w:val="26"/>
          <w:szCs w:val="26"/>
        </w:rPr>
      </w:pPr>
      <w:r w:rsidRPr="00422BDC">
        <w:rPr>
          <w:noProof/>
          <w:color w:val="000000" w:themeColor="text1"/>
          <w:sz w:val="26"/>
          <w:szCs w:val="26"/>
        </w:rPr>
        <w:lastRenderedPageBreak/>
        <w:drawing>
          <wp:inline distT="0" distB="0" distL="0" distR="0" wp14:anchorId="36A19296" wp14:editId="395DABD3">
            <wp:extent cx="5756440" cy="3925019"/>
            <wp:effectExtent l="0" t="0" r="0" b="0"/>
            <wp:docPr id="5119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6534" cy="3938720"/>
                    </a:xfrm>
                    <a:prstGeom prst="rect">
                      <a:avLst/>
                    </a:prstGeom>
                    <a:noFill/>
                  </pic:spPr>
                </pic:pic>
              </a:graphicData>
            </a:graphic>
          </wp:inline>
        </w:drawing>
      </w:r>
    </w:p>
    <w:p w:rsidR="00D709E2" w:rsidRPr="00422BDC" w:rsidRDefault="00D709E2" w:rsidP="00381813">
      <w:pPr>
        <w:widowControl w:val="0"/>
        <w:spacing w:before="120" w:after="120" w:line="288" w:lineRule="auto"/>
        <w:contextualSpacing/>
        <w:jc w:val="center"/>
        <w:outlineLvl w:val="5"/>
        <w:rPr>
          <w:b/>
          <w:bCs/>
          <w:color w:val="000000" w:themeColor="text1"/>
        </w:rPr>
      </w:pPr>
      <w:bookmarkStart w:id="23" w:name="_Toc191573286"/>
      <w:r w:rsidRPr="00422BDC">
        <w:rPr>
          <w:b/>
          <w:bCs/>
          <w:color w:val="000000" w:themeColor="text1"/>
        </w:rPr>
        <w:t>Hình 1.</w:t>
      </w:r>
      <w:r w:rsidR="00106F88" w:rsidRPr="00422BDC">
        <w:rPr>
          <w:b/>
          <w:bCs/>
          <w:color w:val="000000" w:themeColor="text1"/>
        </w:rPr>
        <w:t>1</w:t>
      </w:r>
      <w:r w:rsidRPr="00422BDC">
        <w:rPr>
          <w:b/>
          <w:bCs/>
          <w:color w:val="000000" w:themeColor="text1"/>
        </w:rPr>
        <w:t xml:space="preserve"> Vị trí của cơ sở</w:t>
      </w:r>
      <w:bookmarkEnd w:id="23"/>
    </w:p>
    <w:p w:rsidR="00EE18A9" w:rsidRPr="00422BDC" w:rsidRDefault="00EE18A9"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Văn bản thẩm định thiết kế xây dựng, các loại giấy phép có liên quan đến môi trường, phê duyệt dự án.</w:t>
      </w:r>
    </w:p>
    <w:p w:rsidR="00EE18A9" w:rsidRPr="005B7EE1" w:rsidRDefault="00EE18A9"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Quyết định số 1673/QĐ-UBND ngày 01/8/2013 của UBND tỉnh An Giang về </w:t>
      </w:r>
      <w:r w:rsidRPr="005B7EE1">
        <w:rPr>
          <w:color w:val="000000" w:themeColor="text1"/>
          <w:sz w:val="26"/>
          <w:szCs w:val="26"/>
        </w:rPr>
        <w:t>việc phê duyệt dự án đầu tư xây dựng công trình Hệ thống cấp nước liên xã Cần Đăng - Vĩnh Hanh - Vĩnh Bình, huyện Châu Thành, tỉnh An Giang</w:t>
      </w:r>
      <w:r w:rsidR="00D737AF" w:rsidRPr="005B7EE1">
        <w:rPr>
          <w:color w:val="000000" w:themeColor="text1"/>
          <w:sz w:val="26"/>
          <w:szCs w:val="26"/>
        </w:rPr>
        <w:t>;</w:t>
      </w:r>
    </w:p>
    <w:p w:rsidR="00D737AF" w:rsidRPr="005B7EE1" w:rsidRDefault="008C3FFE" w:rsidP="00D737AF">
      <w:pPr>
        <w:widowControl w:val="0"/>
        <w:spacing w:before="120" w:after="120" w:line="288" w:lineRule="auto"/>
        <w:ind w:firstLine="567"/>
        <w:contextualSpacing/>
        <w:jc w:val="both"/>
        <w:rPr>
          <w:color w:val="000000" w:themeColor="text1"/>
          <w:sz w:val="26"/>
          <w:szCs w:val="26"/>
        </w:rPr>
      </w:pPr>
      <w:r w:rsidRPr="005B7EE1">
        <w:rPr>
          <w:color w:val="000000" w:themeColor="text1"/>
          <w:sz w:val="26"/>
          <w:szCs w:val="26"/>
        </w:rPr>
        <w:t>+ Giấy phép khai thác, sử dụng nước mặt số 1292/GP-STNMT ngày 06/12/2022 của Sở Tài nguyên và Môi trường tỉnh An Giang</w:t>
      </w:r>
      <w:r w:rsidR="00D737AF" w:rsidRPr="005B7EE1">
        <w:rPr>
          <w:color w:val="000000" w:themeColor="text1"/>
          <w:sz w:val="26"/>
          <w:szCs w:val="26"/>
        </w:rPr>
        <w:t>;</w:t>
      </w:r>
    </w:p>
    <w:p w:rsidR="00D737AF" w:rsidRPr="005B7EE1" w:rsidRDefault="00D737AF" w:rsidP="00D737AF">
      <w:pPr>
        <w:widowControl w:val="0"/>
        <w:spacing w:before="120" w:after="120" w:line="288" w:lineRule="auto"/>
        <w:ind w:firstLine="567"/>
        <w:contextualSpacing/>
        <w:jc w:val="both"/>
        <w:rPr>
          <w:color w:val="000000" w:themeColor="text1"/>
          <w:sz w:val="26"/>
          <w:szCs w:val="26"/>
        </w:rPr>
      </w:pPr>
      <w:r w:rsidRPr="005B7EE1">
        <w:rPr>
          <w:color w:val="000000" w:themeColor="text1"/>
          <w:sz w:val="26"/>
          <w:szCs w:val="26"/>
        </w:rPr>
        <w:t>+ Quyết định số 102/QĐ-STNMT ngày 14/02/2022 của Sở Tài nguyên và Môi trường tỉnh An Giang về việc phê duyệt tiền cấp quyền khai thác tài nguyên nước của 20 hệ thống cấp nước thuộc Trung tâm Nước sạch và Vệ sinh môi trường nông thôn An Giang</w:t>
      </w:r>
    </w:p>
    <w:p w:rsidR="00EE18A9" w:rsidRPr="00422BDC" w:rsidRDefault="00BD2713" w:rsidP="00381813">
      <w:pPr>
        <w:widowControl w:val="0"/>
        <w:spacing w:before="120" w:after="120" w:line="288" w:lineRule="auto"/>
        <w:ind w:firstLine="567"/>
        <w:contextualSpacing/>
        <w:jc w:val="both"/>
        <w:rPr>
          <w:color w:val="000000" w:themeColor="text1"/>
          <w:sz w:val="26"/>
          <w:szCs w:val="26"/>
        </w:rPr>
      </w:pPr>
      <w:r w:rsidRPr="005B7EE1">
        <w:rPr>
          <w:color w:val="000000" w:themeColor="text1"/>
          <w:sz w:val="26"/>
          <w:szCs w:val="26"/>
        </w:rPr>
        <w:t>- Quyết định phê duyệt kết quả thẩm định báo cáo đánh</w:t>
      </w:r>
      <w:r w:rsidRPr="00422BDC">
        <w:rPr>
          <w:color w:val="000000" w:themeColor="text1"/>
          <w:sz w:val="26"/>
          <w:szCs w:val="26"/>
        </w:rPr>
        <w:t xml:space="preserve"> giá tác động môi trường</w:t>
      </w:r>
      <w:r w:rsidR="00A75178" w:rsidRPr="00422BDC">
        <w:rPr>
          <w:color w:val="000000" w:themeColor="text1"/>
          <w:sz w:val="26"/>
          <w:szCs w:val="26"/>
        </w:rPr>
        <w:t>, các giấy phép thành môi trường thành phần:</w:t>
      </w:r>
    </w:p>
    <w:p w:rsidR="00EE18A9" w:rsidRPr="00422BDC" w:rsidRDefault="00EE18A9"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Thông báo số 14/TB-PTNMT-MT ngày 10/07/2013 của Phòng Tài nguyên và Môi trường huyện Châu Thành về việc chấp thuận đăng ký bản cam kết bảo vệ môi trường của Dự án công trình Hệ thống cấp nước liên xã Cần Đăng - Vĩnh Hanh - Vĩnh Bình.</w:t>
      </w:r>
    </w:p>
    <w:p w:rsidR="00B13482" w:rsidRPr="00422BDC" w:rsidRDefault="00E36AC0" w:rsidP="00381813">
      <w:pPr>
        <w:widowControl w:val="0"/>
        <w:spacing w:before="120" w:after="120" w:line="288" w:lineRule="auto"/>
        <w:ind w:firstLine="567"/>
        <w:contextualSpacing/>
        <w:jc w:val="both"/>
        <w:rPr>
          <w:i/>
          <w:iCs/>
          <w:color w:val="000000" w:themeColor="text1"/>
          <w:sz w:val="26"/>
          <w:szCs w:val="26"/>
        </w:rPr>
      </w:pPr>
      <w:r w:rsidRPr="00422BDC">
        <w:rPr>
          <w:color w:val="000000" w:themeColor="text1"/>
          <w:sz w:val="26"/>
          <w:szCs w:val="26"/>
        </w:rPr>
        <w:t>- Quy mô của cơ sở</w:t>
      </w:r>
      <w:r w:rsidR="00BE2221" w:rsidRPr="00422BDC">
        <w:rPr>
          <w:color w:val="000000" w:themeColor="text1"/>
          <w:sz w:val="26"/>
          <w:szCs w:val="26"/>
        </w:rPr>
        <w:t xml:space="preserve">: </w:t>
      </w:r>
      <w:r w:rsidR="00783DB5" w:rsidRPr="00422BDC">
        <w:rPr>
          <w:color w:val="000000" w:themeColor="text1"/>
          <w:sz w:val="26"/>
          <w:szCs w:val="26"/>
          <w:lang w:val="pt-BR"/>
        </w:rPr>
        <w:t>Cơ sở</w:t>
      </w:r>
      <w:r w:rsidR="00EE6FCE" w:rsidRPr="00422BDC">
        <w:rPr>
          <w:color w:val="000000" w:themeColor="text1"/>
          <w:sz w:val="26"/>
          <w:szCs w:val="26"/>
          <w:lang w:val="pt-BR"/>
        </w:rPr>
        <w:t xml:space="preserve"> </w:t>
      </w:r>
      <w:r w:rsidR="008C3FFE" w:rsidRPr="00422BDC">
        <w:rPr>
          <w:color w:val="000000" w:themeColor="text1"/>
          <w:sz w:val="26"/>
          <w:szCs w:val="26"/>
          <w:lang w:val="pt-BR"/>
        </w:rPr>
        <w:t xml:space="preserve">có tổng mức đầu tư là 22.021.000.000 đồng được phân loại </w:t>
      </w:r>
      <w:r w:rsidR="00EE6FCE" w:rsidRPr="00422BDC">
        <w:rPr>
          <w:color w:val="000000" w:themeColor="text1"/>
          <w:sz w:val="26"/>
          <w:szCs w:val="26"/>
          <w:lang w:val="pt-BR"/>
        </w:rPr>
        <w:t>thuộc</w:t>
      </w:r>
      <w:r w:rsidR="008C3FFE" w:rsidRPr="00422BDC">
        <w:rPr>
          <w:color w:val="000000" w:themeColor="text1"/>
          <w:sz w:val="26"/>
          <w:szCs w:val="26"/>
          <w:lang w:val="pt-BR"/>
        </w:rPr>
        <w:t xml:space="preserve"> dự án</w:t>
      </w:r>
      <w:r w:rsidR="00EE6FCE" w:rsidRPr="00422BDC">
        <w:rPr>
          <w:color w:val="000000" w:themeColor="text1"/>
          <w:sz w:val="26"/>
          <w:szCs w:val="26"/>
          <w:lang w:val="pt-BR"/>
        </w:rPr>
        <w:t xml:space="preserve"> nhóm </w:t>
      </w:r>
      <w:r w:rsidR="002F5A55" w:rsidRPr="00422BDC">
        <w:rPr>
          <w:color w:val="000000" w:themeColor="text1"/>
          <w:sz w:val="26"/>
          <w:szCs w:val="26"/>
          <w:lang w:val="pt-BR"/>
        </w:rPr>
        <w:t>C</w:t>
      </w:r>
      <w:r w:rsidR="00EE6FCE" w:rsidRPr="00422BDC">
        <w:rPr>
          <w:color w:val="000000" w:themeColor="text1"/>
          <w:sz w:val="26"/>
          <w:szCs w:val="26"/>
          <w:lang w:val="pt-BR"/>
        </w:rPr>
        <w:t xml:space="preserve"> </w:t>
      </w:r>
      <w:r w:rsidR="008C3FFE" w:rsidRPr="00422BDC">
        <w:rPr>
          <w:color w:val="000000" w:themeColor="text1"/>
          <w:sz w:val="26"/>
          <w:szCs w:val="26"/>
          <w:lang w:val="pt-BR"/>
        </w:rPr>
        <w:t>theo tiêu chí quy định của pháp luật về đầu tư công (</w:t>
      </w:r>
      <w:r w:rsidR="00EE6FCE" w:rsidRPr="00422BDC">
        <w:rPr>
          <w:color w:val="000000" w:themeColor="text1"/>
          <w:sz w:val="26"/>
          <w:szCs w:val="26"/>
          <w:lang w:val="pt-BR"/>
        </w:rPr>
        <w:t xml:space="preserve">theo quy định tại khoản </w:t>
      </w:r>
      <w:r w:rsidR="00BE2221" w:rsidRPr="00422BDC">
        <w:rPr>
          <w:color w:val="000000" w:themeColor="text1"/>
          <w:sz w:val="26"/>
          <w:szCs w:val="26"/>
          <w:lang w:val="pt-BR"/>
        </w:rPr>
        <w:t xml:space="preserve">2 </w:t>
      </w:r>
      <w:r w:rsidR="00EE6FCE" w:rsidRPr="00422BDC">
        <w:rPr>
          <w:color w:val="000000" w:themeColor="text1"/>
          <w:sz w:val="26"/>
          <w:szCs w:val="26"/>
          <w:lang w:val="pt-BR"/>
        </w:rPr>
        <w:t xml:space="preserve">Điều </w:t>
      </w:r>
      <w:r w:rsidR="00BE2221" w:rsidRPr="00422BDC">
        <w:rPr>
          <w:color w:val="000000" w:themeColor="text1"/>
          <w:sz w:val="26"/>
          <w:szCs w:val="26"/>
          <w:lang w:val="pt-BR"/>
        </w:rPr>
        <w:t>10</w:t>
      </w:r>
      <w:r w:rsidR="00EE6FCE" w:rsidRPr="00422BDC">
        <w:rPr>
          <w:color w:val="000000" w:themeColor="text1"/>
          <w:sz w:val="26"/>
          <w:szCs w:val="26"/>
          <w:lang w:val="pt-BR"/>
        </w:rPr>
        <w:t xml:space="preserve"> Luật Đầu tư công 2019</w:t>
      </w:r>
      <w:r w:rsidR="00533AA7" w:rsidRPr="00422BDC">
        <w:rPr>
          <w:color w:val="000000" w:themeColor="text1"/>
          <w:sz w:val="26"/>
          <w:szCs w:val="26"/>
          <w:lang w:val="pt-BR"/>
        </w:rPr>
        <w:t xml:space="preserve"> và mục </w:t>
      </w:r>
      <w:r w:rsidR="00BE2221" w:rsidRPr="00422BDC">
        <w:rPr>
          <w:color w:val="000000" w:themeColor="text1"/>
          <w:sz w:val="26"/>
          <w:szCs w:val="26"/>
          <w:lang w:val="pt-BR"/>
        </w:rPr>
        <w:t>II</w:t>
      </w:r>
      <w:r w:rsidR="00533AA7" w:rsidRPr="00422BDC">
        <w:rPr>
          <w:color w:val="000000" w:themeColor="text1"/>
          <w:sz w:val="26"/>
          <w:szCs w:val="26"/>
          <w:lang w:val="pt-BR"/>
        </w:rPr>
        <w:t xml:space="preserve"> phần </w:t>
      </w:r>
      <w:r w:rsidR="00D405EF" w:rsidRPr="00422BDC">
        <w:rPr>
          <w:color w:val="000000" w:themeColor="text1"/>
          <w:sz w:val="26"/>
          <w:szCs w:val="26"/>
          <w:lang w:val="pt-BR"/>
        </w:rPr>
        <w:t>C</w:t>
      </w:r>
      <w:r w:rsidR="00533AA7" w:rsidRPr="00422BDC">
        <w:rPr>
          <w:color w:val="000000" w:themeColor="text1"/>
          <w:sz w:val="26"/>
          <w:szCs w:val="26"/>
          <w:lang w:val="pt-BR"/>
        </w:rPr>
        <w:t xml:space="preserve"> phụ lục I Nghị định 40/2020/NĐ-CP ngày 06/4/2020 của Chính phủ</w:t>
      </w:r>
      <w:r w:rsidR="008C3FFE" w:rsidRPr="00422BDC">
        <w:rPr>
          <w:color w:val="000000" w:themeColor="text1"/>
          <w:sz w:val="26"/>
          <w:szCs w:val="26"/>
          <w:lang w:val="pt-BR"/>
        </w:rPr>
        <w:t>)</w:t>
      </w:r>
      <w:r w:rsidR="00BE2221" w:rsidRPr="00422BDC">
        <w:rPr>
          <w:color w:val="000000" w:themeColor="text1"/>
          <w:sz w:val="26"/>
          <w:szCs w:val="26"/>
          <w:lang w:val="pt-BR"/>
        </w:rPr>
        <w:t>.</w:t>
      </w:r>
    </w:p>
    <w:p w:rsidR="00433C30" w:rsidRPr="00422BDC" w:rsidRDefault="00EE18A9" w:rsidP="00381813">
      <w:pPr>
        <w:widowControl w:val="0"/>
        <w:spacing w:before="120" w:line="288" w:lineRule="auto"/>
        <w:ind w:firstLine="567"/>
        <w:contextualSpacing/>
        <w:jc w:val="both"/>
        <w:rPr>
          <w:color w:val="000000" w:themeColor="text1"/>
          <w:sz w:val="26"/>
          <w:szCs w:val="26"/>
          <w:lang w:val="pt-BR"/>
        </w:rPr>
      </w:pPr>
      <w:r w:rsidRPr="00422BDC">
        <w:rPr>
          <w:color w:val="000000" w:themeColor="text1"/>
          <w:sz w:val="26"/>
          <w:szCs w:val="26"/>
          <w:lang w:val="pt-BR"/>
        </w:rPr>
        <w:t xml:space="preserve">- </w:t>
      </w:r>
      <w:r w:rsidRPr="00422BDC">
        <w:rPr>
          <w:color w:val="000000" w:themeColor="text1"/>
          <w:sz w:val="26"/>
          <w:szCs w:val="26"/>
        </w:rPr>
        <w:t>Yếu tố nhạy cảm về môi trường</w:t>
      </w:r>
      <w:r w:rsidR="00433C30" w:rsidRPr="00422BDC">
        <w:rPr>
          <w:color w:val="000000" w:themeColor="text1"/>
          <w:sz w:val="26"/>
          <w:szCs w:val="26"/>
        </w:rPr>
        <w:t xml:space="preserve">: </w:t>
      </w:r>
      <w:r w:rsidR="00433C30" w:rsidRPr="00422BDC">
        <w:rPr>
          <w:color w:val="000000" w:themeColor="text1"/>
          <w:sz w:val="26"/>
          <w:szCs w:val="26"/>
          <w:lang w:val="de-DE"/>
        </w:rPr>
        <w:t xml:space="preserve">Cơ sở có yếu tố nhạy cảm về môi trường theo </w:t>
      </w:r>
      <w:r w:rsidR="00433C30" w:rsidRPr="00422BDC">
        <w:rPr>
          <w:color w:val="000000" w:themeColor="text1"/>
          <w:sz w:val="26"/>
          <w:szCs w:val="26"/>
          <w:lang w:val="de-DE"/>
        </w:rPr>
        <w:lastRenderedPageBreak/>
        <w:t>quy định</w:t>
      </w:r>
      <w:r w:rsidR="00BE2221" w:rsidRPr="00422BDC">
        <w:rPr>
          <w:color w:val="000000" w:themeColor="text1"/>
          <w:sz w:val="26"/>
          <w:szCs w:val="26"/>
          <w:lang w:val="de-DE"/>
        </w:rPr>
        <w:t xml:space="preserve"> khoản 6 Điều 1 Nghị định số 05/2025/NĐ-CP </w:t>
      </w:r>
      <w:r w:rsidR="00356C59" w:rsidRPr="00422BDC">
        <w:rPr>
          <w:rFonts w:eastAsia="Calibri"/>
          <w:color w:val="000000" w:themeColor="text1"/>
          <w:sz w:val="26"/>
          <w:szCs w:val="26"/>
        </w:rPr>
        <w:t>ngày 06/01/2025 của Chính phủ.</w:t>
      </w:r>
    </w:p>
    <w:p w:rsidR="00EE18A9" w:rsidRPr="00422BDC" w:rsidRDefault="00EE18A9" w:rsidP="00381813">
      <w:pPr>
        <w:widowControl w:val="0"/>
        <w:spacing w:before="120" w:line="288" w:lineRule="auto"/>
        <w:ind w:firstLine="567"/>
        <w:contextualSpacing/>
        <w:jc w:val="both"/>
        <w:rPr>
          <w:color w:val="000000" w:themeColor="text1"/>
          <w:sz w:val="26"/>
          <w:szCs w:val="26"/>
          <w:lang w:val="pt-BR"/>
        </w:rPr>
      </w:pPr>
      <w:r w:rsidRPr="00213165">
        <w:rPr>
          <w:color w:val="000000" w:themeColor="text1"/>
          <w:sz w:val="26"/>
          <w:szCs w:val="26"/>
          <w:lang w:val="pt-BR"/>
        </w:rPr>
        <w:t xml:space="preserve">- Loại hình sản xuất, kinh doanh, dịch vụ: </w:t>
      </w:r>
      <w:r w:rsidR="00433C30" w:rsidRPr="00422BDC">
        <w:rPr>
          <w:color w:val="000000" w:themeColor="text1"/>
          <w:sz w:val="26"/>
          <w:szCs w:val="26"/>
          <w:lang w:val="pt-BR"/>
        </w:rPr>
        <w:t>Khai thác, xử lý nước phục vụ cấp nước sạch sinh hoạt trong nhân dân.</w:t>
      </w:r>
      <w:r w:rsidR="00BE2221" w:rsidRPr="00422BDC">
        <w:rPr>
          <w:color w:val="000000" w:themeColor="text1"/>
          <w:sz w:val="26"/>
          <w:szCs w:val="26"/>
          <w:lang w:val="pt-BR"/>
        </w:rPr>
        <w:t xml:space="preserve"> </w:t>
      </w:r>
      <w:r w:rsidR="00BE2221" w:rsidRPr="00213165">
        <w:rPr>
          <w:color w:val="000000" w:themeColor="text1"/>
          <w:sz w:val="26"/>
          <w:szCs w:val="26"/>
          <w:lang w:val="pt-BR"/>
        </w:rPr>
        <w:t xml:space="preserve">Cơ sở không thuộc loại hình sản xuất, kinh doanh, dịch vụ có nguy cơ gây ô nhiễm môi trường theo quy định tại phụ lục II </w:t>
      </w:r>
      <w:r w:rsidR="00BE2221" w:rsidRPr="00213165">
        <w:rPr>
          <w:rFonts w:eastAsia="Calibri"/>
          <w:color w:val="000000" w:themeColor="text1"/>
          <w:sz w:val="26"/>
          <w:szCs w:val="26"/>
          <w:lang w:val="pt-BR"/>
        </w:rPr>
        <w:t>phụ lục ban hành kèm theo Nghị định số 05/2025/NĐ-CP ngày 06/01/2025 của Chính phủ.</w:t>
      </w:r>
    </w:p>
    <w:p w:rsidR="00433C30" w:rsidRPr="00422BDC" w:rsidRDefault="000F04BD" w:rsidP="00381813">
      <w:pPr>
        <w:widowControl w:val="0"/>
        <w:spacing w:before="120" w:line="288" w:lineRule="auto"/>
        <w:ind w:firstLine="567"/>
        <w:contextualSpacing/>
        <w:jc w:val="both"/>
        <w:rPr>
          <w:color w:val="000000" w:themeColor="text1"/>
          <w:sz w:val="26"/>
          <w:szCs w:val="26"/>
          <w:lang w:val="pt-BR"/>
        </w:rPr>
      </w:pPr>
      <w:r w:rsidRPr="00213165">
        <w:rPr>
          <w:color w:val="000000" w:themeColor="text1"/>
          <w:sz w:val="26"/>
          <w:szCs w:val="26"/>
          <w:lang w:val="pt-BR"/>
        </w:rPr>
        <w:t xml:space="preserve">- </w:t>
      </w:r>
      <w:r w:rsidR="00433C30" w:rsidRPr="00213165">
        <w:rPr>
          <w:color w:val="000000" w:themeColor="text1"/>
          <w:sz w:val="26"/>
          <w:szCs w:val="26"/>
          <w:lang w:val="pt-BR"/>
        </w:rPr>
        <w:t>Phân nhóm dự án đầu tư:</w:t>
      </w:r>
      <w:r w:rsidRPr="00213165">
        <w:rPr>
          <w:color w:val="000000" w:themeColor="text1"/>
          <w:sz w:val="26"/>
          <w:szCs w:val="26"/>
          <w:lang w:val="pt-BR"/>
        </w:rPr>
        <w:t xml:space="preserve"> </w:t>
      </w:r>
      <w:r w:rsidR="00433C30" w:rsidRPr="00422BDC">
        <w:rPr>
          <w:color w:val="000000" w:themeColor="text1"/>
          <w:sz w:val="26"/>
          <w:szCs w:val="26"/>
          <w:lang w:val="pt-BR"/>
        </w:rPr>
        <w:t xml:space="preserve">Cơ sở thuộc dự án đầu tư nhóm </w:t>
      </w:r>
      <w:r w:rsidR="00433C30" w:rsidRPr="00213165">
        <w:rPr>
          <w:color w:val="000000" w:themeColor="text1"/>
          <w:sz w:val="26"/>
          <w:szCs w:val="26"/>
          <w:lang w:val="pt-BR"/>
        </w:rPr>
        <w:t>II</w:t>
      </w:r>
      <w:r w:rsidR="00433C30" w:rsidRPr="00422BDC">
        <w:rPr>
          <w:color w:val="000000" w:themeColor="text1"/>
          <w:sz w:val="26"/>
          <w:szCs w:val="26"/>
          <w:lang w:val="pt-BR"/>
        </w:rPr>
        <w:t xml:space="preserve">I theo quy định tại STT 2 Mục II Phụ lục V ban hành kèm theo </w:t>
      </w:r>
      <w:r w:rsidRPr="00213165">
        <w:rPr>
          <w:rFonts w:eastAsia="Calibri"/>
          <w:color w:val="000000" w:themeColor="text1"/>
          <w:sz w:val="26"/>
          <w:szCs w:val="26"/>
          <w:lang w:val="pt-BR"/>
        </w:rPr>
        <w:t>Nghị định số 05/2025/NĐ-CP ngày 06/01/2025 của Chính phủ.</w:t>
      </w:r>
    </w:p>
    <w:p w:rsidR="00396F6B" w:rsidRPr="00213165" w:rsidRDefault="00E36AC0" w:rsidP="00381813">
      <w:pPr>
        <w:widowControl w:val="0"/>
        <w:spacing w:before="120" w:after="120" w:line="288" w:lineRule="auto"/>
        <w:contextualSpacing/>
        <w:jc w:val="both"/>
        <w:outlineLvl w:val="0"/>
        <w:rPr>
          <w:b/>
          <w:bCs/>
          <w:color w:val="000000" w:themeColor="text1"/>
          <w:sz w:val="26"/>
          <w:szCs w:val="26"/>
          <w:lang w:val="pt-BR"/>
        </w:rPr>
      </w:pPr>
      <w:bookmarkStart w:id="24" w:name="_Toc191890811"/>
      <w:r w:rsidRPr="00213165">
        <w:rPr>
          <w:b/>
          <w:bCs/>
          <w:color w:val="000000" w:themeColor="text1"/>
          <w:sz w:val="26"/>
          <w:szCs w:val="26"/>
          <w:lang w:val="pt-BR"/>
        </w:rPr>
        <w:t>3. Công suất, công nghệ, sản phẩm sản xuất của cơ sở</w:t>
      </w:r>
      <w:bookmarkEnd w:id="24"/>
    </w:p>
    <w:p w:rsidR="00E36AC0" w:rsidRPr="00213165" w:rsidRDefault="00396F6B" w:rsidP="00381813">
      <w:pPr>
        <w:widowControl w:val="0"/>
        <w:spacing w:before="120" w:after="120" w:line="288" w:lineRule="auto"/>
        <w:contextualSpacing/>
        <w:jc w:val="both"/>
        <w:outlineLvl w:val="1"/>
        <w:rPr>
          <w:b/>
          <w:bCs/>
          <w:color w:val="000000" w:themeColor="text1"/>
          <w:sz w:val="26"/>
          <w:szCs w:val="26"/>
          <w:lang w:val="pt-BR"/>
        </w:rPr>
      </w:pPr>
      <w:bookmarkStart w:id="25" w:name="_Toc191890812"/>
      <w:r w:rsidRPr="00213165">
        <w:rPr>
          <w:b/>
          <w:bCs/>
          <w:color w:val="000000" w:themeColor="text1"/>
          <w:sz w:val="26"/>
          <w:szCs w:val="26"/>
          <w:lang w:val="pt-BR"/>
        </w:rPr>
        <w:t xml:space="preserve">3.1 </w:t>
      </w:r>
      <w:r w:rsidR="00E36AC0" w:rsidRPr="00213165">
        <w:rPr>
          <w:b/>
          <w:bCs/>
          <w:color w:val="000000" w:themeColor="text1"/>
          <w:sz w:val="26"/>
          <w:szCs w:val="26"/>
          <w:lang w:val="pt-BR"/>
        </w:rPr>
        <w:t>Công suất hoạt động của cơ sở</w:t>
      </w:r>
      <w:bookmarkEnd w:id="25"/>
    </w:p>
    <w:p w:rsidR="00E707EE" w:rsidRPr="00213165" w:rsidRDefault="00806956" w:rsidP="00381813">
      <w:pPr>
        <w:widowControl w:val="0"/>
        <w:spacing w:before="120" w:after="120" w:line="288" w:lineRule="auto"/>
        <w:ind w:firstLine="567"/>
        <w:contextualSpacing/>
        <w:jc w:val="both"/>
        <w:rPr>
          <w:color w:val="000000" w:themeColor="text1"/>
          <w:sz w:val="26"/>
          <w:szCs w:val="26"/>
          <w:lang w:val="pt-BR"/>
        </w:rPr>
      </w:pPr>
      <w:r w:rsidRPr="00213165">
        <w:rPr>
          <w:color w:val="000000" w:themeColor="text1"/>
          <w:sz w:val="26"/>
          <w:szCs w:val="26"/>
          <w:lang w:val="pt-BR"/>
        </w:rPr>
        <w:t xml:space="preserve">- </w:t>
      </w:r>
      <w:r w:rsidR="00921B3D" w:rsidRPr="00213165">
        <w:rPr>
          <w:color w:val="000000" w:themeColor="text1"/>
          <w:sz w:val="26"/>
          <w:szCs w:val="26"/>
          <w:lang w:val="pt-BR"/>
        </w:rPr>
        <w:t xml:space="preserve">Tổng diện tích của cơ sở là </w:t>
      </w:r>
      <w:r w:rsidR="00EE18A9" w:rsidRPr="00213165">
        <w:rPr>
          <w:color w:val="000000" w:themeColor="text1"/>
          <w:sz w:val="26"/>
          <w:szCs w:val="26"/>
          <w:lang w:val="pt-BR"/>
        </w:rPr>
        <w:t>2.896,2</w:t>
      </w:r>
      <w:r w:rsidR="00921B3D" w:rsidRPr="00213165">
        <w:rPr>
          <w:color w:val="000000" w:themeColor="text1"/>
          <w:sz w:val="26"/>
          <w:szCs w:val="26"/>
          <w:lang w:val="pt-BR"/>
        </w:rPr>
        <w:t xml:space="preserve"> m</w:t>
      </w:r>
      <w:r w:rsidR="00921B3D" w:rsidRPr="00213165">
        <w:rPr>
          <w:color w:val="000000" w:themeColor="text1"/>
          <w:sz w:val="26"/>
          <w:szCs w:val="26"/>
          <w:vertAlign w:val="superscript"/>
          <w:lang w:val="pt-BR"/>
        </w:rPr>
        <w:t>2</w:t>
      </w:r>
      <w:r w:rsidR="00921B3D" w:rsidRPr="00213165">
        <w:rPr>
          <w:color w:val="000000" w:themeColor="text1"/>
          <w:sz w:val="26"/>
          <w:szCs w:val="26"/>
          <w:lang w:val="pt-BR"/>
        </w:rPr>
        <w:t xml:space="preserve"> </w:t>
      </w:r>
      <w:r w:rsidR="00921B3D" w:rsidRPr="00213165">
        <w:rPr>
          <w:i/>
          <w:iCs/>
          <w:color w:val="000000" w:themeColor="text1"/>
          <w:sz w:val="26"/>
          <w:szCs w:val="26"/>
          <w:lang w:val="pt-BR"/>
        </w:rPr>
        <w:t>(</w:t>
      </w:r>
      <w:r w:rsidR="00EE18A9" w:rsidRPr="00213165">
        <w:rPr>
          <w:i/>
          <w:iCs/>
          <w:color w:val="000000" w:themeColor="text1"/>
          <w:sz w:val="26"/>
          <w:szCs w:val="26"/>
          <w:lang w:val="pt-BR"/>
        </w:rPr>
        <w:t>Theo Quyết định số 2446/QĐ-UBND ngày 01/9/2016 của UBND tỉnh An Giang về việc giao đất cho Trung tâm Nước sạch và Vệ sinh môi trường nông thôn tỉnh An Giang).</w:t>
      </w:r>
    </w:p>
    <w:p w:rsidR="00EA0068" w:rsidRPr="00422BDC" w:rsidRDefault="00CE549E" w:rsidP="00381813">
      <w:pPr>
        <w:widowControl w:val="0"/>
        <w:spacing w:before="120" w:after="120" w:line="288" w:lineRule="auto"/>
        <w:ind w:firstLine="567"/>
        <w:contextualSpacing/>
        <w:jc w:val="both"/>
        <w:rPr>
          <w:bCs/>
          <w:color w:val="000000" w:themeColor="text1"/>
          <w:sz w:val="26"/>
          <w:szCs w:val="26"/>
          <w:lang w:val="fr-FR"/>
        </w:rPr>
      </w:pPr>
      <w:r w:rsidRPr="00422BDC">
        <w:rPr>
          <w:bCs/>
          <w:color w:val="000000" w:themeColor="text1"/>
          <w:sz w:val="26"/>
          <w:szCs w:val="26"/>
          <w:lang w:val="fr-FR"/>
        </w:rPr>
        <w:t xml:space="preserve">- </w:t>
      </w:r>
      <w:r w:rsidR="005443F0" w:rsidRPr="00422BDC">
        <w:rPr>
          <w:bCs/>
          <w:color w:val="000000" w:themeColor="text1"/>
          <w:sz w:val="26"/>
          <w:szCs w:val="26"/>
          <w:lang w:val="fr-FR"/>
        </w:rPr>
        <w:t xml:space="preserve">Công suất </w:t>
      </w:r>
      <w:r w:rsidR="00EA0068" w:rsidRPr="00422BDC">
        <w:rPr>
          <w:bCs/>
          <w:color w:val="000000" w:themeColor="text1"/>
          <w:sz w:val="26"/>
          <w:szCs w:val="26"/>
          <w:lang w:val="fr-FR"/>
        </w:rPr>
        <w:t>khai thác lớn</w:t>
      </w:r>
      <w:r w:rsidRPr="00422BDC">
        <w:rPr>
          <w:bCs/>
          <w:color w:val="000000" w:themeColor="text1"/>
          <w:sz w:val="26"/>
          <w:szCs w:val="26"/>
          <w:lang w:val="fr-FR"/>
        </w:rPr>
        <w:t xml:space="preserve"> nhất</w:t>
      </w:r>
      <w:r w:rsidR="00EA0068" w:rsidRPr="00422BDC">
        <w:rPr>
          <w:bCs/>
          <w:color w:val="000000" w:themeColor="text1"/>
          <w:sz w:val="26"/>
          <w:szCs w:val="26"/>
          <w:lang w:val="fr-FR"/>
        </w:rPr>
        <w:t>: 2.400 m</w:t>
      </w:r>
      <w:r w:rsidR="00EA0068" w:rsidRPr="00422BDC">
        <w:rPr>
          <w:bCs/>
          <w:color w:val="000000" w:themeColor="text1"/>
          <w:sz w:val="26"/>
          <w:szCs w:val="26"/>
          <w:vertAlign w:val="superscript"/>
          <w:lang w:val="fr-FR"/>
        </w:rPr>
        <w:t>3</w:t>
      </w:r>
      <w:r w:rsidR="00EA0068" w:rsidRPr="00422BDC">
        <w:rPr>
          <w:bCs/>
          <w:color w:val="000000" w:themeColor="text1"/>
          <w:sz w:val="26"/>
          <w:szCs w:val="26"/>
          <w:lang w:val="fr-FR"/>
        </w:rPr>
        <w:t>/ngày đêm</w:t>
      </w:r>
      <w:r w:rsidR="00B9567A" w:rsidRPr="00422BDC">
        <w:rPr>
          <w:bCs/>
          <w:color w:val="000000" w:themeColor="text1"/>
          <w:sz w:val="26"/>
          <w:szCs w:val="26"/>
          <w:lang w:val="fr-FR"/>
        </w:rPr>
        <w:t xml:space="preserve"> </w:t>
      </w:r>
      <w:r w:rsidR="00B9567A" w:rsidRPr="00422BDC">
        <w:rPr>
          <w:bCs/>
          <w:i/>
          <w:iCs/>
          <w:color w:val="000000" w:themeColor="text1"/>
          <w:sz w:val="26"/>
          <w:szCs w:val="26"/>
          <w:lang w:val="fr-FR"/>
        </w:rPr>
        <w:t xml:space="preserve">(Theo Giấy phép khai thác, sử dụng nước mặt số </w:t>
      </w:r>
      <w:r w:rsidR="00B9567A" w:rsidRPr="00213165">
        <w:rPr>
          <w:i/>
          <w:iCs/>
          <w:color w:val="000000" w:themeColor="text1"/>
          <w:sz w:val="26"/>
          <w:szCs w:val="26"/>
          <w:lang w:val="pt-BR"/>
        </w:rPr>
        <w:t>1292/GP-STNMT ngày 06/12/2022 của Sở Tài nguyên và Môi trường tỉnh An Giang).</w:t>
      </w:r>
    </w:p>
    <w:p w:rsidR="005443F0" w:rsidRPr="00422BDC" w:rsidRDefault="00CE549E" w:rsidP="00381813">
      <w:pPr>
        <w:widowControl w:val="0"/>
        <w:spacing w:before="120" w:after="120" w:line="288" w:lineRule="auto"/>
        <w:ind w:firstLine="567"/>
        <w:contextualSpacing/>
        <w:jc w:val="both"/>
        <w:rPr>
          <w:bCs/>
          <w:color w:val="000000" w:themeColor="text1"/>
          <w:sz w:val="26"/>
          <w:szCs w:val="26"/>
          <w:lang w:val="fr-FR"/>
        </w:rPr>
      </w:pPr>
      <w:r w:rsidRPr="00422BDC">
        <w:rPr>
          <w:bCs/>
          <w:color w:val="000000" w:themeColor="text1"/>
          <w:sz w:val="26"/>
          <w:szCs w:val="26"/>
          <w:lang w:val="fr-FR"/>
        </w:rPr>
        <w:t xml:space="preserve">- </w:t>
      </w:r>
      <w:r w:rsidR="00EA0068" w:rsidRPr="00422BDC">
        <w:rPr>
          <w:bCs/>
          <w:color w:val="000000" w:themeColor="text1"/>
          <w:sz w:val="26"/>
          <w:szCs w:val="26"/>
          <w:lang w:val="fr-FR"/>
        </w:rPr>
        <w:t xml:space="preserve">Công suất khai thác </w:t>
      </w:r>
      <w:r w:rsidR="005443F0" w:rsidRPr="00422BDC">
        <w:rPr>
          <w:bCs/>
          <w:color w:val="000000" w:themeColor="text1"/>
          <w:sz w:val="26"/>
          <w:szCs w:val="26"/>
          <w:lang w:val="fr-FR"/>
        </w:rPr>
        <w:t>thực tế: 1.</w:t>
      </w:r>
      <w:r w:rsidR="005443F0" w:rsidRPr="00422BDC">
        <w:rPr>
          <w:bCs/>
          <w:color w:val="000000" w:themeColor="text1"/>
          <w:sz w:val="26"/>
          <w:szCs w:val="26"/>
          <w:lang w:val="vi-VN"/>
        </w:rPr>
        <w:t>5</w:t>
      </w:r>
      <w:r w:rsidR="00975FD9" w:rsidRPr="00422BDC">
        <w:rPr>
          <w:bCs/>
          <w:color w:val="000000" w:themeColor="text1"/>
          <w:sz w:val="26"/>
          <w:szCs w:val="26"/>
          <w:lang w:val="fr-FR"/>
        </w:rPr>
        <w:t>20</w:t>
      </w:r>
      <w:r w:rsidR="005443F0" w:rsidRPr="00422BDC">
        <w:rPr>
          <w:bCs/>
          <w:color w:val="000000" w:themeColor="text1"/>
          <w:sz w:val="26"/>
          <w:szCs w:val="26"/>
          <w:lang w:val="fr-FR"/>
        </w:rPr>
        <w:t xml:space="preserve"> m</w:t>
      </w:r>
      <w:r w:rsidR="005443F0" w:rsidRPr="00422BDC">
        <w:rPr>
          <w:bCs/>
          <w:color w:val="000000" w:themeColor="text1"/>
          <w:sz w:val="26"/>
          <w:szCs w:val="26"/>
          <w:vertAlign w:val="superscript"/>
          <w:lang w:val="fr-FR"/>
        </w:rPr>
        <w:t>3</w:t>
      </w:r>
      <w:r w:rsidR="005443F0" w:rsidRPr="00422BDC">
        <w:rPr>
          <w:bCs/>
          <w:color w:val="000000" w:themeColor="text1"/>
          <w:sz w:val="26"/>
          <w:szCs w:val="26"/>
          <w:lang w:val="fr-FR"/>
        </w:rPr>
        <w:t>/ngày đêm</w:t>
      </w:r>
      <w:r w:rsidR="00B9567A" w:rsidRPr="00422BDC">
        <w:rPr>
          <w:bCs/>
          <w:color w:val="000000" w:themeColor="text1"/>
          <w:sz w:val="26"/>
          <w:szCs w:val="26"/>
          <w:lang w:val="fr-FR"/>
        </w:rPr>
        <w:t xml:space="preserve"> </w:t>
      </w:r>
      <w:r w:rsidR="00B9567A" w:rsidRPr="00422BDC">
        <w:rPr>
          <w:bCs/>
          <w:i/>
          <w:iCs/>
          <w:color w:val="000000" w:themeColor="text1"/>
          <w:sz w:val="26"/>
          <w:szCs w:val="26"/>
          <w:lang w:val="fr-FR"/>
        </w:rPr>
        <w:t>(</w:t>
      </w:r>
      <w:r w:rsidR="00C75854" w:rsidRPr="00422BDC">
        <w:rPr>
          <w:bCs/>
          <w:i/>
          <w:iCs/>
          <w:color w:val="000000" w:themeColor="text1"/>
          <w:sz w:val="26"/>
          <w:szCs w:val="26"/>
          <w:lang w:val="fr-FR"/>
        </w:rPr>
        <w:t>C</w:t>
      </w:r>
      <w:r w:rsidR="00B9567A" w:rsidRPr="00422BDC">
        <w:rPr>
          <w:bCs/>
          <w:i/>
          <w:iCs/>
          <w:color w:val="000000" w:themeColor="text1"/>
          <w:sz w:val="26"/>
          <w:szCs w:val="26"/>
          <w:lang w:val="fr-FR"/>
        </w:rPr>
        <w:t xml:space="preserve">hủ </w:t>
      </w:r>
      <w:r w:rsidR="00C75854" w:rsidRPr="00422BDC">
        <w:rPr>
          <w:bCs/>
          <w:i/>
          <w:iCs/>
          <w:color w:val="000000" w:themeColor="text1"/>
          <w:sz w:val="26"/>
          <w:szCs w:val="26"/>
          <w:lang w:val="fr-FR"/>
        </w:rPr>
        <w:t xml:space="preserve">cơ sở </w:t>
      </w:r>
      <w:r w:rsidR="00B9567A" w:rsidRPr="00422BDC">
        <w:rPr>
          <w:bCs/>
          <w:i/>
          <w:iCs/>
          <w:color w:val="000000" w:themeColor="text1"/>
          <w:sz w:val="26"/>
          <w:szCs w:val="26"/>
          <w:lang w:val="fr-FR"/>
        </w:rPr>
        <w:t>cung cấp, 2025).</w:t>
      </w:r>
    </w:p>
    <w:p w:rsidR="0098712F" w:rsidRPr="00422BDC" w:rsidRDefault="00CE549E" w:rsidP="00381813">
      <w:pPr>
        <w:widowControl w:val="0"/>
        <w:spacing w:before="120" w:after="120" w:line="288" w:lineRule="auto"/>
        <w:ind w:firstLine="567"/>
        <w:contextualSpacing/>
        <w:jc w:val="both"/>
        <w:rPr>
          <w:bCs/>
          <w:color w:val="000000" w:themeColor="text1"/>
          <w:sz w:val="26"/>
          <w:szCs w:val="26"/>
          <w:lang w:val="fr-FR"/>
        </w:rPr>
      </w:pPr>
      <w:r w:rsidRPr="00422BDC">
        <w:rPr>
          <w:bCs/>
          <w:color w:val="000000" w:themeColor="text1"/>
          <w:sz w:val="26"/>
          <w:szCs w:val="26"/>
          <w:lang w:val="fr-FR"/>
        </w:rPr>
        <w:t xml:space="preserve">- </w:t>
      </w:r>
      <w:r w:rsidR="0098712F" w:rsidRPr="00422BDC">
        <w:rPr>
          <w:bCs/>
          <w:color w:val="000000" w:themeColor="text1"/>
          <w:sz w:val="26"/>
          <w:szCs w:val="26"/>
          <w:lang w:val="fr-FR"/>
        </w:rPr>
        <w:t>Số lượng nhân viên vận hành: 0</w:t>
      </w:r>
      <w:r w:rsidR="002019A0" w:rsidRPr="00422BDC">
        <w:rPr>
          <w:bCs/>
          <w:color w:val="000000" w:themeColor="text1"/>
          <w:sz w:val="26"/>
          <w:szCs w:val="26"/>
          <w:lang w:val="fr-FR"/>
        </w:rPr>
        <w:t>3</w:t>
      </w:r>
      <w:r w:rsidR="0098712F" w:rsidRPr="00422BDC">
        <w:rPr>
          <w:bCs/>
          <w:color w:val="000000" w:themeColor="text1"/>
          <w:sz w:val="26"/>
          <w:szCs w:val="26"/>
          <w:lang w:val="fr-FR"/>
        </w:rPr>
        <w:t xml:space="preserve"> người.</w:t>
      </w:r>
    </w:p>
    <w:p w:rsidR="003F4DDF" w:rsidRPr="00213165" w:rsidRDefault="003F4DDF" w:rsidP="00381813">
      <w:pPr>
        <w:widowControl w:val="0"/>
        <w:spacing w:before="120" w:after="120" w:line="288" w:lineRule="auto"/>
        <w:ind w:firstLine="567"/>
        <w:contextualSpacing/>
        <w:jc w:val="both"/>
        <w:rPr>
          <w:color w:val="000000" w:themeColor="text1"/>
          <w:sz w:val="26"/>
          <w:szCs w:val="26"/>
          <w:lang w:val="fr-FR"/>
        </w:rPr>
      </w:pPr>
      <w:r w:rsidRPr="00422BDC">
        <w:rPr>
          <w:bCs/>
          <w:color w:val="000000" w:themeColor="text1"/>
          <w:sz w:val="26"/>
          <w:szCs w:val="26"/>
          <w:lang w:val="fr-FR"/>
        </w:rPr>
        <w:t xml:space="preserve">- Phạm vi cấp nước: Cấp nước sạch </w:t>
      </w:r>
      <w:r w:rsidRPr="00422BDC">
        <w:rPr>
          <w:bCs/>
          <w:color w:val="000000" w:themeColor="text1"/>
          <w:spacing w:val="-2"/>
          <w:sz w:val="26"/>
          <w:szCs w:val="26"/>
          <w:lang w:val="fr-FR"/>
        </w:rPr>
        <w:t xml:space="preserve">cho khoảng </w:t>
      </w:r>
      <w:r w:rsidRPr="00422BDC">
        <w:rPr>
          <w:bCs/>
          <w:color w:val="000000" w:themeColor="text1"/>
          <w:spacing w:val="-2"/>
          <w:sz w:val="26"/>
          <w:szCs w:val="26"/>
          <w:lang w:val="vi-VN"/>
        </w:rPr>
        <w:t xml:space="preserve">2.455 </w:t>
      </w:r>
      <w:r w:rsidRPr="00422BDC">
        <w:rPr>
          <w:bCs/>
          <w:color w:val="000000" w:themeColor="text1"/>
          <w:spacing w:val="-2"/>
          <w:sz w:val="26"/>
          <w:szCs w:val="26"/>
          <w:lang w:val="fr-FR"/>
        </w:rPr>
        <w:t>hộ dân tại địa bàn các xã Cần Đăng, Vĩnh Hanh, Vĩnh Bình, Vĩnh An, huyện Châu Thành và xã Bình Phú, huyện Châu Phú.</w:t>
      </w:r>
    </w:p>
    <w:p w:rsidR="004B794A" w:rsidRPr="00213165" w:rsidRDefault="004B794A" w:rsidP="00381813">
      <w:pPr>
        <w:widowControl w:val="0"/>
        <w:spacing w:before="120" w:after="120" w:line="288" w:lineRule="auto"/>
        <w:contextualSpacing/>
        <w:jc w:val="both"/>
        <w:outlineLvl w:val="1"/>
        <w:rPr>
          <w:b/>
          <w:bCs/>
          <w:color w:val="000000" w:themeColor="text1"/>
          <w:sz w:val="26"/>
          <w:szCs w:val="26"/>
          <w:lang w:val="fr-FR"/>
        </w:rPr>
      </w:pPr>
      <w:bookmarkStart w:id="26" w:name="_Toc191890813"/>
      <w:r w:rsidRPr="00213165">
        <w:rPr>
          <w:b/>
          <w:bCs/>
          <w:color w:val="000000" w:themeColor="text1"/>
          <w:sz w:val="26"/>
          <w:szCs w:val="26"/>
          <w:lang w:val="fr-FR"/>
        </w:rPr>
        <w:t>3.2 Công nghệ sản xuất của cơ sở</w:t>
      </w:r>
      <w:bookmarkEnd w:id="26"/>
    </w:p>
    <w:p w:rsidR="00754AC3" w:rsidRPr="00422BDC" w:rsidRDefault="00A6777A" w:rsidP="00381813">
      <w:pPr>
        <w:widowControl w:val="0"/>
        <w:spacing w:before="120" w:after="120" w:line="288" w:lineRule="auto"/>
        <w:contextualSpacing/>
        <w:jc w:val="both"/>
        <w:rPr>
          <w:color w:val="000000" w:themeColor="text1"/>
          <w:sz w:val="26"/>
          <w:szCs w:val="26"/>
        </w:rPr>
      </w:pPr>
      <w:r w:rsidRPr="00422BDC">
        <w:rPr>
          <w:bCs/>
          <w:noProof/>
          <w:color w:val="000000" w:themeColor="text1"/>
          <w:sz w:val="28"/>
          <w:szCs w:val="28"/>
        </w:rPr>
        <mc:AlternateContent>
          <mc:Choice Requires="wpg">
            <w:drawing>
              <wp:inline distT="0" distB="0" distL="0" distR="0" wp14:anchorId="3585F3B7" wp14:editId="296CE4F9">
                <wp:extent cx="5553075" cy="2705100"/>
                <wp:effectExtent l="0" t="0" r="28575" b="1905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075" cy="2705100"/>
                          <a:chOff x="1126" y="9560"/>
                          <a:chExt cx="9914" cy="4873"/>
                        </a:xfrm>
                      </wpg:grpSpPr>
                      <wps:wsp>
                        <wps:cNvPr id="4" name="Text Box 4"/>
                        <wps:cNvSpPr txBox="1">
                          <a:spLocks noChangeArrowheads="1"/>
                        </wps:cNvSpPr>
                        <wps:spPr bwMode="auto">
                          <a:xfrm>
                            <a:off x="1242" y="12809"/>
                            <a:ext cx="2105" cy="830"/>
                          </a:xfrm>
                          <a:prstGeom prst="rect">
                            <a:avLst/>
                          </a:prstGeom>
                          <a:solidFill>
                            <a:srgbClr val="FFFFFF"/>
                          </a:solidFill>
                          <a:ln w="9525">
                            <a:solidFill>
                              <a:srgbClr val="000000"/>
                            </a:solidFill>
                            <a:miter lim="800000"/>
                            <a:headEnd/>
                            <a:tailEnd/>
                          </a:ln>
                        </wps:spPr>
                        <wps:txbx>
                          <w:txbxContent>
                            <w:p w:rsidR="00A6777A" w:rsidRPr="00A578C1" w:rsidRDefault="00A6777A" w:rsidP="00A6777A">
                              <w:pPr>
                                <w:jc w:val="center"/>
                              </w:pPr>
                              <w:r w:rsidRPr="00A578C1">
                                <w:t xml:space="preserve">Mạng lưới </w:t>
                              </w:r>
                            </w:p>
                            <w:p w:rsidR="00A6777A" w:rsidRPr="00A578C1" w:rsidRDefault="00A6777A" w:rsidP="00A6777A">
                              <w:pPr>
                                <w:jc w:val="center"/>
                              </w:pPr>
                              <w:r w:rsidRPr="00A578C1">
                                <w:t>nước cấp</w:t>
                              </w:r>
                            </w:p>
                          </w:txbxContent>
                        </wps:txbx>
                        <wps:bodyPr rot="0" vert="horz" wrap="square" lIns="91440" tIns="45720" rIns="91440" bIns="45720" anchor="t" anchorCtr="0" upright="1">
                          <a:noAutofit/>
                        </wps:bodyPr>
                      </wps:wsp>
                      <wps:wsp>
                        <wps:cNvPr id="8" name="Text Box 5"/>
                        <wps:cNvSpPr txBox="1">
                          <a:spLocks noChangeArrowheads="1"/>
                        </wps:cNvSpPr>
                        <wps:spPr bwMode="auto">
                          <a:xfrm>
                            <a:off x="4703" y="9560"/>
                            <a:ext cx="2105" cy="602"/>
                          </a:xfrm>
                          <a:prstGeom prst="rect">
                            <a:avLst/>
                          </a:prstGeom>
                          <a:solidFill>
                            <a:srgbClr val="FFFFFF"/>
                          </a:solidFill>
                          <a:ln w="9525">
                            <a:solidFill>
                              <a:srgbClr val="FFFFFF"/>
                            </a:solidFill>
                            <a:miter lim="800000"/>
                            <a:headEnd/>
                            <a:tailEnd/>
                          </a:ln>
                        </wps:spPr>
                        <wps:txbx>
                          <w:txbxContent>
                            <w:p w:rsidR="00A6777A" w:rsidRPr="00A578C1" w:rsidRDefault="00A6777A" w:rsidP="00A6777A">
                              <w:pPr>
                                <w:jc w:val="center"/>
                              </w:pPr>
                              <w:r w:rsidRPr="00A578C1">
                                <w:t>Keo tụ</w:t>
                              </w:r>
                            </w:p>
                          </w:txbxContent>
                        </wps:txbx>
                        <wps:bodyPr rot="0" vert="horz" wrap="square" lIns="91440" tIns="45720" rIns="91440" bIns="45720" anchor="t" anchorCtr="0" upright="1">
                          <a:noAutofit/>
                        </wps:bodyPr>
                      </wps:wsp>
                      <wps:wsp>
                        <wps:cNvPr id="9" name="Text Box 6"/>
                        <wps:cNvSpPr txBox="1">
                          <a:spLocks noChangeArrowheads="1"/>
                        </wps:cNvSpPr>
                        <wps:spPr bwMode="auto">
                          <a:xfrm>
                            <a:off x="7890" y="11605"/>
                            <a:ext cx="1542" cy="50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6777A" w:rsidRPr="00A578C1" w:rsidRDefault="00A6777A" w:rsidP="00A6777A">
                              <w:pPr>
                                <w:jc w:val="center"/>
                              </w:pPr>
                              <w:r w:rsidRPr="00A578C1">
                                <w:t>Khử trùng</w:t>
                              </w:r>
                            </w:p>
                          </w:txbxContent>
                        </wps:txbx>
                        <wps:bodyPr rot="0" vert="horz" wrap="square" lIns="91440" tIns="45720" rIns="91440" bIns="45720" anchor="t" anchorCtr="0" upright="1">
                          <a:noAutofit/>
                        </wps:bodyPr>
                      </wps:wsp>
                      <wps:wsp>
                        <wps:cNvPr id="10" name="Text Box 7"/>
                        <wps:cNvSpPr txBox="1">
                          <a:spLocks noChangeArrowheads="1"/>
                        </wps:cNvSpPr>
                        <wps:spPr bwMode="auto">
                          <a:xfrm>
                            <a:off x="9174" y="13994"/>
                            <a:ext cx="1775" cy="43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6777A" w:rsidRPr="00A578C1" w:rsidRDefault="00A6777A" w:rsidP="00A6777A">
                              <w:pPr>
                                <w:jc w:val="center"/>
                              </w:pPr>
                              <w:r w:rsidRPr="00A578C1">
                                <w:t>Nước rửa lọc</w:t>
                              </w:r>
                            </w:p>
                          </w:txbxContent>
                        </wps:txbx>
                        <wps:bodyPr rot="0" vert="horz" wrap="square" lIns="91440" tIns="45720" rIns="91440" bIns="45720" anchor="t" anchorCtr="0" upright="1">
                          <a:noAutofit/>
                        </wps:bodyPr>
                      </wps:wsp>
                      <wps:wsp>
                        <wps:cNvPr id="11" name="Text Box 8"/>
                        <wps:cNvSpPr txBox="1">
                          <a:spLocks noChangeArrowheads="1"/>
                        </wps:cNvSpPr>
                        <wps:spPr bwMode="auto">
                          <a:xfrm>
                            <a:off x="8935" y="12809"/>
                            <a:ext cx="2105" cy="708"/>
                          </a:xfrm>
                          <a:prstGeom prst="rect">
                            <a:avLst/>
                          </a:prstGeom>
                          <a:solidFill>
                            <a:srgbClr val="FFFFFF"/>
                          </a:solidFill>
                          <a:ln w="9525">
                            <a:solidFill>
                              <a:srgbClr val="000000"/>
                            </a:solidFill>
                            <a:miter lim="800000"/>
                            <a:headEnd/>
                            <a:tailEnd/>
                          </a:ln>
                        </wps:spPr>
                        <wps:txbx>
                          <w:txbxContent>
                            <w:p w:rsidR="00A6777A" w:rsidRPr="00A578C1" w:rsidRDefault="00A6777A" w:rsidP="00A6777A">
                              <w:pPr>
                                <w:spacing w:before="120"/>
                                <w:jc w:val="center"/>
                              </w:pPr>
                              <w:r w:rsidRPr="00A578C1">
                                <w:t>Bể lọc</w:t>
                              </w:r>
                            </w:p>
                          </w:txbxContent>
                        </wps:txbx>
                        <wps:bodyPr rot="0" vert="horz" wrap="square" lIns="91440" tIns="45720" rIns="91440" bIns="45720" anchor="t" anchorCtr="0" upright="1">
                          <a:noAutofit/>
                        </wps:bodyPr>
                      </wps:wsp>
                      <wps:wsp>
                        <wps:cNvPr id="12" name="Text Box 9"/>
                        <wps:cNvSpPr txBox="1">
                          <a:spLocks noChangeArrowheads="1"/>
                        </wps:cNvSpPr>
                        <wps:spPr bwMode="auto">
                          <a:xfrm>
                            <a:off x="6415" y="12809"/>
                            <a:ext cx="2105" cy="794"/>
                          </a:xfrm>
                          <a:prstGeom prst="rect">
                            <a:avLst/>
                          </a:prstGeom>
                          <a:solidFill>
                            <a:srgbClr val="FFFFFF"/>
                          </a:solidFill>
                          <a:ln w="9525">
                            <a:solidFill>
                              <a:srgbClr val="000000"/>
                            </a:solidFill>
                            <a:miter lim="800000"/>
                            <a:headEnd/>
                            <a:tailEnd/>
                          </a:ln>
                        </wps:spPr>
                        <wps:txbx>
                          <w:txbxContent>
                            <w:p w:rsidR="00A6777A" w:rsidRPr="00A578C1" w:rsidRDefault="00A6777A" w:rsidP="00A6777A">
                              <w:pPr>
                                <w:jc w:val="center"/>
                              </w:pPr>
                              <w:r w:rsidRPr="00A578C1">
                                <w:t xml:space="preserve">Bể chứa </w:t>
                              </w:r>
                            </w:p>
                            <w:p w:rsidR="00A6777A" w:rsidRPr="00A578C1" w:rsidRDefault="00A6777A" w:rsidP="00A6777A">
                              <w:pPr>
                                <w:jc w:val="center"/>
                              </w:pPr>
                              <w:r w:rsidRPr="00A578C1">
                                <w:t>nước sạch</w:t>
                              </w:r>
                            </w:p>
                          </w:txbxContent>
                        </wps:txbx>
                        <wps:bodyPr rot="0" vert="horz" wrap="square" lIns="91440" tIns="45720" rIns="91440" bIns="45720" anchor="t" anchorCtr="0" upright="1">
                          <a:noAutofit/>
                        </wps:bodyPr>
                      </wps:wsp>
                      <wps:wsp>
                        <wps:cNvPr id="13" name="Text Box 10"/>
                        <wps:cNvSpPr txBox="1">
                          <a:spLocks noChangeArrowheads="1"/>
                        </wps:cNvSpPr>
                        <wps:spPr bwMode="auto">
                          <a:xfrm>
                            <a:off x="1242" y="11749"/>
                            <a:ext cx="2105" cy="509"/>
                          </a:xfrm>
                          <a:prstGeom prst="rect">
                            <a:avLst/>
                          </a:prstGeom>
                          <a:solidFill>
                            <a:srgbClr val="FFFFFF"/>
                          </a:solidFill>
                          <a:ln w="9525">
                            <a:solidFill>
                              <a:srgbClr val="000000"/>
                            </a:solidFill>
                            <a:miter lim="800000"/>
                            <a:headEnd/>
                            <a:tailEnd/>
                          </a:ln>
                        </wps:spPr>
                        <wps:txbx>
                          <w:txbxContent>
                            <w:p w:rsidR="00A6777A" w:rsidRPr="00A578C1" w:rsidRDefault="00A6777A" w:rsidP="00A6777A">
                              <w:pPr>
                                <w:jc w:val="center"/>
                              </w:pPr>
                              <w:r w:rsidRPr="00A578C1">
                                <w:t>Hộ dân sử dụng</w:t>
                              </w:r>
                            </w:p>
                          </w:txbxContent>
                        </wps:txbx>
                        <wps:bodyPr rot="0" vert="horz" wrap="square" lIns="91440" tIns="45720" rIns="91440" bIns="45720" anchor="t" anchorCtr="0" upright="1">
                          <a:noAutofit/>
                        </wps:bodyPr>
                      </wps:wsp>
                      <wps:wsp>
                        <wps:cNvPr id="14" name="Text Box 11"/>
                        <wps:cNvSpPr txBox="1">
                          <a:spLocks noChangeArrowheads="1"/>
                        </wps:cNvSpPr>
                        <wps:spPr bwMode="auto">
                          <a:xfrm>
                            <a:off x="5884" y="11905"/>
                            <a:ext cx="2105" cy="5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777A" w:rsidRPr="00A578C1" w:rsidRDefault="00A6777A" w:rsidP="00A6777A">
                              <w:pPr>
                                <w:jc w:val="center"/>
                              </w:pPr>
                              <w:r w:rsidRPr="00A578C1">
                                <w:t>Chlorine</w:t>
                              </w:r>
                            </w:p>
                          </w:txbxContent>
                        </wps:txbx>
                        <wps:bodyPr rot="0" vert="horz" wrap="square" lIns="91440" tIns="45720" rIns="91440" bIns="45720" anchor="t" anchorCtr="0" upright="1">
                          <a:noAutofit/>
                        </wps:bodyPr>
                      </wps:wsp>
                      <wps:wsp>
                        <wps:cNvPr id="15" name="Text Box 12"/>
                        <wps:cNvSpPr txBox="1">
                          <a:spLocks noChangeArrowheads="1"/>
                        </wps:cNvSpPr>
                        <wps:spPr bwMode="auto">
                          <a:xfrm>
                            <a:off x="3862" y="12809"/>
                            <a:ext cx="2105" cy="708"/>
                          </a:xfrm>
                          <a:prstGeom prst="rect">
                            <a:avLst/>
                          </a:prstGeom>
                          <a:solidFill>
                            <a:srgbClr val="FFFFFF"/>
                          </a:solidFill>
                          <a:ln w="9525">
                            <a:solidFill>
                              <a:srgbClr val="000000"/>
                            </a:solidFill>
                            <a:miter lim="800000"/>
                            <a:headEnd/>
                            <a:tailEnd/>
                          </a:ln>
                        </wps:spPr>
                        <wps:txbx>
                          <w:txbxContent>
                            <w:p w:rsidR="00A6777A" w:rsidRPr="00A578C1" w:rsidRDefault="00A6777A" w:rsidP="00A6777A">
                              <w:pPr>
                                <w:spacing w:before="120"/>
                                <w:jc w:val="center"/>
                              </w:pPr>
                              <w:r w:rsidRPr="00A578C1">
                                <w:t>Bơm cấp II</w:t>
                              </w:r>
                            </w:p>
                          </w:txbxContent>
                        </wps:txbx>
                        <wps:bodyPr rot="0" vert="horz" wrap="square" lIns="91440" tIns="45720" rIns="91440" bIns="45720" anchor="t" anchorCtr="0" upright="1">
                          <a:noAutofit/>
                        </wps:bodyPr>
                      </wps:wsp>
                      <wps:wsp>
                        <wps:cNvPr id="16" name="AutoShape 13"/>
                        <wps:cNvCnPr>
                          <a:cxnSpLocks noChangeShapeType="1"/>
                        </wps:cNvCnPr>
                        <wps:spPr bwMode="auto">
                          <a:xfrm>
                            <a:off x="9995" y="11189"/>
                            <a:ext cx="0" cy="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14"/>
                        <wps:cNvCnPr>
                          <a:cxnSpLocks noChangeShapeType="1"/>
                        </wps:cNvCnPr>
                        <wps:spPr bwMode="auto">
                          <a:xfrm flipH="1">
                            <a:off x="8520" y="13135"/>
                            <a:ext cx="4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5"/>
                        <wps:cNvCnPr>
                          <a:cxnSpLocks noChangeShapeType="1"/>
                        </wps:cNvCnPr>
                        <wps:spPr bwMode="auto">
                          <a:xfrm flipH="1">
                            <a:off x="5967" y="13135"/>
                            <a:ext cx="4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16"/>
                        <wps:cNvCnPr>
                          <a:cxnSpLocks noChangeShapeType="1"/>
                        </wps:cNvCnPr>
                        <wps:spPr bwMode="auto">
                          <a:xfrm flipH="1">
                            <a:off x="3347" y="13135"/>
                            <a:ext cx="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17"/>
                        <wps:cNvCnPr>
                          <a:cxnSpLocks noChangeShapeType="1"/>
                        </wps:cNvCnPr>
                        <wps:spPr bwMode="auto">
                          <a:xfrm flipV="1">
                            <a:off x="2187" y="12258"/>
                            <a:ext cx="0" cy="5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8"/>
                        <wps:cNvCnPr>
                          <a:cxnSpLocks noChangeShapeType="1"/>
                        </wps:cNvCnPr>
                        <wps:spPr bwMode="auto">
                          <a:xfrm>
                            <a:off x="7989" y="12159"/>
                            <a:ext cx="71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 name="AutoShape 19"/>
                        <wps:cNvCnPr>
                          <a:cxnSpLocks noChangeShapeType="1"/>
                        </wps:cNvCnPr>
                        <wps:spPr bwMode="auto">
                          <a:xfrm>
                            <a:off x="8703" y="12159"/>
                            <a:ext cx="0" cy="976"/>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3" name="Text Box 20"/>
                        <wps:cNvSpPr txBox="1">
                          <a:spLocks noChangeArrowheads="1"/>
                        </wps:cNvSpPr>
                        <wps:spPr bwMode="auto">
                          <a:xfrm>
                            <a:off x="1126" y="10680"/>
                            <a:ext cx="2105" cy="509"/>
                          </a:xfrm>
                          <a:prstGeom prst="rect">
                            <a:avLst/>
                          </a:prstGeom>
                          <a:solidFill>
                            <a:srgbClr val="FFFFFF"/>
                          </a:solidFill>
                          <a:ln w="9525">
                            <a:solidFill>
                              <a:srgbClr val="000000"/>
                            </a:solidFill>
                            <a:miter lim="800000"/>
                            <a:headEnd/>
                            <a:tailEnd/>
                          </a:ln>
                        </wps:spPr>
                        <wps:txbx>
                          <w:txbxContent>
                            <w:p w:rsidR="00A6777A" w:rsidRPr="00A578C1" w:rsidRDefault="00A6777A" w:rsidP="00A6777A">
                              <w:pPr>
                                <w:jc w:val="center"/>
                              </w:pPr>
                              <w:r w:rsidRPr="00A578C1">
                                <w:t>Nước sông</w:t>
                              </w:r>
                            </w:p>
                          </w:txbxContent>
                        </wps:txbx>
                        <wps:bodyPr rot="0" vert="horz" wrap="square" lIns="91440" tIns="45720" rIns="91440" bIns="45720" anchor="t" anchorCtr="0" upright="1">
                          <a:noAutofit/>
                        </wps:bodyPr>
                      </wps:wsp>
                      <wps:wsp>
                        <wps:cNvPr id="24" name="Text Box 21"/>
                        <wps:cNvSpPr txBox="1">
                          <a:spLocks noChangeArrowheads="1"/>
                        </wps:cNvSpPr>
                        <wps:spPr bwMode="auto">
                          <a:xfrm>
                            <a:off x="3778" y="10680"/>
                            <a:ext cx="2106" cy="509"/>
                          </a:xfrm>
                          <a:prstGeom prst="rect">
                            <a:avLst/>
                          </a:prstGeom>
                          <a:solidFill>
                            <a:srgbClr val="FFFFFF"/>
                          </a:solidFill>
                          <a:ln w="9525">
                            <a:solidFill>
                              <a:srgbClr val="000000"/>
                            </a:solidFill>
                            <a:miter lim="800000"/>
                            <a:headEnd/>
                            <a:tailEnd/>
                          </a:ln>
                        </wps:spPr>
                        <wps:txbx>
                          <w:txbxContent>
                            <w:p w:rsidR="00A6777A" w:rsidRPr="00A578C1" w:rsidRDefault="00A6777A" w:rsidP="00A6777A">
                              <w:pPr>
                                <w:jc w:val="center"/>
                              </w:pPr>
                              <w:r w:rsidRPr="00A578C1">
                                <w:t>Bơm cấp I</w:t>
                              </w:r>
                            </w:p>
                          </w:txbxContent>
                        </wps:txbx>
                        <wps:bodyPr rot="0" vert="horz" wrap="square" lIns="91440" tIns="45720" rIns="91440" bIns="45720" anchor="t" anchorCtr="0" upright="1">
                          <a:noAutofit/>
                        </wps:bodyPr>
                      </wps:wsp>
                      <wps:wsp>
                        <wps:cNvPr id="25" name="Text Box 22"/>
                        <wps:cNvSpPr txBox="1">
                          <a:spLocks noChangeArrowheads="1"/>
                        </wps:cNvSpPr>
                        <wps:spPr bwMode="auto">
                          <a:xfrm>
                            <a:off x="6415" y="10680"/>
                            <a:ext cx="2105" cy="509"/>
                          </a:xfrm>
                          <a:prstGeom prst="rect">
                            <a:avLst/>
                          </a:prstGeom>
                          <a:solidFill>
                            <a:srgbClr val="FFFFFF"/>
                          </a:solidFill>
                          <a:ln w="9525">
                            <a:solidFill>
                              <a:srgbClr val="000000"/>
                            </a:solidFill>
                            <a:miter lim="800000"/>
                            <a:headEnd/>
                            <a:tailEnd/>
                          </a:ln>
                        </wps:spPr>
                        <wps:txbx>
                          <w:txbxContent>
                            <w:p w:rsidR="00A6777A" w:rsidRPr="00A578C1" w:rsidRDefault="00A6777A" w:rsidP="00A6777A">
                              <w:pPr>
                                <w:jc w:val="center"/>
                              </w:pPr>
                              <w:r w:rsidRPr="00A578C1">
                                <w:t>Bể phản ứng</w:t>
                              </w:r>
                            </w:p>
                          </w:txbxContent>
                        </wps:txbx>
                        <wps:bodyPr rot="0" vert="horz" wrap="square" lIns="91440" tIns="45720" rIns="91440" bIns="45720" anchor="t" anchorCtr="0" upright="1">
                          <a:noAutofit/>
                        </wps:bodyPr>
                      </wps:wsp>
                      <wps:wsp>
                        <wps:cNvPr id="26" name="Text Box 23"/>
                        <wps:cNvSpPr txBox="1">
                          <a:spLocks noChangeArrowheads="1"/>
                        </wps:cNvSpPr>
                        <wps:spPr bwMode="auto">
                          <a:xfrm>
                            <a:off x="8935" y="10680"/>
                            <a:ext cx="2105" cy="509"/>
                          </a:xfrm>
                          <a:prstGeom prst="rect">
                            <a:avLst/>
                          </a:prstGeom>
                          <a:solidFill>
                            <a:srgbClr val="FFFFFF"/>
                          </a:solidFill>
                          <a:ln w="9525">
                            <a:solidFill>
                              <a:srgbClr val="000000"/>
                            </a:solidFill>
                            <a:miter lim="800000"/>
                            <a:headEnd/>
                            <a:tailEnd/>
                          </a:ln>
                        </wps:spPr>
                        <wps:txbx>
                          <w:txbxContent>
                            <w:p w:rsidR="00A6777A" w:rsidRPr="00A578C1" w:rsidRDefault="00A6777A" w:rsidP="00A6777A">
                              <w:pPr>
                                <w:jc w:val="center"/>
                              </w:pPr>
                              <w:r w:rsidRPr="00A578C1">
                                <w:t>Bể lắng</w:t>
                              </w:r>
                            </w:p>
                          </w:txbxContent>
                        </wps:txbx>
                        <wps:bodyPr rot="0" vert="horz" wrap="square" lIns="91440" tIns="45720" rIns="91440" bIns="45720" anchor="t" anchorCtr="0" upright="1">
                          <a:noAutofit/>
                        </wps:bodyPr>
                      </wps:wsp>
                      <wps:wsp>
                        <wps:cNvPr id="27" name="Text Box 24"/>
                        <wps:cNvSpPr txBox="1">
                          <a:spLocks noChangeArrowheads="1"/>
                        </wps:cNvSpPr>
                        <wps:spPr bwMode="auto">
                          <a:xfrm>
                            <a:off x="3265" y="9775"/>
                            <a:ext cx="1823" cy="509"/>
                          </a:xfrm>
                          <a:prstGeom prst="rect">
                            <a:avLst/>
                          </a:prstGeom>
                          <a:solidFill>
                            <a:srgbClr val="FFFFFF"/>
                          </a:solidFill>
                          <a:ln w="9525">
                            <a:solidFill>
                              <a:srgbClr val="000000"/>
                            </a:solidFill>
                            <a:miter lim="800000"/>
                            <a:headEnd/>
                            <a:tailEnd/>
                          </a:ln>
                        </wps:spPr>
                        <wps:txbx>
                          <w:txbxContent>
                            <w:p w:rsidR="00A6777A" w:rsidRPr="00A578C1" w:rsidRDefault="00A6777A" w:rsidP="00A6777A">
                              <w:pPr>
                                <w:jc w:val="center"/>
                              </w:pPr>
                              <w:r w:rsidRPr="00A578C1">
                                <w:t>P</w:t>
                              </w:r>
                              <w:r w:rsidR="007D01CC">
                                <w:t>AC</w:t>
                              </w:r>
                            </w:p>
                          </w:txbxContent>
                        </wps:txbx>
                        <wps:bodyPr rot="0" vert="horz" wrap="square" lIns="91440" tIns="45720" rIns="91440" bIns="45720" anchor="t" anchorCtr="0" upright="1">
                          <a:noAutofit/>
                        </wps:bodyPr>
                      </wps:wsp>
                      <wps:wsp>
                        <wps:cNvPr id="28" name="AutoShape 25"/>
                        <wps:cNvCnPr>
                          <a:cxnSpLocks noChangeShapeType="1"/>
                        </wps:cNvCnPr>
                        <wps:spPr bwMode="auto">
                          <a:xfrm>
                            <a:off x="3231" y="10962"/>
                            <a:ext cx="5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26"/>
                        <wps:cNvCnPr>
                          <a:cxnSpLocks noChangeShapeType="1"/>
                        </wps:cNvCnPr>
                        <wps:spPr bwMode="auto">
                          <a:xfrm>
                            <a:off x="5884" y="10962"/>
                            <a:ext cx="5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27"/>
                        <wps:cNvCnPr>
                          <a:cxnSpLocks noChangeShapeType="1"/>
                        </wps:cNvCnPr>
                        <wps:spPr bwMode="auto">
                          <a:xfrm>
                            <a:off x="8520" y="10962"/>
                            <a:ext cx="4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28"/>
                        <wps:cNvCnPr>
                          <a:cxnSpLocks noChangeShapeType="1"/>
                        </wps:cNvCnPr>
                        <wps:spPr bwMode="auto">
                          <a:xfrm>
                            <a:off x="5105" y="10029"/>
                            <a:ext cx="961"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 name="AutoShape 29"/>
                        <wps:cNvCnPr>
                          <a:cxnSpLocks noChangeShapeType="1"/>
                        </wps:cNvCnPr>
                        <wps:spPr bwMode="auto">
                          <a:xfrm>
                            <a:off x="6083" y="10029"/>
                            <a:ext cx="0" cy="933"/>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3" name="AutoShape 30"/>
                        <wps:cNvCnPr>
                          <a:cxnSpLocks noChangeShapeType="1"/>
                        </wps:cNvCnPr>
                        <wps:spPr bwMode="auto">
                          <a:xfrm flipV="1">
                            <a:off x="9995" y="10284"/>
                            <a:ext cx="0" cy="3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Text Box 31"/>
                        <wps:cNvSpPr txBox="1">
                          <a:spLocks noChangeArrowheads="1"/>
                        </wps:cNvSpPr>
                        <wps:spPr bwMode="auto">
                          <a:xfrm>
                            <a:off x="9183" y="9775"/>
                            <a:ext cx="1591" cy="509"/>
                          </a:xfrm>
                          <a:prstGeom prst="rect">
                            <a:avLst/>
                          </a:prstGeom>
                          <a:solidFill>
                            <a:srgbClr val="FFFFFF"/>
                          </a:solidFill>
                          <a:ln w="9525">
                            <a:solidFill>
                              <a:srgbClr val="FFFFFF"/>
                            </a:solidFill>
                            <a:miter lim="800000"/>
                            <a:headEnd/>
                            <a:tailEnd/>
                          </a:ln>
                        </wps:spPr>
                        <wps:txbx>
                          <w:txbxContent>
                            <w:p w:rsidR="00A6777A" w:rsidRPr="00A578C1" w:rsidRDefault="00A6777A" w:rsidP="00A6777A">
                              <w:pPr>
                                <w:jc w:val="center"/>
                              </w:pPr>
                              <w:r w:rsidRPr="00A578C1">
                                <w:t>Bùn lắng</w:t>
                              </w:r>
                            </w:p>
                          </w:txbxContent>
                        </wps:txbx>
                        <wps:bodyPr rot="0" vert="horz" wrap="square" lIns="91440" tIns="45720" rIns="91440" bIns="45720" anchor="t" anchorCtr="0" upright="1">
                          <a:noAutofit/>
                        </wps:bodyPr>
                      </wps:wsp>
                      <wps:wsp>
                        <wps:cNvPr id="35" name="AutoShape 32"/>
                        <wps:cNvCnPr>
                          <a:cxnSpLocks noChangeShapeType="1"/>
                        </wps:cNvCnPr>
                        <wps:spPr bwMode="auto">
                          <a:xfrm>
                            <a:off x="10045" y="13517"/>
                            <a:ext cx="0"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85F3B7" id="Group 1" o:spid="_x0000_s1026" style="width:437.25pt;height:213pt;mso-position-horizontal-relative:char;mso-position-vertical-relative:line" coordorigin="1126,9560" coordsize="9914,4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DbCgcAAHJJAAAOAAAAZHJzL2Uyb0RvYy54bWzsXF2TmzYUfe9M/wPDe2PEN554M+nmo51J&#10;28wk7bsWsM0UIyrYtbe/vlcfFlrA6dYbY2crP3jAYFlcHa7OPUf45avdprTuctoUpFrY6IVjW3mV&#10;kqyoVgv798/vfohtq2lxleGSVPnCvs8b+9XV99+93Nbz3CVrUmY5taCRqplv64W9btt6Pps16Trf&#10;4OYFqfMKDi4J3eAWdulqllG8hdY35cx1nHC2JTSrKUnzpoFP34iD9hVvf7nM0/a35bLJW6tc2NC3&#10;lr9T/n7D3mdXL/F8RXG9LlLZDXxELza4qOBHVVNvcIutW1oMmtoUKSUNWbYvUrKZkeWySHN+DXA1&#10;yOldzXtKbmt+Lav5dlWrMEFoe3E6utn017v3tP5Uf6Si97D5gaR/NhCX2bZezfXjbH8lTrZutr+Q&#10;DMYT37aEX/huSTesCbgka8fje6/im+9aK4UPgyDwnCiwrRSOuZETIEeOQLqGYWLfQ8gNbQsOJ0Go&#10;jr2V308S5Isv+3HksbGb4bn4Yd5Z2Tk2+ICmpgtY87SAfVrjOufj0LCAfKRWkS1s6EqFNxCDz+z6&#10;fiQ7y2ddYr8NJ7GQWu0OPoaL4hFqRGStilyvcbXKX1NKtuscZ9A7xC9G+6pop2GN/Fuokeu7PGTI&#10;jZ1EIHofcRc5Mtyxx8OpAobnNW3a9znZWGxjYVO4V3g/8d2HphWx3Z/CBrYhZZG9K8qS79DVzXVJ&#10;rTsM99U7/pLD8eC0srK2bCjdQETgYBMOf401sSlaSBBlsVnYsToJz1nc3lYZdBPPW1yUYhuurqw4&#10;cps5i52IYru72cmBuSHZPYSUEpEIIHHBxprQv21rC0lgYTd/3WKa21b5cwXDAnjzWdbgO34QubBD&#10;9SM3+hFcpdDUwm5tS2xetyLT3Na0WK3hlwQQKvIa7pplwYPMxlz0SvYbcDsRgCE19wAcsBHQUDgN&#10;gP3I8Xr3/BC/oeNKeOwzzR6cl4Dfw7fAV8Ivzzg8S3SAMTDmUUkGMA7PAuMoTiA9wNSFUAhZl6em&#10;PY5RwHI0m/YCkaKPz8MVYUmYt/7o9DoNPPkNauC5T6CSJiAARS/NRmfBZ4IioCwMn16ScKqC5wqf&#10;0Z6W+R6nEM8Rn5wxGnz28YkG+IzPgs848YCrMnx+icdGDu/d8fh8QFCbb43HysrD0NlhPYZghu0l&#10;Wp7KJuezoY8eA2SRg//XQFb1hqnLNGEBQTXUAzKQiHNUZp20ANzhoLTwZEr7DFKyKjkMknUkDzUy&#10;pIrYSUWyII4l+UVJvzjrRLInI/mY4uzk2hfnDKrmMADVAQoTdT/VqjJ2UoB6cfgIFdewX5CB91Oh&#10;QbKOZLBNBJKZuMwdCwuIRMcarivh8aS7Sno8yongZ3++r8HLeGBEiK8w/vwoIyJJEsl7EYp7bAFE&#10;EKZ+oRAkdOjTYdbbtBQzsfyaVBU4EoQKzfyAKfF18y3YbdJSGLEXrJYHqKUFmDdlDobBwt7kGVgF&#10;OTifbEtc14gBIYDKDrNYTifwo2gEE7pJdSJMWMuyqH9iYNIcwThg7gmXnxAU+hCNTn7iBRPDhwHH&#10;ZO4PUvaPljBUQQZz35TgCJIQsHoAHD701IBj2syhTBUNHKrGmRgcnucfBEfApBYDjknBwfL4gGqo&#10;+uLE4PijN624KJbgcN2AU8NuWpGkIwgEq9mvFRksfTCcQy63+k/LiMZXxbjKTtAyh6LspwOHxjSi&#10;BNinMBJQ0OOh0X4F0QUzDbaw4Q1u1mJ1TQZbgi19kZ5eHPl0lRyvAUEX5E/ELzQgxPuFJcgdAEHm&#10;hiTis9pl1iNHAeEbrFPcoeAtysTJrRu1/BA5YcxTRDebfEWZ8BkI3upONiqMpsK4Q8EbJkTIzZMj&#10;2YsiKJtYRTWKZFCLGGt+suD9DJDceWsGyjqUh9I4TOnngHLnp49CWRaABspwr6tcY6CsQ1lp42qp&#10;PlCOc0C5W+NkoHxwrb5Y66xyjYGyDmUl6XdQ1hX96R478dwQMi9wiIStHYWbqWPKKGaM3vCLnUCy&#10;SjUGyTqSR/wHeE6oy8qn1wc81wO1inPkBNz3BxgOmOZshOVpheUR1wEeB5wSEt06IcdAQnuGTqQu&#10;GImJLWx4anHgNbgTeA26iqiM6yEkjHF9BkiMOAzutA5DwB+r5ROH4/YchiSE/l34xHGUsMxGepSz&#10;ny03jDgMYjSk2nZ6BhE6sXh0FZ5k7wNh7zB4nP8Zh4ENytmgohyGzowSD8SfFip8JVTfsu7WyTku&#10;rEqG+6ornSRovOSCbakv+pDfoP3kDUV7qAtgWCYX7RMk08lITR0kcl65bKFzmkeNwcWX42Nqaq2m&#10;Zg9Q9lfmeEpIm2TxBUyEvtCFYJUnLEAdy26+x+naZU6JE2Y3/qc18Mc+nFjJPyFi/xyk7/OKq/ur&#10;pKt/AAAA//8DAFBLAwQUAAYACAAAACEAaKlMm94AAAAFAQAADwAAAGRycy9kb3ducmV2LnhtbEyP&#10;T2vCQBDF74V+h2UKvdVNrFpJsxGR1pMU/AOltzE7JsHsbMiuSfz2bnupl4HHe7z3m3QxmFp01LrK&#10;soJ4FIEgzq2uuFBw2H++zEE4j6yxtkwKruRgkT0+pJho2/OWup0vRChhl6CC0vsmkdLlJRl0I9sQ&#10;B+9kW4M+yLaQusU+lJtajqNoJg1WHBZKbGhVUn7eXYyCdY/98jX+6Dbn0+r6s59+fW9iUur5aVi+&#10;g/A0+P8w/OIHdMgC09FeWDtRKwiP+L8bvPnbZAriqGAynkUgs1Te02c3AAAA//8DAFBLAQItABQA&#10;BgAIAAAAIQC2gziS/gAAAOEBAAATAAAAAAAAAAAAAAAAAAAAAABbQ29udGVudF9UeXBlc10ueG1s&#10;UEsBAi0AFAAGAAgAAAAhADj9If/WAAAAlAEAAAsAAAAAAAAAAAAAAAAALwEAAF9yZWxzLy5yZWxz&#10;UEsBAi0AFAAGAAgAAAAhAMKGMNsKBwAAckkAAA4AAAAAAAAAAAAAAAAALgIAAGRycy9lMm9Eb2Mu&#10;eG1sUEsBAi0AFAAGAAgAAAAhAGipTJveAAAABQEAAA8AAAAAAAAAAAAAAAAAZAkAAGRycy9kb3du&#10;cmV2LnhtbFBLBQYAAAAABAAEAPMAAABvCgAAAAA=&#10;">
                <v:shapetype id="_x0000_t202" coordsize="21600,21600" o:spt="202" path="m,l,21600r21600,l21600,xe">
                  <v:stroke joinstyle="miter"/>
                  <v:path gradientshapeok="t" o:connecttype="rect"/>
                </v:shapetype>
                <v:shape id="Text Box 4" o:spid="_x0000_s1027" type="#_x0000_t202" style="position:absolute;left:1242;top:12809;width:2105;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15D121C8" w14:textId="77777777" w:rsidR="00A6777A" w:rsidRPr="00A578C1" w:rsidRDefault="00A6777A" w:rsidP="00A6777A">
                        <w:pPr>
                          <w:jc w:val="center"/>
                        </w:pPr>
                        <w:r w:rsidRPr="00A578C1">
                          <w:t xml:space="preserve">Mạng lưới </w:t>
                        </w:r>
                      </w:p>
                      <w:p w14:paraId="1309ABAF" w14:textId="77777777" w:rsidR="00A6777A" w:rsidRPr="00A578C1" w:rsidRDefault="00A6777A" w:rsidP="00A6777A">
                        <w:pPr>
                          <w:jc w:val="center"/>
                        </w:pPr>
                        <w:r w:rsidRPr="00A578C1">
                          <w:t>nước cấp</w:t>
                        </w:r>
                      </w:p>
                    </w:txbxContent>
                  </v:textbox>
                </v:shape>
                <v:shape id="Text Box 5" o:spid="_x0000_s1028" type="#_x0000_t202" style="position:absolute;left:4703;top:9560;width:2105;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JruwAAANoAAAAPAAAAZHJzL2Rvd25yZXYueG1sRE+7CsIw&#10;FN0F/yFcwUU0tYNINYqIoquPxe3SXNtic9M20Va/3gyC4+G8l+vOlOJFjSssK5hOIhDEqdUFZwqu&#10;l/14DsJ5ZI2lZVLwJgfrVb+3xETblk/0OvtMhBB2CSrIva8SKV2ak0E3sRVx4O62MegDbDKpG2xD&#10;uCllHEUzabDg0JBjRduc0sf5aRTYdvc2luooHt0+5rDd1Kd7XCs1HHSbBQhPnf+Lf+6jVhC2hivh&#10;BsjVFwAA//8DAFBLAQItABQABgAIAAAAIQDb4fbL7gAAAIUBAAATAAAAAAAAAAAAAAAAAAAAAABb&#10;Q29udGVudF9UeXBlc10ueG1sUEsBAi0AFAAGAAgAAAAhAFr0LFu/AAAAFQEAAAsAAAAAAAAAAAAA&#10;AAAAHwEAAF9yZWxzLy5yZWxzUEsBAi0AFAAGAAgAAAAhAG1lcmu7AAAA2gAAAA8AAAAAAAAAAAAA&#10;AAAABwIAAGRycy9kb3ducmV2LnhtbFBLBQYAAAAAAwADALcAAADvAgAAAAA=&#10;" strokecolor="white">
                  <v:textbox>
                    <w:txbxContent>
                      <w:p w14:paraId="6A0082D9" w14:textId="77777777" w:rsidR="00A6777A" w:rsidRPr="00A578C1" w:rsidRDefault="00A6777A" w:rsidP="00A6777A">
                        <w:pPr>
                          <w:jc w:val="center"/>
                        </w:pPr>
                        <w:r w:rsidRPr="00A578C1">
                          <w:t>Keo tụ</w:t>
                        </w:r>
                      </w:p>
                    </w:txbxContent>
                  </v:textbox>
                </v:shape>
                <v:shape id="Text Box 6" o:spid="_x0000_s1029" type="#_x0000_t202" style="position:absolute;left:7890;top:11605;width:1542;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7YwwAAANoAAAAPAAAAZHJzL2Rvd25yZXYueG1sRI/dasJA&#10;FITvC77DcgRvRDeKiKauIoKgF7b+PcAhe5pNmz0bsmsS375bKHg5zMw3zGrT2VI0VPvCsYLJOAFB&#10;nDldcK7gftuPFiB8QNZYOiYFT/KwWffeVphq1/KFmmvIRYSwT1GBCaFKpfSZIYt+7Cri6H252mKI&#10;ss6lrrGNcFvKaZLMpcWC44LBinaGsp/rwyq4HM15yLPTqdSymX/fPx6f7WKo1KDfbd9BBOrCK/zf&#10;PmgFS/i7Em+AXP8CAAD//wMAUEsBAi0AFAAGAAgAAAAhANvh9svuAAAAhQEAABMAAAAAAAAAAAAA&#10;AAAAAAAAAFtDb250ZW50X1R5cGVzXS54bWxQSwECLQAUAAYACAAAACEAWvQsW78AAAAVAQAACwAA&#10;AAAAAAAAAAAAAAAfAQAAX3JlbHMvLnJlbHNQSwECLQAUAAYACAAAACEAqP/e2MMAAADaAAAADwAA&#10;AAAAAAAAAAAAAAAHAgAAZHJzL2Rvd25yZXYueG1sUEsFBgAAAAADAAMAtwAAAPcCAAAAAA==&#10;" filled="f" strokecolor="white">
                  <v:textbox>
                    <w:txbxContent>
                      <w:p w14:paraId="54E38BDF" w14:textId="77777777" w:rsidR="00A6777A" w:rsidRPr="00A578C1" w:rsidRDefault="00A6777A" w:rsidP="00A6777A">
                        <w:pPr>
                          <w:jc w:val="center"/>
                        </w:pPr>
                        <w:r w:rsidRPr="00A578C1">
                          <w:t>Khử trùng</w:t>
                        </w:r>
                      </w:p>
                    </w:txbxContent>
                  </v:textbox>
                </v:shape>
                <v:shape id="Text Box 7" o:spid="_x0000_s1030" type="#_x0000_t202" style="position:absolute;left:9174;top:13994;width:1775;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u0AxQAAANsAAAAPAAAAZHJzL2Rvd25yZXYueG1sRI9Ba8JA&#10;EIXvQv/DMgUvUjeWIpK6SikU7MHWqD9gyI7Z2OxsyK5J/PedQ6G3Gd6b975Zb0ffqJ66WAc2sJhn&#10;oIjLYGuuDJxPH08rUDEhW2wCk4E7RdhuHiZrzG0YuKD+mColIRxzNOBSanOtY+nIY5yHlli0S+g8&#10;Jlm7StsOBwn3jX7OsqX2WLM0OGzp3VH5c7x5A8WnO8z4Zb9vrO6X1/PX7XtYzYyZPo5vr6ASjenf&#10;/He9s4Iv9PKLDKA3vwAAAP//AwBQSwECLQAUAAYACAAAACEA2+H2y+4AAACFAQAAEwAAAAAAAAAA&#10;AAAAAAAAAAAAW0NvbnRlbnRfVHlwZXNdLnhtbFBLAQItABQABgAIAAAAIQBa9CxbvwAAABUBAAAL&#10;AAAAAAAAAAAAAAAAAB8BAABfcmVscy8ucmVsc1BLAQItABQABgAIAAAAIQD7vu0AxQAAANsAAAAP&#10;AAAAAAAAAAAAAAAAAAcCAABkcnMvZG93bnJldi54bWxQSwUGAAAAAAMAAwC3AAAA+QIAAAAA&#10;" filled="f" strokecolor="white">
                  <v:textbox>
                    <w:txbxContent>
                      <w:p w14:paraId="33E80205" w14:textId="77777777" w:rsidR="00A6777A" w:rsidRPr="00A578C1" w:rsidRDefault="00A6777A" w:rsidP="00A6777A">
                        <w:pPr>
                          <w:jc w:val="center"/>
                        </w:pPr>
                        <w:r w:rsidRPr="00A578C1">
                          <w:t>Nước rửa lọc</w:t>
                        </w:r>
                      </w:p>
                    </w:txbxContent>
                  </v:textbox>
                </v:shape>
                <v:shape id="Text Box 8" o:spid="_x0000_s1031" type="#_x0000_t202" style="position:absolute;left:8935;top:12809;width:2105;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7D619AD6" w14:textId="77777777" w:rsidR="00A6777A" w:rsidRPr="00A578C1" w:rsidRDefault="00A6777A" w:rsidP="00A6777A">
                        <w:pPr>
                          <w:spacing w:before="120"/>
                          <w:jc w:val="center"/>
                        </w:pPr>
                        <w:r w:rsidRPr="00A578C1">
                          <w:t>Bể lọc</w:t>
                        </w:r>
                      </w:p>
                    </w:txbxContent>
                  </v:textbox>
                </v:shape>
                <v:shape id="Text Box 9" o:spid="_x0000_s1032" type="#_x0000_t202" style="position:absolute;left:6415;top:12809;width:2105;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11366EFE" w14:textId="77777777" w:rsidR="00A6777A" w:rsidRPr="00A578C1" w:rsidRDefault="00A6777A" w:rsidP="00A6777A">
                        <w:pPr>
                          <w:jc w:val="center"/>
                        </w:pPr>
                        <w:r w:rsidRPr="00A578C1">
                          <w:t xml:space="preserve">Bể chứa </w:t>
                        </w:r>
                      </w:p>
                      <w:p w14:paraId="704CBDB8" w14:textId="77777777" w:rsidR="00A6777A" w:rsidRPr="00A578C1" w:rsidRDefault="00A6777A" w:rsidP="00A6777A">
                        <w:pPr>
                          <w:jc w:val="center"/>
                        </w:pPr>
                        <w:r w:rsidRPr="00A578C1">
                          <w:t>nước sạch</w:t>
                        </w:r>
                      </w:p>
                    </w:txbxContent>
                  </v:textbox>
                </v:shape>
                <v:shape id="Text Box 10" o:spid="_x0000_s1033" type="#_x0000_t202" style="position:absolute;left:1242;top:11749;width:2105;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520910E7" w14:textId="77777777" w:rsidR="00A6777A" w:rsidRPr="00A578C1" w:rsidRDefault="00A6777A" w:rsidP="00A6777A">
                        <w:pPr>
                          <w:jc w:val="center"/>
                        </w:pPr>
                        <w:r w:rsidRPr="00A578C1">
                          <w:t>Hộ dân sử dụng</w:t>
                        </w:r>
                      </w:p>
                    </w:txbxContent>
                  </v:textbox>
                </v:shape>
                <v:shape id="Text Box 11" o:spid="_x0000_s1034" type="#_x0000_t202" style="position:absolute;left:5884;top:11905;width:2105;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g5xQAAANsAAAAPAAAAZHJzL2Rvd25yZXYueG1sRI/NbsIw&#10;EITvSLyDtZW4EaeAoAQcVJVW6hFSWq5LvPkR8TqKDYQ+fV2pUm+7mvlmZ9eb3jTiSp2rLSt4jGIQ&#10;xLnVNZcKDh9v4ycQziNrbCyTgjs52KTDwRoTbW+8p2vmSxFC2CWooPK+TaR0eUUGXWRb4qAVtjPo&#10;w9qVUnd4C+GmkZM4nkuDNYcLFbb0UlF+zi4m1JgcD9PtLqPFAk/T7ev357L4apQaPfTPKxCeev9v&#10;/qPfdeBm8PtLGECmPwAAAP//AwBQSwECLQAUAAYACAAAACEA2+H2y+4AAACFAQAAEwAAAAAAAAAA&#10;AAAAAAAAAAAAW0NvbnRlbnRfVHlwZXNdLnhtbFBLAQItABQABgAIAAAAIQBa9CxbvwAAABUBAAAL&#10;AAAAAAAAAAAAAAAAAB8BAABfcmVscy8ucmVsc1BLAQItABQABgAIAAAAIQCbi/g5xQAAANsAAAAP&#10;AAAAAAAAAAAAAAAAAAcCAABkcnMvZG93bnJldi54bWxQSwUGAAAAAAMAAwC3AAAA+QIAAAAA&#10;" filled="f">
                  <v:textbox>
                    <w:txbxContent>
                      <w:p w14:paraId="134734E6" w14:textId="5CCE973E" w:rsidR="00A6777A" w:rsidRPr="00A578C1" w:rsidRDefault="00A6777A" w:rsidP="00A6777A">
                        <w:pPr>
                          <w:jc w:val="center"/>
                        </w:pPr>
                        <w:r w:rsidRPr="00A578C1">
                          <w:t>Chlorine</w:t>
                        </w:r>
                      </w:p>
                    </w:txbxContent>
                  </v:textbox>
                </v:shape>
                <v:shape id="Text Box 12" o:spid="_x0000_s1035" type="#_x0000_t202" style="position:absolute;left:3862;top:12809;width:2105;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7CE9CB8C" w14:textId="77777777" w:rsidR="00A6777A" w:rsidRPr="00A578C1" w:rsidRDefault="00A6777A" w:rsidP="00A6777A">
                        <w:pPr>
                          <w:spacing w:before="120"/>
                          <w:jc w:val="center"/>
                        </w:pPr>
                        <w:r w:rsidRPr="00A578C1">
                          <w:t>Bơm cấp II</w:t>
                        </w:r>
                      </w:p>
                    </w:txbxContent>
                  </v:textbox>
                </v:shape>
                <v:shapetype id="_x0000_t32" coordsize="21600,21600" o:spt="32" o:oned="t" path="m,l21600,21600e" filled="f">
                  <v:path arrowok="t" fillok="f" o:connecttype="none"/>
                  <o:lock v:ext="edit" shapetype="t"/>
                </v:shapetype>
                <v:shape id="AutoShape 13" o:spid="_x0000_s1036" type="#_x0000_t32" style="position:absolute;left:9995;top:11189;width:0;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14" o:spid="_x0000_s1037" type="#_x0000_t32" style="position:absolute;left:8520;top:13135;width:4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gvwAAAANsAAAAPAAAAZHJzL2Rvd25yZXYueG1sRE9La8JA&#10;EL4L/Q/LCL3pRqFWomtoAwXppfiA9jhkx2RpdjZk12z8911B6G0+vudsi9G2YqDeG8cKFvMMBHHl&#10;tOFawfn0MVuD8AFZY+uYFNzIQ7F7mmwx1y7ygYZjqEUKYZ+jgiaELpfSVw1Z9HPXESfu4nqLIcG+&#10;lrrHmMJtK5dZtpIWDaeGBjsqG6p+j1erwMQvM3T7Mr5/fv94HcncXpxR6nk6vm1ABBrDv/jh3us0&#10;/xXuv6QD5O4PAAD//wMAUEsBAi0AFAAGAAgAAAAhANvh9svuAAAAhQEAABMAAAAAAAAAAAAAAAAA&#10;AAAAAFtDb250ZW50X1R5cGVzXS54bWxQSwECLQAUAAYACAAAACEAWvQsW78AAAAVAQAACwAAAAAA&#10;AAAAAAAAAAAfAQAAX3JlbHMvLnJlbHNQSwECLQAUAAYACAAAACEAOJOIL8AAAADbAAAADwAAAAAA&#10;AAAAAAAAAAAHAgAAZHJzL2Rvd25yZXYueG1sUEsFBgAAAAADAAMAtwAAAPQCAAAAAA==&#10;">
                  <v:stroke endarrow="block"/>
                </v:shape>
                <v:shape id="AutoShape 15" o:spid="_x0000_s1038" type="#_x0000_t32" style="position:absolute;left:5967;top:13135;width:4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xdwgAAANsAAAAPAAAAZHJzL2Rvd25yZXYueG1sRI9BawIx&#10;EIXvBf9DGMFbzSpYytYoVRCkF6kV9Dhspruhm8mySTfrv3cOhd5meG/e+2a9HX2rBuqjC2xgMS9A&#10;EVfBOq4NXL4Oz6+gYkK22AYmA3eKsN1MntZY2pD5k4ZzqpWEcCzRQJNSV2odq4Y8xnnoiEX7Dr3H&#10;JGtfa9tjlnDf6mVRvGiPjqWhwY72DVU/519vwOWTG7rjPu8+rrdoM7n7KjhjZtPx/Q1UojH9m/+u&#10;j1bwBVZ+kQH05gEAAP//AwBQSwECLQAUAAYACAAAACEA2+H2y+4AAACFAQAAEwAAAAAAAAAAAAAA&#10;AAAAAAAAW0NvbnRlbnRfVHlwZXNdLnhtbFBLAQItABQABgAIAAAAIQBa9CxbvwAAABUBAAALAAAA&#10;AAAAAAAAAAAAAB8BAABfcmVscy8ucmVsc1BLAQItABQABgAIAAAAIQBJDBxdwgAAANsAAAAPAAAA&#10;AAAAAAAAAAAAAAcCAABkcnMvZG93bnJldi54bWxQSwUGAAAAAAMAAwC3AAAA9gIAAAAA&#10;">
                  <v:stroke endarrow="block"/>
                </v:shape>
                <v:shape id="AutoShape 16" o:spid="_x0000_s1039" type="#_x0000_t32" style="position:absolute;left:3347;top:13135;width:5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nGwAAAANsAAAAPAAAAZHJzL2Rvd25yZXYueG1sRE9La8JA&#10;EL4L/Q/LCL3pRqFSo2toAwXppfiA9jhkx2RpdjZk12z8911B6G0+vudsi9G2YqDeG8cKFvMMBHHl&#10;tOFawfn0MXsF4QOyxtYxKbiRh2L3NNlirl3kAw3HUIsUwj5HBU0IXS6lrxqy6OeuI07cxfUWQ4J9&#10;LXWPMYXbVi6zbCUtGk4NDXZUNlT9Hq9WgYlfZuj2ZXz//P7xOpK5vTij1PN0fNuACDSGf/HDvddp&#10;/hruv6QD5O4PAAD//wMAUEsBAi0AFAAGAAgAAAAhANvh9svuAAAAhQEAABMAAAAAAAAAAAAAAAAA&#10;AAAAAFtDb250ZW50X1R5cGVzXS54bWxQSwECLQAUAAYACAAAACEAWvQsW78AAAAVAQAACwAAAAAA&#10;AAAAAAAAAAAfAQAAX3JlbHMvLnJlbHNQSwECLQAUAAYACAAAACEAJkC5xsAAAADbAAAADwAAAAAA&#10;AAAAAAAAAAAHAgAAZHJzL2Rvd25yZXYueG1sUEsFBgAAAAADAAMAtwAAAPQCAAAAAA==&#10;">
                  <v:stroke endarrow="block"/>
                </v:shape>
                <v:shape id="AutoShape 17" o:spid="_x0000_s1040" type="#_x0000_t32" style="position:absolute;left:2187;top:12258;width:0;height:5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rmvgAAANsAAAAPAAAAZHJzL2Rvd25yZXYueG1sRE9Ni8Iw&#10;EL0L/ocwgjebKihSjbIrCOJl0RX0ODSzbdhmUprY1H+/OQh7fLzv7X6wjeip88axgnmWgyAunTZc&#10;Kbh9H2drED4ga2wck4IXedjvxqMtFtpFvlB/DZVIIewLVFCH0BZS+rImiz5zLXHiflxnMSTYVVJ3&#10;GFO4beQiz1fSouHUUGNLh5rK3+vTKjDxy/Tt6RA/z/eH15HMa+mMUtPJ8LEBEWgI/+K3+6QVLNL6&#10;9CX9ALn7AwAA//8DAFBLAQItABQABgAIAAAAIQDb4fbL7gAAAIUBAAATAAAAAAAAAAAAAAAAAAAA&#10;AABbQ29udGVudF9UeXBlc10ueG1sUEsBAi0AFAAGAAgAAAAhAFr0LFu/AAAAFQEAAAsAAAAAAAAA&#10;AAAAAAAAHwEAAF9yZWxzLy5yZWxzUEsBAi0AFAAGAAgAAAAhAHkW2ua+AAAA2wAAAA8AAAAAAAAA&#10;AAAAAAAABwIAAGRycy9kb3ducmV2LnhtbFBLBQYAAAAAAwADALcAAADyAgAAAAA=&#10;">
                  <v:stroke endarrow="block"/>
                </v:shape>
                <v:shape id="AutoShape 18" o:spid="_x0000_s1041" type="#_x0000_t32" style="position:absolute;left:7989;top:12159;width:7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NxQAAANsAAAAPAAAAZHJzL2Rvd25yZXYueG1sRI/dagIx&#10;FITvC75DOII3RbNaKrI1igiFipT6U+jtYXO6WXZzEjZxXfv0TaHg5TAz3zDLdW8b0VEbKscKppMM&#10;BHHhdMWlgs/z63gBIkRkjY1jUnCjAOvV4GGJuXZXPlJ3iqVIEA45KjAx+lzKUBiyGCbOEyfv27UW&#10;Y5JtKXWL1wS3jZxl2VxarDgtGPS0NVTUp4tVUHf1x/HwHPzj5Yfme2/ed09fWqnRsN+8gIjUx3v4&#10;v/2mFcym8Pcl/QC5+gUAAP//AwBQSwECLQAUAAYACAAAACEA2+H2y+4AAACFAQAAEwAAAAAAAAAA&#10;AAAAAAAAAAAAW0NvbnRlbnRfVHlwZXNdLnhtbFBLAQItABQABgAIAAAAIQBa9CxbvwAAABUBAAAL&#10;AAAAAAAAAAAAAAAAAB8BAABfcmVscy8ucmVsc1BLAQItABQABgAIAAAAIQAsP/tNxQAAANsAAAAP&#10;AAAAAAAAAAAAAAAAAAcCAABkcnMvZG93bnJldi54bWxQSwUGAAAAAAMAAwC3AAAA+QIAAAAA&#10;">
                  <v:stroke dashstyle="dash"/>
                </v:shape>
                <v:shape id="AutoShape 19" o:spid="_x0000_s1042" type="#_x0000_t32" style="position:absolute;left:8703;top:12159;width:0;height: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DNzwgAAANsAAAAPAAAAZHJzL2Rvd25yZXYueG1sRI9Li8Iw&#10;FIX3A/6HcAV3Y2rRQapRVFBcieOIuLw21z5sbkoTtf57MzAwy8N5fJzpvDWVeFDjCssKBv0IBHFq&#10;dcGZguPP+nMMwnlkjZVlUvAiB/NZ52OKibZP/qbHwWcijLBLUEHufZ1I6dKcDLq+rYmDd7WNQR9k&#10;k0nd4DOMm0rGUfQlDRYcCDnWtMopvR3uRkFZjeJyx5v95ZSdL8NlIJWDs1K9bruYgPDU+v/wX3ur&#10;FcQx/H4JP0DO3gAAAP//AwBQSwECLQAUAAYACAAAACEA2+H2y+4AAACFAQAAEwAAAAAAAAAAAAAA&#10;AAAAAAAAW0NvbnRlbnRfVHlwZXNdLnhtbFBLAQItABQABgAIAAAAIQBa9CxbvwAAABUBAAALAAAA&#10;AAAAAAAAAAAAAB8BAABfcmVscy8ucmVsc1BLAQItABQABgAIAAAAIQAifDNzwgAAANsAAAAPAAAA&#10;AAAAAAAAAAAAAAcCAABkcnMvZG93bnJldi54bWxQSwUGAAAAAAMAAwC3AAAA9gIAAAAA&#10;">
                  <v:stroke dashstyle="dash" endarrow="block"/>
                </v:shape>
                <v:shape id="Text Box 20" o:spid="_x0000_s1043" type="#_x0000_t202" style="position:absolute;left:1126;top:10680;width:2105;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2515E9C4" w14:textId="77777777" w:rsidR="00A6777A" w:rsidRPr="00A578C1" w:rsidRDefault="00A6777A" w:rsidP="00A6777A">
                        <w:pPr>
                          <w:jc w:val="center"/>
                        </w:pPr>
                        <w:r w:rsidRPr="00A578C1">
                          <w:t>Nước sông</w:t>
                        </w:r>
                      </w:p>
                    </w:txbxContent>
                  </v:textbox>
                </v:shape>
                <v:shape id="Text Box 21" o:spid="_x0000_s1044" type="#_x0000_t202" style="position:absolute;left:3778;top:10680;width:2106;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5CF7E17D" w14:textId="77777777" w:rsidR="00A6777A" w:rsidRPr="00A578C1" w:rsidRDefault="00A6777A" w:rsidP="00A6777A">
                        <w:pPr>
                          <w:jc w:val="center"/>
                        </w:pPr>
                        <w:r w:rsidRPr="00A578C1">
                          <w:t>Bơm cấp I</w:t>
                        </w:r>
                      </w:p>
                    </w:txbxContent>
                  </v:textbox>
                </v:shape>
                <v:shape id="Text Box 22" o:spid="_x0000_s1045" type="#_x0000_t202" style="position:absolute;left:6415;top:10680;width:2105;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08B161A7" w14:textId="77777777" w:rsidR="00A6777A" w:rsidRPr="00A578C1" w:rsidRDefault="00A6777A" w:rsidP="00A6777A">
                        <w:pPr>
                          <w:jc w:val="center"/>
                        </w:pPr>
                        <w:r w:rsidRPr="00A578C1">
                          <w:t>Bể phản ứng</w:t>
                        </w:r>
                      </w:p>
                    </w:txbxContent>
                  </v:textbox>
                </v:shape>
                <v:shape id="Text Box 23" o:spid="_x0000_s1046" type="#_x0000_t202" style="position:absolute;left:8935;top:10680;width:2105;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389E341B" w14:textId="77777777" w:rsidR="00A6777A" w:rsidRPr="00A578C1" w:rsidRDefault="00A6777A" w:rsidP="00A6777A">
                        <w:pPr>
                          <w:jc w:val="center"/>
                        </w:pPr>
                        <w:r w:rsidRPr="00A578C1">
                          <w:t>Bể lắng</w:t>
                        </w:r>
                      </w:p>
                    </w:txbxContent>
                  </v:textbox>
                </v:shape>
                <v:shape id="Text Box 24" o:spid="_x0000_s1047" type="#_x0000_t202" style="position:absolute;left:3265;top:9775;width:1823;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7CEAAD9B" w14:textId="74F8DBD1" w:rsidR="00A6777A" w:rsidRPr="00A578C1" w:rsidRDefault="00A6777A" w:rsidP="00A6777A">
                        <w:pPr>
                          <w:jc w:val="center"/>
                        </w:pPr>
                        <w:r w:rsidRPr="00A578C1">
                          <w:t>P</w:t>
                        </w:r>
                        <w:r w:rsidR="007D01CC">
                          <w:t>AC</w:t>
                        </w:r>
                      </w:p>
                    </w:txbxContent>
                  </v:textbox>
                </v:shape>
                <v:shape id="AutoShape 25" o:spid="_x0000_s1048" type="#_x0000_t32" style="position:absolute;left:3231;top:10962;width:5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shape id="AutoShape 26" o:spid="_x0000_s1049" type="#_x0000_t32" style="position:absolute;left:5884;top:10962;width:5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shape id="AutoShape 27" o:spid="_x0000_s1050" type="#_x0000_t32" style="position:absolute;left:8520;top:10962;width:4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28" o:spid="_x0000_s1051" type="#_x0000_t32" style="position:absolute;left:5105;top:10029;width:9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m2QxQAAANsAAAAPAAAAZHJzL2Rvd25yZXYueG1sRI/dagIx&#10;FITvC75DOII3RbMqFdkaRYRCpZT6U+jtYXO6WXZzEjZxXfv0TaHg5TAz3zCrTW8b0VEbKscKppMM&#10;BHHhdMWlgs/zy3gJIkRkjY1jUnCjAJv14GGFuXZXPlJ3iqVIEA45KjAx+lzKUBiyGCbOEyfv27UW&#10;Y5JtKXWL1wS3jZxl2UJarDgtGPS0M1TUp4tVUHf1x/HwFPzj5YcWb9687+dfWqnRsN8+g4jUx3v4&#10;v/2qFcyn8Pcl/QC5/gUAAP//AwBQSwECLQAUAAYACAAAACEA2+H2y+4AAACFAQAAEwAAAAAAAAAA&#10;AAAAAAAAAAAAW0NvbnRlbnRfVHlwZXNdLnhtbFBLAQItABQABgAIAAAAIQBa9CxbvwAAABUBAAAL&#10;AAAAAAAAAAAAAAAAAB8BAABfcmVscy8ucmVsc1BLAQItABQABgAIAAAAIQCp5m2QxQAAANsAAAAP&#10;AAAAAAAAAAAAAAAAAAcCAABkcnMvZG93bnJldi54bWxQSwUGAAAAAAMAAwC3AAAA+QIAAAAA&#10;">
                  <v:stroke dashstyle="dash"/>
                </v:shape>
                <v:shape id="AutoShape 29" o:spid="_x0000_s1052" type="#_x0000_t32" style="position:absolute;left:6083;top:10029;width:0;height: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WuxAAAANsAAAAPAAAAZHJzL2Rvd25yZXYueG1sRI9La8JA&#10;FIX3gv9huEJ3ZmK0UtJMxBYsXZX6oLi8Zm7zMHMnZKYa/32nUHB5OI+Pk60G04oL9a62rGAWxSCI&#10;C6trLhUc9pvpEwjnkTW2lknBjRys8vEow1TbK2/psvOlCCPsUlRQed+lUrqiIoMush1x8L5tb9AH&#10;2ZdS93gN46aVSRwvpcGaA6HCjl4rKs67H6OgaR+T5oPfPk9f5fG0eAmkZnZU6mEyrJ9BeBr8Pfzf&#10;ftcK5gn8fQk/QOa/AAAA//8DAFBLAQItABQABgAIAAAAIQDb4fbL7gAAAIUBAAATAAAAAAAAAAAA&#10;AAAAAAAAAABbQ29udGVudF9UeXBlc10ueG1sUEsBAi0AFAAGAAgAAAAhAFr0LFu/AAAAFQEAAAsA&#10;AAAAAAAAAAAAAAAAHwEAAF9yZWxzLy5yZWxzUEsBAi0AFAAGAAgAAAAhAKelpa7EAAAA2wAAAA8A&#10;AAAAAAAAAAAAAAAABwIAAGRycy9kb3ducmV2LnhtbFBLBQYAAAAAAwADALcAAAD4AgAAAAA=&#10;">
                  <v:stroke dashstyle="dash" endarrow="block"/>
                </v:shape>
                <v:shape id="AutoShape 30" o:spid="_x0000_s1053" type="#_x0000_t32" style="position:absolute;left:9995;top:10284;width:0;height:3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JMwwAAANsAAAAPAAAAZHJzL2Rvd25yZXYueG1sRI9PawIx&#10;FMTvhX6H8AreutlWLL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DB3STMMAAADbAAAADwAA&#10;AAAAAAAAAAAAAAAHAgAAZHJzL2Rvd25yZXYueG1sUEsFBgAAAAADAAMAtwAAAPcCAAAAAA==&#10;">
                  <v:stroke endarrow="block"/>
                </v:shape>
                <v:shape id="Text Box 31" o:spid="_x0000_s1054" type="#_x0000_t202" style="position:absolute;left:9183;top:9775;width:1591;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xVwgAAANsAAAAPAAAAZHJzL2Rvd25yZXYueG1sRI9Pi8Iw&#10;FMTvgt8hPMGLaGoVka5RRBS96u7F26N5/cM2L20Tbd1Pv1lY8DjMzG+Yza43lXhS60rLCuazCARx&#10;anXJuYKvz9N0DcJ5ZI2VZVLwIge77XCwwUTbjq/0vPlcBAi7BBUU3teJlC4tyKCb2Zo4eJltDfog&#10;21zqFrsAN5WMo2glDZYcFgqs6VBQ+n17GAW2O76MpSaKJ/cfcz7sm2sWN0qNR/3+A4Sn3r/D/+2L&#10;VrBYwt+X8APk9hcAAP//AwBQSwECLQAUAAYACAAAACEA2+H2y+4AAACFAQAAEwAAAAAAAAAAAAAA&#10;AAAAAAAAW0NvbnRlbnRfVHlwZXNdLnhtbFBLAQItABQABgAIAAAAIQBa9CxbvwAAABUBAAALAAAA&#10;AAAAAAAAAAAAAB8BAABfcmVscy8ucmVsc1BLAQItABQABgAIAAAAIQDvc5xVwgAAANsAAAAPAAAA&#10;AAAAAAAAAAAAAAcCAABkcnMvZG93bnJldi54bWxQSwUGAAAAAAMAAwC3AAAA9gIAAAAA&#10;" strokecolor="white">
                  <v:textbox>
                    <w:txbxContent>
                      <w:p w14:paraId="3FA70882" w14:textId="77777777" w:rsidR="00A6777A" w:rsidRPr="00A578C1" w:rsidRDefault="00A6777A" w:rsidP="00A6777A">
                        <w:pPr>
                          <w:jc w:val="center"/>
                        </w:pPr>
                        <w:r w:rsidRPr="00A578C1">
                          <w:t>Bùn lắng</w:t>
                        </w:r>
                      </w:p>
                    </w:txbxContent>
                  </v:textbox>
                </v:shape>
                <v:shape id="AutoShape 32" o:spid="_x0000_s1055" type="#_x0000_t32" style="position:absolute;left:10045;top:13517;width:0;height: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w10:anchorlock/>
              </v:group>
            </w:pict>
          </mc:Fallback>
        </mc:AlternateContent>
      </w:r>
    </w:p>
    <w:p w:rsidR="00B36607" w:rsidRPr="00422BDC" w:rsidRDefault="00084377" w:rsidP="00381813">
      <w:pPr>
        <w:widowControl w:val="0"/>
        <w:spacing w:before="120" w:after="120" w:line="288" w:lineRule="auto"/>
        <w:contextualSpacing/>
        <w:jc w:val="center"/>
        <w:outlineLvl w:val="5"/>
        <w:rPr>
          <w:b/>
          <w:bCs/>
          <w:color w:val="000000" w:themeColor="text1"/>
        </w:rPr>
      </w:pPr>
      <w:bookmarkStart w:id="27" w:name="_Toc191573287"/>
      <w:r w:rsidRPr="00422BDC">
        <w:rPr>
          <w:b/>
          <w:bCs/>
          <w:color w:val="000000" w:themeColor="text1"/>
        </w:rPr>
        <w:t xml:space="preserve">Hình 1.2 Quy trình </w:t>
      </w:r>
      <w:r w:rsidR="00A6777A" w:rsidRPr="00422BDC">
        <w:rPr>
          <w:b/>
          <w:bCs/>
          <w:color w:val="000000" w:themeColor="text1"/>
        </w:rPr>
        <w:t>xử lý nước tại cơ sở</w:t>
      </w:r>
      <w:bookmarkEnd w:id="27"/>
    </w:p>
    <w:p w:rsidR="00084377" w:rsidRPr="00422BDC" w:rsidRDefault="00084377" w:rsidP="00381813">
      <w:pPr>
        <w:widowControl w:val="0"/>
        <w:spacing w:before="120" w:after="120" w:line="288" w:lineRule="auto"/>
        <w:ind w:firstLine="567"/>
        <w:contextualSpacing/>
        <w:jc w:val="both"/>
        <w:rPr>
          <w:b/>
          <w:bCs/>
          <w:color w:val="000000" w:themeColor="text1"/>
          <w:sz w:val="26"/>
          <w:szCs w:val="26"/>
        </w:rPr>
      </w:pPr>
      <w:r w:rsidRPr="00422BDC">
        <w:rPr>
          <w:b/>
          <w:bCs/>
          <w:color w:val="000000" w:themeColor="text1"/>
          <w:sz w:val="26"/>
          <w:szCs w:val="26"/>
        </w:rPr>
        <w:t>Thuyết minh</w:t>
      </w:r>
      <w:r w:rsidR="00A578C1" w:rsidRPr="00422BDC">
        <w:rPr>
          <w:b/>
          <w:bCs/>
          <w:color w:val="000000" w:themeColor="text1"/>
          <w:sz w:val="26"/>
          <w:szCs w:val="26"/>
        </w:rPr>
        <w:t xml:space="preserve"> công nghệ:</w:t>
      </w:r>
    </w:p>
    <w:p w:rsidR="005E19E6" w:rsidRPr="00422BDC" w:rsidRDefault="00A578C1" w:rsidP="00381813">
      <w:pPr>
        <w:widowControl w:val="0"/>
        <w:spacing w:before="120" w:after="120" w:line="288" w:lineRule="auto"/>
        <w:ind w:firstLine="567"/>
        <w:contextualSpacing/>
        <w:jc w:val="both"/>
        <w:rPr>
          <w:bCs/>
          <w:color w:val="000000" w:themeColor="text1"/>
          <w:sz w:val="26"/>
          <w:szCs w:val="26"/>
        </w:rPr>
      </w:pPr>
      <w:r w:rsidRPr="00422BDC">
        <w:rPr>
          <w:bCs/>
          <w:color w:val="000000" w:themeColor="text1"/>
          <w:sz w:val="26"/>
          <w:szCs w:val="26"/>
          <w:lang w:val="vi-VN"/>
        </w:rPr>
        <w:t xml:space="preserve">Nước </w:t>
      </w:r>
      <w:r w:rsidR="00650008" w:rsidRPr="00422BDC">
        <w:rPr>
          <w:bCs/>
          <w:color w:val="000000" w:themeColor="text1"/>
          <w:sz w:val="26"/>
          <w:szCs w:val="26"/>
        </w:rPr>
        <w:t>từ kênh Mặc Cần Dưng</w:t>
      </w:r>
      <w:r w:rsidRPr="00422BDC">
        <w:rPr>
          <w:bCs/>
          <w:color w:val="000000" w:themeColor="text1"/>
          <w:sz w:val="26"/>
          <w:szCs w:val="26"/>
          <w:lang w:val="vi-VN"/>
        </w:rPr>
        <w:t xml:space="preserve"> được bơm cấp I đưa vào b</w:t>
      </w:r>
      <w:r w:rsidR="00D27804" w:rsidRPr="00422BDC">
        <w:rPr>
          <w:bCs/>
          <w:color w:val="000000" w:themeColor="text1"/>
          <w:sz w:val="26"/>
          <w:szCs w:val="26"/>
        </w:rPr>
        <w:t>ể phản ứng. Trước khi đưa vào bể phản ứng nước sẽ được</w:t>
      </w:r>
      <w:r w:rsidRPr="00422BDC">
        <w:rPr>
          <w:bCs/>
          <w:color w:val="000000" w:themeColor="text1"/>
          <w:sz w:val="26"/>
          <w:szCs w:val="26"/>
          <w:lang w:val="vi-VN"/>
        </w:rPr>
        <w:t xml:space="preserve"> châm </w:t>
      </w:r>
      <w:r w:rsidR="0062236B" w:rsidRPr="00422BDC">
        <w:rPr>
          <w:bCs/>
          <w:color w:val="000000" w:themeColor="text1"/>
          <w:sz w:val="26"/>
          <w:szCs w:val="26"/>
        </w:rPr>
        <w:t>PAC</w:t>
      </w:r>
      <w:r w:rsidRPr="00422BDC">
        <w:rPr>
          <w:bCs/>
          <w:color w:val="000000" w:themeColor="text1"/>
          <w:sz w:val="26"/>
          <w:szCs w:val="26"/>
          <w:lang w:val="vi-VN"/>
        </w:rPr>
        <w:t xml:space="preserve"> trên đường ống đẩy của bơm cấp I</w:t>
      </w:r>
      <w:r w:rsidR="00D27804" w:rsidRPr="00422BDC">
        <w:rPr>
          <w:bCs/>
          <w:color w:val="000000" w:themeColor="text1"/>
          <w:sz w:val="26"/>
          <w:szCs w:val="26"/>
        </w:rPr>
        <w:t xml:space="preserve"> nhằm mục đích kết tủa các chất rắn lơ lửng trong nước. Tùy theo chất lượng nước thô </w:t>
      </w:r>
      <w:r w:rsidR="00D27804" w:rsidRPr="00422BDC">
        <w:rPr>
          <w:bCs/>
          <w:color w:val="000000" w:themeColor="text1"/>
          <w:sz w:val="26"/>
          <w:szCs w:val="26"/>
        </w:rPr>
        <w:lastRenderedPageBreak/>
        <w:t>mà liều lượng hóa chất đưa vào được điều chỉnh thích hợp qua mấy châm định lượng.</w:t>
      </w:r>
    </w:p>
    <w:p w:rsidR="005E19E6" w:rsidRPr="00422BDC" w:rsidRDefault="00D27804" w:rsidP="00381813">
      <w:pPr>
        <w:widowControl w:val="0"/>
        <w:spacing w:before="120" w:after="120" w:line="288" w:lineRule="auto"/>
        <w:ind w:firstLine="567"/>
        <w:contextualSpacing/>
        <w:jc w:val="both"/>
        <w:rPr>
          <w:bCs/>
          <w:color w:val="000000" w:themeColor="text1"/>
          <w:sz w:val="26"/>
          <w:szCs w:val="26"/>
        </w:rPr>
      </w:pPr>
      <w:r w:rsidRPr="00422BDC">
        <w:rPr>
          <w:bCs/>
          <w:color w:val="000000" w:themeColor="text1"/>
          <w:sz w:val="26"/>
          <w:szCs w:val="26"/>
        </w:rPr>
        <w:t>Nước được tạo bông nhờ thiết bị khuấy chậm sẽ tạo nên các bông cặn có kích thước lớn từ các kết tủa hình thành trước và các chất rắn lơ lửng trong nước, các bông cặn sẽ được tạch ra</w:t>
      </w:r>
      <w:r w:rsidR="00A578C1" w:rsidRPr="00422BDC">
        <w:rPr>
          <w:bCs/>
          <w:color w:val="000000" w:themeColor="text1"/>
          <w:sz w:val="26"/>
          <w:szCs w:val="26"/>
          <w:lang w:val="vi-VN"/>
        </w:rPr>
        <w:t xml:space="preserve"> khỏi nước </w:t>
      </w:r>
      <w:r w:rsidRPr="00422BDC">
        <w:rPr>
          <w:bCs/>
          <w:color w:val="000000" w:themeColor="text1"/>
          <w:sz w:val="26"/>
          <w:szCs w:val="26"/>
        </w:rPr>
        <w:t xml:space="preserve">tại </w:t>
      </w:r>
      <w:r w:rsidR="00A578C1" w:rsidRPr="00422BDC">
        <w:rPr>
          <w:bCs/>
          <w:color w:val="000000" w:themeColor="text1"/>
          <w:sz w:val="26"/>
          <w:szCs w:val="26"/>
          <w:lang w:val="vi-VN"/>
        </w:rPr>
        <w:t>bể lắng ngang</w:t>
      </w:r>
      <w:r w:rsidRPr="00422BDC">
        <w:rPr>
          <w:bCs/>
          <w:color w:val="000000" w:themeColor="text1"/>
          <w:sz w:val="26"/>
          <w:szCs w:val="26"/>
        </w:rPr>
        <w:t xml:space="preserve">. Nước </w:t>
      </w:r>
      <w:r w:rsidR="00A578C1" w:rsidRPr="00422BDC">
        <w:rPr>
          <w:bCs/>
          <w:color w:val="000000" w:themeColor="text1"/>
          <w:sz w:val="26"/>
          <w:szCs w:val="26"/>
          <w:lang w:val="vi-VN"/>
        </w:rPr>
        <w:t>sau bể lắng (có hàm lượng cặn nhỏ hơn 20 mg/l) được đưa vào bể lọc nhanh trọng lực và lượng cặn còn lại sau lắng được giữ lại tại đây.</w:t>
      </w:r>
    </w:p>
    <w:p w:rsidR="00A578C1" w:rsidRPr="00213165" w:rsidRDefault="0049695C" w:rsidP="00381813">
      <w:pPr>
        <w:widowControl w:val="0"/>
        <w:spacing w:before="120" w:after="120" w:line="288" w:lineRule="auto"/>
        <w:ind w:firstLine="567"/>
        <w:contextualSpacing/>
        <w:jc w:val="both"/>
        <w:rPr>
          <w:bCs/>
          <w:color w:val="000000" w:themeColor="text1"/>
          <w:sz w:val="26"/>
          <w:szCs w:val="26"/>
          <w:lang w:val="vi-VN"/>
        </w:rPr>
      </w:pPr>
      <w:r w:rsidRPr="00422BDC">
        <w:rPr>
          <w:bCs/>
          <w:color w:val="000000" w:themeColor="text1"/>
          <w:sz w:val="26"/>
          <w:szCs w:val="26"/>
        </w:rPr>
        <w:t>Nước sau bể lắng sẽ được dẫn sang bể lọc bao gồm các lớp lọc cát và sỏi</w:t>
      </w:r>
      <w:r w:rsidR="00C03252" w:rsidRPr="00422BDC">
        <w:rPr>
          <w:bCs/>
          <w:color w:val="000000" w:themeColor="text1"/>
          <w:sz w:val="26"/>
          <w:szCs w:val="26"/>
        </w:rPr>
        <w:t xml:space="preserve"> (lớp cát dày khoảng 800mm và lớp sỏi dày khoảng </w:t>
      </w:r>
      <w:r w:rsidR="00333B74" w:rsidRPr="00422BDC">
        <w:rPr>
          <w:bCs/>
          <w:color w:val="000000" w:themeColor="text1"/>
          <w:sz w:val="26"/>
          <w:szCs w:val="26"/>
        </w:rPr>
        <w:t>3</w:t>
      </w:r>
      <w:r w:rsidR="00C03252" w:rsidRPr="00422BDC">
        <w:rPr>
          <w:bCs/>
          <w:color w:val="000000" w:themeColor="text1"/>
          <w:sz w:val="26"/>
          <w:szCs w:val="26"/>
        </w:rPr>
        <w:t>00mm)</w:t>
      </w:r>
      <w:r w:rsidRPr="00422BDC">
        <w:rPr>
          <w:bCs/>
          <w:color w:val="000000" w:themeColor="text1"/>
          <w:sz w:val="26"/>
          <w:szCs w:val="26"/>
        </w:rPr>
        <w:t xml:space="preserve">. Các lớp lọc sẽ được kiểm tra độ dày hao mòn, không còn chức năng lọc và được thay thế định kỳ. Bể lọc hoạt động theo nguyên lý nước thẩm thấu qua các lớp lọc để loại bỏ các chất lơ lửng, phần cát dơ ở phía </w:t>
      </w:r>
      <w:r w:rsidR="00EB329A" w:rsidRPr="00422BDC">
        <w:rPr>
          <w:bCs/>
          <w:color w:val="000000" w:themeColor="text1"/>
          <w:sz w:val="26"/>
          <w:szCs w:val="26"/>
        </w:rPr>
        <w:t>trên sẽ được rửa sạch nhờ hệ thống bơm ngược.</w:t>
      </w:r>
      <w:r w:rsidRPr="00422BDC">
        <w:rPr>
          <w:bCs/>
          <w:color w:val="000000" w:themeColor="text1"/>
          <w:sz w:val="26"/>
          <w:szCs w:val="26"/>
        </w:rPr>
        <w:t xml:space="preserve"> </w:t>
      </w:r>
      <w:r w:rsidR="005E19E6" w:rsidRPr="00422BDC">
        <w:rPr>
          <w:bCs/>
          <w:color w:val="000000" w:themeColor="text1"/>
          <w:sz w:val="26"/>
          <w:szCs w:val="26"/>
        </w:rPr>
        <w:t>Nước rửa lọc</w:t>
      </w:r>
      <w:r w:rsidRPr="00422BDC">
        <w:rPr>
          <w:bCs/>
          <w:color w:val="000000" w:themeColor="text1"/>
          <w:sz w:val="26"/>
          <w:szCs w:val="26"/>
        </w:rPr>
        <w:t xml:space="preserve"> </w:t>
      </w:r>
      <w:r w:rsidR="005E19E6" w:rsidRPr="00422BDC">
        <w:rPr>
          <w:bCs/>
          <w:color w:val="000000" w:themeColor="text1"/>
          <w:sz w:val="26"/>
          <w:szCs w:val="26"/>
        </w:rPr>
        <w:t xml:space="preserve">sẽ được dẫn </w:t>
      </w:r>
      <w:r w:rsidR="007808DB" w:rsidRPr="00422BDC">
        <w:rPr>
          <w:bCs/>
          <w:color w:val="000000" w:themeColor="text1"/>
          <w:sz w:val="26"/>
          <w:szCs w:val="26"/>
        </w:rPr>
        <w:t>mương thu rồi dẫn về hồ</w:t>
      </w:r>
      <w:r w:rsidR="005E19E6" w:rsidRPr="00422BDC">
        <w:rPr>
          <w:bCs/>
          <w:color w:val="000000" w:themeColor="text1"/>
          <w:sz w:val="26"/>
          <w:szCs w:val="26"/>
        </w:rPr>
        <w:t xml:space="preserve"> lắng bùn. </w:t>
      </w:r>
      <w:r w:rsidR="00A578C1" w:rsidRPr="00422BDC">
        <w:rPr>
          <w:bCs/>
          <w:color w:val="000000" w:themeColor="text1"/>
          <w:sz w:val="26"/>
          <w:szCs w:val="26"/>
          <w:lang w:val="vi-VN"/>
        </w:rPr>
        <w:t xml:space="preserve">Nước sau bể lọc </w:t>
      </w:r>
      <w:r w:rsidR="005E19E6" w:rsidRPr="00422BDC">
        <w:rPr>
          <w:bCs/>
          <w:color w:val="000000" w:themeColor="text1"/>
          <w:sz w:val="26"/>
          <w:szCs w:val="26"/>
        </w:rPr>
        <w:t xml:space="preserve">được dẫn vào </w:t>
      </w:r>
      <w:r w:rsidR="00A578C1" w:rsidRPr="00422BDC">
        <w:rPr>
          <w:bCs/>
          <w:color w:val="000000" w:themeColor="text1"/>
          <w:sz w:val="26"/>
          <w:szCs w:val="26"/>
          <w:lang w:val="vi-VN"/>
        </w:rPr>
        <w:t xml:space="preserve">bể chứa </w:t>
      </w:r>
      <w:r w:rsidR="005E19E6" w:rsidRPr="00422BDC">
        <w:rPr>
          <w:bCs/>
          <w:color w:val="000000" w:themeColor="text1"/>
          <w:sz w:val="26"/>
          <w:szCs w:val="26"/>
        </w:rPr>
        <w:t xml:space="preserve">nước sạch, tại đây nước được </w:t>
      </w:r>
      <w:r w:rsidR="00A578C1" w:rsidRPr="00422BDC">
        <w:rPr>
          <w:bCs/>
          <w:color w:val="000000" w:themeColor="text1"/>
          <w:sz w:val="26"/>
          <w:szCs w:val="26"/>
          <w:lang w:val="vi-VN"/>
        </w:rPr>
        <w:t>châm C</w:t>
      </w:r>
      <w:r w:rsidR="00A578C1" w:rsidRPr="00422BDC">
        <w:rPr>
          <w:bCs/>
          <w:color w:val="000000" w:themeColor="text1"/>
          <w:sz w:val="26"/>
          <w:szCs w:val="26"/>
        </w:rPr>
        <w:t>hlorine</w:t>
      </w:r>
      <w:r w:rsidR="00A578C1" w:rsidRPr="00422BDC">
        <w:rPr>
          <w:bCs/>
          <w:color w:val="000000" w:themeColor="text1"/>
          <w:sz w:val="26"/>
          <w:szCs w:val="26"/>
          <w:lang w:val="vi-VN"/>
        </w:rPr>
        <w:t xml:space="preserve"> để khử trùng</w:t>
      </w:r>
      <w:r w:rsidR="005E19E6" w:rsidRPr="00422BDC">
        <w:rPr>
          <w:bCs/>
          <w:color w:val="000000" w:themeColor="text1"/>
          <w:sz w:val="26"/>
          <w:szCs w:val="26"/>
        </w:rPr>
        <w:t xml:space="preserve"> trước khi được trạm </w:t>
      </w:r>
      <w:r w:rsidR="00A578C1" w:rsidRPr="00422BDC">
        <w:rPr>
          <w:bCs/>
          <w:color w:val="000000" w:themeColor="text1"/>
          <w:sz w:val="26"/>
          <w:szCs w:val="26"/>
          <w:lang w:val="vi-VN"/>
        </w:rPr>
        <w:t>bơm cấp II</w:t>
      </w:r>
      <w:r w:rsidR="005E19E6" w:rsidRPr="00422BDC">
        <w:rPr>
          <w:bCs/>
          <w:color w:val="000000" w:themeColor="text1"/>
          <w:sz w:val="26"/>
          <w:szCs w:val="26"/>
        </w:rPr>
        <w:t xml:space="preserve"> bơm nước sạch </w:t>
      </w:r>
      <w:r w:rsidR="00A578C1" w:rsidRPr="00422BDC">
        <w:rPr>
          <w:bCs/>
          <w:color w:val="000000" w:themeColor="text1"/>
          <w:sz w:val="26"/>
          <w:szCs w:val="26"/>
          <w:lang w:val="vi-VN"/>
        </w:rPr>
        <w:t>đến các hộ dân tiêu thụ qua mạng lưới đường ống phân phối. Điều hòa lượng nước tiêu thụ giữa các giờ trong ngày.</w:t>
      </w:r>
    </w:p>
    <w:p w:rsidR="00D9032F" w:rsidRPr="00213165" w:rsidRDefault="00E36AC0" w:rsidP="00381813">
      <w:pPr>
        <w:widowControl w:val="0"/>
        <w:spacing w:before="120" w:after="120" w:line="288" w:lineRule="auto"/>
        <w:contextualSpacing/>
        <w:jc w:val="both"/>
        <w:outlineLvl w:val="1"/>
        <w:rPr>
          <w:b/>
          <w:bCs/>
          <w:color w:val="000000" w:themeColor="text1"/>
          <w:sz w:val="26"/>
          <w:szCs w:val="26"/>
          <w:lang w:val="vi-VN"/>
        </w:rPr>
      </w:pPr>
      <w:bookmarkStart w:id="28" w:name="_Toc191890814"/>
      <w:r w:rsidRPr="00213165">
        <w:rPr>
          <w:b/>
          <w:bCs/>
          <w:color w:val="000000" w:themeColor="text1"/>
          <w:sz w:val="26"/>
          <w:szCs w:val="26"/>
          <w:lang w:val="vi-VN"/>
        </w:rPr>
        <w:t>3.3</w:t>
      </w:r>
      <w:r w:rsidR="00A14A92" w:rsidRPr="00213165">
        <w:rPr>
          <w:b/>
          <w:bCs/>
          <w:color w:val="000000" w:themeColor="text1"/>
          <w:sz w:val="26"/>
          <w:szCs w:val="26"/>
          <w:lang w:val="vi-VN"/>
        </w:rPr>
        <w:t xml:space="preserve"> </w:t>
      </w:r>
      <w:r w:rsidRPr="00213165">
        <w:rPr>
          <w:b/>
          <w:bCs/>
          <w:color w:val="000000" w:themeColor="text1"/>
          <w:sz w:val="26"/>
          <w:szCs w:val="26"/>
          <w:lang w:val="vi-VN"/>
        </w:rPr>
        <w:t>Sản phẩm của cơ sở</w:t>
      </w:r>
      <w:bookmarkEnd w:id="28"/>
    </w:p>
    <w:p w:rsidR="00EA0068" w:rsidRPr="00422BDC" w:rsidRDefault="00EA0068" w:rsidP="00381813">
      <w:pPr>
        <w:widowControl w:val="0"/>
        <w:spacing w:before="120" w:after="120" w:line="288" w:lineRule="auto"/>
        <w:ind w:firstLine="567"/>
        <w:contextualSpacing/>
        <w:jc w:val="both"/>
        <w:rPr>
          <w:bCs/>
          <w:color w:val="000000" w:themeColor="text1"/>
          <w:spacing w:val="-2"/>
          <w:sz w:val="26"/>
          <w:szCs w:val="26"/>
          <w:lang w:val="fr-FR"/>
        </w:rPr>
      </w:pPr>
      <w:r w:rsidRPr="00422BDC">
        <w:rPr>
          <w:bCs/>
          <w:color w:val="000000" w:themeColor="text1"/>
          <w:spacing w:val="-2"/>
          <w:sz w:val="26"/>
          <w:szCs w:val="26"/>
          <w:lang w:val="fr-FR"/>
        </w:rPr>
        <w:t>Cung cấp nước</w:t>
      </w:r>
      <w:r w:rsidR="005A24EB" w:rsidRPr="00422BDC">
        <w:rPr>
          <w:bCs/>
          <w:color w:val="000000" w:themeColor="text1"/>
          <w:spacing w:val="-2"/>
          <w:sz w:val="26"/>
          <w:szCs w:val="26"/>
          <w:lang w:val="fr-FR"/>
        </w:rPr>
        <w:t xml:space="preserve"> sạch</w:t>
      </w:r>
      <w:r w:rsidRPr="00422BDC">
        <w:rPr>
          <w:bCs/>
          <w:color w:val="000000" w:themeColor="text1"/>
          <w:spacing w:val="-2"/>
          <w:sz w:val="26"/>
          <w:szCs w:val="26"/>
          <w:lang w:val="fr-FR"/>
        </w:rPr>
        <w:t xml:space="preserve"> </w:t>
      </w:r>
      <w:r w:rsidR="005A24EB" w:rsidRPr="00422BDC">
        <w:rPr>
          <w:bCs/>
          <w:color w:val="000000" w:themeColor="text1"/>
          <w:spacing w:val="-2"/>
          <w:sz w:val="26"/>
          <w:szCs w:val="26"/>
          <w:lang w:val="fr-FR"/>
        </w:rPr>
        <w:t xml:space="preserve">đảm bảo đạt yêu cầu của QCVN 01-1:2018/BYT - </w:t>
      </w:r>
      <w:r w:rsidR="005A24EB" w:rsidRPr="00213165">
        <w:rPr>
          <w:bCs/>
          <w:color w:val="000000" w:themeColor="text1"/>
          <w:spacing w:val="-2"/>
          <w:sz w:val="26"/>
          <w:szCs w:val="26"/>
          <w:lang w:val="vi-VN"/>
        </w:rPr>
        <w:t xml:space="preserve">Quy chuẩn kỹ thuật quốc gia về chất lượng nước sạch sử dụng cho mục đích sinh hoạt </w:t>
      </w:r>
      <w:r w:rsidR="005A24EB" w:rsidRPr="00422BDC">
        <w:rPr>
          <w:bCs/>
          <w:color w:val="000000" w:themeColor="text1"/>
          <w:spacing w:val="-2"/>
          <w:sz w:val="26"/>
          <w:szCs w:val="26"/>
          <w:lang w:val="fr-FR"/>
        </w:rPr>
        <w:t xml:space="preserve">cho </w:t>
      </w:r>
      <w:r w:rsidRPr="00422BDC">
        <w:rPr>
          <w:bCs/>
          <w:color w:val="000000" w:themeColor="text1"/>
          <w:spacing w:val="-2"/>
          <w:sz w:val="26"/>
          <w:szCs w:val="26"/>
          <w:lang w:val="fr-FR"/>
        </w:rPr>
        <w:t xml:space="preserve">khoảng </w:t>
      </w:r>
      <w:r w:rsidRPr="00422BDC">
        <w:rPr>
          <w:bCs/>
          <w:color w:val="000000" w:themeColor="text1"/>
          <w:spacing w:val="-2"/>
          <w:sz w:val="26"/>
          <w:szCs w:val="26"/>
          <w:lang w:val="vi-VN"/>
        </w:rPr>
        <w:t xml:space="preserve">2.455 </w:t>
      </w:r>
      <w:r w:rsidRPr="00422BDC">
        <w:rPr>
          <w:bCs/>
          <w:color w:val="000000" w:themeColor="text1"/>
          <w:spacing w:val="-2"/>
          <w:sz w:val="26"/>
          <w:szCs w:val="26"/>
          <w:lang w:val="fr-FR"/>
        </w:rPr>
        <w:t>hộ dân tại địa bàn các xã Cần Đăng, Vĩnh Hanh, Vĩnh Bình, Vĩnh An, huyện Châu Thành và xã Bình Phú, huyện Châu Phú.</w:t>
      </w:r>
    </w:p>
    <w:p w:rsidR="00E36AC0" w:rsidRPr="00213165" w:rsidRDefault="00E36AC0" w:rsidP="00381813">
      <w:pPr>
        <w:widowControl w:val="0"/>
        <w:spacing w:before="120" w:after="120" w:line="288" w:lineRule="auto"/>
        <w:contextualSpacing/>
        <w:jc w:val="both"/>
        <w:outlineLvl w:val="0"/>
        <w:rPr>
          <w:b/>
          <w:bCs/>
          <w:color w:val="000000" w:themeColor="text1"/>
          <w:sz w:val="26"/>
          <w:szCs w:val="26"/>
          <w:lang w:val="fr-FR"/>
        </w:rPr>
      </w:pPr>
      <w:bookmarkStart w:id="29" w:name="_Toc191890815"/>
      <w:r w:rsidRPr="00213165">
        <w:rPr>
          <w:b/>
          <w:bCs/>
          <w:color w:val="000000" w:themeColor="text1"/>
          <w:sz w:val="26"/>
          <w:szCs w:val="26"/>
          <w:lang w:val="fr-FR"/>
        </w:rPr>
        <w:t>4. Nguyên liệu, nhiên liệu, vật liệu, phế liệu</w:t>
      </w:r>
      <w:r w:rsidR="00D10BD6" w:rsidRPr="00213165">
        <w:rPr>
          <w:b/>
          <w:bCs/>
          <w:color w:val="000000" w:themeColor="text1"/>
          <w:sz w:val="26"/>
          <w:szCs w:val="26"/>
          <w:lang w:val="fr-FR"/>
        </w:rPr>
        <w:t>,</w:t>
      </w:r>
      <w:r w:rsidRPr="00213165">
        <w:rPr>
          <w:b/>
          <w:bCs/>
          <w:color w:val="000000" w:themeColor="text1"/>
          <w:sz w:val="26"/>
          <w:szCs w:val="26"/>
          <w:lang w:val="fr-FR"/>
        </w:rPr>
        <w:t xml:space="preserve"> điện năng, hóa chất sử dụng, nguồn cung cấp điện, nước của cơ sở</w:t>
      </w:r>
      <w:bookmarkEnd w:id="29"/>
    </w:p>
    <w:p w:rsidR="00852C5D" w:rsidRPr="00213165" w:rsidRDefault="00852C5D" w:rsidP="00381813">
      <w:pPr>
        <w:widowControl w:val="0"/>
        <w:spacing w:before="120" w:after="120" w:line="288" w:lineRule="auto"/>
        <w:contextualSpacing/>
        <w:jc w:val="both"/>
        <w:rPr>
          <w:b/>
          <w:color w:val="000000" w:themeColor="text1"/>
          <w:sz w:val="26"/>
          <w:szCs w:val="26"/>
          <w:lang w:val="fr-FR"/>
        </w:rPr>
      </w:pPr>
      <w:r w:rsidRPr="00213165">
        <w:rPr>
          <w:b/>
          <w:color w:val="000000" w:themeColor="text1"/>
          <w:sz w:val="26"/>
          <w:szCs w:val="26"/>
          <w:lang w:val="fr-FR"/>
        </w:rPr>
        <w:t>a. Nhu cầu sử dụng nguyên liệu</w:t>
      </w:r>
    </w:p>
    <w:p w:rsidR="00A87B05" w:rsidRPr="00213165" w:rsidRDefault="00A87B05" w:rsidP="00381813">
      <w:pPr>
        <w:widowControl w:val="0"/>
        <w:spacing w:before="120" w:after="120" w:line="288" w:lineRule="auto"/>
        <w:contextualSpacing/>
        <w:jc w:val="both"/>
        <w:rPr>
          <w:bCs/>
          <w:color w:val="000000" w:themeColor="text1"/>
          <w:sz w:val="26"/>
          <w:szCs w:val="26"/>
          <w:lang w:val="fr-FR"/>
        </w:rPr>
      </w:pPr>
      <w:r w:rsidRPr="00213165">
        <w:rPr>
          <w:b/>
          <w:color w:val="000000" w:themeColor="text1"/>
          <w:sz w:val="26"/>
          <w:szCs w:val="26"/>
          <w:lang w:val="fr-FR"/>
        </w:rPr>
        <w:tab/>
      </w:r>
      <w:r w:rsidRPr="00213165">
        <w:rPr>
          <w:bCs/>
          <w:color w:val="000000" w:themeColor="text1"/>
          <w:sz w:val="26"/>
          <w:szCs w:val="26"/>
          <w:lang w:val="fr-FR"/>
        </w:rPr>
        <w:t>Nguyên liệu chính được sử dụng trong hoạt động sản xuất của cơ sở là nước được khai thác từ kênh Mặc Cần Dưng với công suất tối đa là 2.400 m</w:t>
      </w:r>
      <w:r w:rsidRPr="00213165">
        <w:rPr>
          <w:bCs/>
          <w:color w:val="000000" w:themeColor="text1"/>
          <w:sz w:val="26"/>
          <w:szCs w:val="26"/>
          <w:vertAlign w:val="superscript"/>
          <w:lang w:val="fr-FR"/>
        </w:rPr>
        <w:t>3</w:t>
      </w:r>
      <w:r w:rsidRPr="00213165">
        <w:rPr>
          <w:bCs/>
          <w:color w:val="000000" w:themeColor="text1"/>
          <w:sz w:val="26"/>
          <w:szCs w:val="26"/>
          <w:lang w:val="fr-FR"/>
        </w:rPr>
        <w:t>/ngày.đêm</w:t>
      </w:r>
      <w:r w:rsidR="00AB096E" w:rsidRPr="00213165">
        <w:rPr>
          <w:bCs/>
          <w:color w:val="000000" w:themeColor="text1"/>
          <w:sz w:val="26"/>
          <w:szCs w:val="26"/>
          <w:lang w:val="fr-FR"/>
        </w:rPr>
        <w:t>.</w:t>
      </w:r>
    </w:p>
    <w:p w:rsidR="007C1DBB" w:rsidRPr="00213165" w:rsidRDefault="000A0983" w:rsidP="00381813">
      <w:pPr>
        <w:widowControl w:val="0"/>
        <w:spacing w:before="120" w:after="120" w:line="288" w:lineRule="auto"/>
        <w:contextualSpacing/>
        <w:jc w:val="both"/>
        <w:rPr>
          <w:bCs/>
          <w:color w:val="000000" w:themeColor="text1"/>
          <w:sz w:val="26"/>
          <w:szCs w:val="26"/>
          <w:lang w:val="fr-FR"/>
        </w:rPr>
      </w:pPr>
      <w:r w:rsidRPr="00213165">
        <w:rPr>
          <w:bCs/>
          <w:color w:val="000000" w:themeColor="text1"/>
          <w:sz w:val="26"/>
          <w:szCs w:val="26"/>
          <w:lang w:val="fr-FR"/>
        </w:rPr>
        <w:tab/>
      </w:r>
      <w:r w:rsidR="00BE55D6" w:rsidRPr="00213165">
        <w:rPr>
          <w:bCs/>
          <w:color w:val="000000" w:themeColor="text1"/>
          <w:sz w:val="26"/>
          <w:szCs w:val="26"/>
          <w:lang w:val="fr-FR"/>
        </w:rPr>
        <w:t xml:space="preserve">Danh mục máy móc thiết bị trong </w:t>
      </w:r>
      <w:r w:rsidR="002027DD" w:rsidRPr="00213165">
        <w:rPr>
          <w:bCs/>
          <w:color w:val="000000" w:themeColor="text1"/>
          <w:sz w:val="26"/>
          <w:szCs w:val="26"/>
          <w:lang w:val="fr-FR"/>
        </w:rPr>
        <w:t>quá trình</w:t>
      </w:r>
      <w:r w:rsidR="00BE55D6" w:rsidRPr="00213165">
        <w:rPr>
          <w:bCs/>
          <w:color w:val="000000" w:themeColor="text1"/>
          <w:sz w:val="26"/>
          <w:szCs w:val="26"/>
          <w:lang w:val="fr-FR"/>
        </w:rPr>
        <w:t xml:space="preserve"> vận hành h</w:t>
      </w:r>
      <w:r w:rsidR="002027DD" w:rsidRPr="00213165">
        <w:rPr>
          <w:bCs/>
          <w:color w:val="000000" w:themeColor="text1"/>
          <w:sz w:val="26"/>
          <w:szCs w:val="26"/>
          <w:lang w:val="fr-FR"/>
        </w:rPr>
        <w:t xml:space="preserve">ệ </w:t>
      </w:r>
      <w:r w:rsidR="00BE55D6" w:rsidRPr="00213165">
        <w:rPr>
          <w:bCs/>
          <w:color w:val="000000" w:themeColor="text1"/>
          <w:sz w:val="26"/>
          <w:szCs w:val="26"/>
          <w:lang w:val="fr-FR"/>
        </w:rPr>
        <w:t>thống</w:t>
      </w:r>
      <w:r w:rsidR="002027DD" w:rsidRPr="00213165">
        <w:rPr>
          <w:bCs/>
          <w:color w:val="000000" w:themeColor="text1"/>
          <w:sz w:val="26"/>
          <w:szCs w:val="26"/>
          <w:lang w:val="fr-FR"/>
        </w:rPr>
        <w:t xml:space="preserve"> cấp nước như sau:</w:t>
      </w:r>
    </w:p>
    <w:p w:rsidR="002027DD" w:rsidRPr="00213165" w:rsidRDefault="002027DD" w:rsidP="00381813">
      <w:pPr>
        <w:widowControl w:val="0"/>
        <w:spacing w:before="120" w:after="120" w:line="288" w:lineRule="auto"/>
        <w:contextualSpacing/>
        <w:jc w:val="center"/>
        <w:outlineLvl w:val="4"/>
        <w:rPr>
          <w:b/>
          <w:bCs/>
          <w:color w:val="000000" w:themeColor="text1"/>
          <w:lang w:val="fr-FR"/>
        </w:rPr>
      </w:pPr>
      <w:bookmarkStart w:id="30" w:name="_Toc191573301"/>
      <w:r w:rsidRPr="00213165">
        <w:rPr>
          <w:b/>
          <w:bCs/>
          <w:color w:val="000000" w:themeColor="text1"/>
          <w:lang w:val="fr-FR"/>
        </w:rPr>
        <w:t>Bảng 1.</w:t>
      </w:r>
      <w:r w:rsidR="00377FCE" w:rsidRPr="00213165">
        <w:rPr>
          <w:b/>
          <w:bCs/>
          <w:color w:val="000000" w:themeColor="text1"/>
          <w:lang w:val="fr-FR"/>
        </w:rPr>
        <w:t xml:space="preserve">2 </w:t>
      </w:r>
      <w:r w:rsidRPr="00213165">
        <w:rPr>
          <w:b/>
          <w:bCs/>
          <w:color w:val="000000" w:themeColor="text1"/>
          <w:lang w:val="fr-FR"/>
        </w:rPr>
        <w:t>Danh mục máy móc thiết bị vận hành hệ thống cấp nước</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3012"/>
        <w:gridCol w:w="3234"/>
        <w:gridCol w:w="1069"/>
        <w:gridCol w:w="1303"/>
      </w:tblGrid>
      <w:tr w:rsidR="00422BDC" w:rsidRPr="00422BDC" w:rsidTr="00964079">
        <w:trPr>
          <w:tblHeader/>
        </w:trPr>
        <w:tc>
          <w:tcPr>
            <w:tcW w:w="343" w:type="pct"/>
            <w:shd w:val="clear" w:color="auto" w:fill="F2F2F2" w:themeFill="background1" w:themeFillShade="F2"/>
            <w:vAlign w:val="center"/>
          </w:tcPr>
          <w:p w:rsidR="0098712F" w:rsidRPr="00422BDC" w:rsidRDefault="00514E1C" w:rsidP="00381813">
            <w:pPr>
              <w:widowControl w:val="0"/>
              <w:spacing w:before="120" w:after="120" w:line="288" w:lineRule="auto"/>
              <w:contextualSpacing/>
              <w:jc w:val="center"/>
              <w:rPr>
                <w:b/>
                <w:color w:val="000000" w:themeColor="text1"/>
              </w:rPr>
            </w:pPr>
            <w:r w:rsidRPr="00422BDC">
              <w:rPr>
                <w:b/>
                <w:color w:val="000000" w:themeColor="text1"/>
              </w:rPr>
              <w:t>S</w:t>
            </w:r>
            <w:r w:rsidR="0098712F" w:rsidRPr="00422BDC">
              <w:rPr>
                <w:b/>
                <w:color w:val="000000" w:themeColor="text1"/>
              </w:rPr>
              <w:t>TT</w:t>
            </w:r>
          </w:p>
        </w:tc>
        <w:tc>
          <w:tcPr>
            <w:tcW w:w="1626" w:type="pct"/>
            <w:shd w:val="clear" w:color="auto" w:fill="F2F2F2" w:themeFill="background1" w:themeFillShade="F2"/>
            <w:vAlign w:val="center"/>
          </w:tcPr>
          <w:p w:rsidR="0098712F" w:rsidRPr="00422BDC" w:rsidRDefault="0098712F" w:rsidP="00381813">
            <w:pPr>
              <w:widowControl w:val="0"/>
              <w:spacing w:before="120" w:after="120" w:line="288" w:lineRule="auto"/>
              <w:contextualSpacing/>
              <w:jc w:val="center"/>
              <w:rPr>
                <w:b/>
                <w:color w:val="000000" w:themeColor="text1"/>
              </w:rPr>
            </w:pPr>
            <w:r w:rsidRPr="00422BDC">
              <w:rPr>
                <w:b/>
                <w:color w:val="000000" w:themeColor="text1"/>
              </w:rPr>
              <w:t>Tên thiết bị</w:t>
            </w:r>
          </w:p>
        </w:tc>
        <w:tc>
          <w:tcPr>
            <w:tcW w:w="1745" w:type="pct"/>
            <w:shd w:val="clear" w:color="auto" w:fill="F2F2F2" w:themeFill="background1" w:themeFillShade="F2"/>
            <w:vAlign w:val="center"/>
          </w:tcPr>
          <w:p w:rsidR="0098712F" w:rsidRPr="00422BDC" w:rsidRDefault="0098712F" w:rsidP="00381813">
            <w:pPr>
              <w:widowControl w:val="0"/>
              <w:spacing w:before="120" w:after="120" w:line="288" w:lineRule="auto"/>
              <w:contextualSpacing/>
              <w:jc w:val="center"/>
              <w:rPr>
                <w:b/>
                <w:color w:val="000000" w:themeColor="text1"/>
              </w:rPr>
            </w:pPr>
            <w:r w:rsidRPr="00422BDC">
              <w:rPr>
                <w:b/>
                <w:color w:val="000000" w:themeColor="text1"/>
              </w:rPr>
              <w:t>Loại thiết bị</w:t>
            </w:r>
          </w:p>
        </w:tc>
        <w:tc>
          <w:tcPr>
            <w:tcW w:w="580" w:type="pct"/>
            <w:shd w:val="clear" w:color="auto" w:fill="F2F2F2" w:themeFill="background1" w:themeFillShade="F2"/>
            <w:vAlign w:val="center"/>
          </w:tcPr>
          <w:p w:rsidR="0098712F" w:rsidRPr="00422BDC" w:rsidRDefault="0098712F" w:rsidP="00381813">
            <w:pPr>
              <w:widowControl w:val="0"/>
              <w:spacing w:before="120" w:after="120" w:line="288" w:lineRule="auto"/>
              <w:contextualSpacing/>
              <w:jc w:val="center"/>
              <w:rPr>
                <w:b/>
                <w:color w:val="000000" w:themeColor="text1"/>
              </w:rPr>
            </w:pPr>
            <w:r w:rsidRPr="00422BDC">
              <w:rPr>
                <w:b/>
                <w:color w:val="000000" w:themeColor="text1"/>
              </w:rPr>
              <w:t>ĐVT</w:t>
            </w:r>
          </w:p>
        </w:tc>
        <w:tc>
          <w:tcPr>
            <w:tcW w:w="707" w:type="pct"/>
            <w:shd w:val="clear" w:color="auto" w:fill="F2F2F2" w:themeFill="background1" w:themeFillShade="F2"/>
            <w:vAlign w:val="center"/>
          </w:tcPr>
          <w:p w:rsidR="0098712F" w:rsidRPr="00422BDC" w:rsidRDefault="0098712F" w:rsidP="00381813">
            <w:pPr>
              <w:widowControl w:val="0"/>
              <w:spacing w:before="120" w:after="120" w:line="288" w:lineRule="auto"/>
              <w:contextualSpacing/>
              <w:jc w:val="center"/>
              <w:rPr>
                <w:b/>
                <w:color w:val="000000" w:themeColor="text1"/>
              </w:rPr>
            </w:pPr>
            <w:r w:rsidRPr="00422BDC">
              <w:rPr>
                <w:b/>
                <w:color w:val="000000" w:themeColor="text1"/>
              </w:rPr>
              <w:t>S</w:t>
            </w:r>
            <w:r w:rsidR="00BE55D6" w:rsidRPr="00422BDC">
              <w:rPr>
                <w:b/>
                <w:color w:val="000000" w:themeColor="text1"/>
              </w:rPr>
              <w:t>ố lượng</w:t>
            </w:r>
          </w:p>
        </w:tc>
      </w:tr>
      <w:tr w:rsidR="00422BDC" w:rsidRPr="00422BDC" w:rsidTr="00964079">
        <w:tc>
          <w:tcPr>
            <w:tcW w:w="343" w:type="pct"/>
            <w:shd w:val="clear" w:color="auto" w:fill="auto"/>
            <w:vAlign w:val="center"/>
          </w:tcPr>
          <w:p w:rsidR="0098712F" w:rsidRPr="00422BDC" w:rsidRDefault="0098712F" w:rsidP="00381813">
            <w:pPr>
              <w:widowControl w:val="0"/>
              <w:spacing w:before="120" w:after="120" w:line="288" w:lineRule="auto"/>
              <w:contextualSpacing/>
              <w:jc w:val="center"/>
              <w:rPr>
                <w:color w:val="000000" w:themeColor="text1"/>
              </w:rPr>
            </w:pPr>
            <w:r w:rsidRPr="00422BDC">
              <w:rPr>
                <w:color w:val="000000" w:themeColor="text1"/>
              </w:rPr>
              <w:t>1</w:t>
            </w:r>
          </w:p>
        </w:tc>
        <w:tc>
          <w:tcPr>
            <w:tcW w:w="1626" w:type="pct"/>
            <w:shd w:val="clear" w:color="auto" w:fill="auto"/>
            <w:vAlign w:val="center"/>
          </w:tcPr>
          <w:p w:rsidR="0098712F" w:rsidRPr="00422BDC" w:rsidRDefault="0098712F" w:rsidP="00381813">
            <w:pPr>
              <w:widowControl w:val="0"/>
              <w:spacing w:before="120" w:after="120" w:line="288" w:lineRule="auto"/>
              <w:contextualSpacing/>
              <w:rPr>
                <w:color w:val="000000" w:themeColor="text1"/>
              </w:rPr>
            </w:pPr>
            <w:r w:rsidRPr="00422BDC">
              <w:rPr>
                <w:color w:val="000000" w:themeColor="text1"/>
              </w:rPr>
              <w:t>Bơm cấp I</w:t>
            </w:r>
          </w:p>
        </w:tc>
        <w:tc>
          <w:tcPr>
            <w:tcW w:w="1745" w:type="pct"/>
            <w:shd w:val="clear" w:color="auto" w:fill="auto"/>
            <w:vAlign w:val="center"/>
          </w:tcPr>
          <w:p w:rsidR="0098712F" w:rsidRPr="00422BDC" w:rsidRDefault="0098712F" w:rsidP="00381813">
            <w:pPr>
              <w:widowControl w:val="0"/>
              <w:spacing w:before="120" w:after="120" w:line="288" w:lineRule="auto"/>
              <w:contextualSpacing/>
              <w:rPr>
                <w:color w:val="000000" w:themeColor="text1"/>
              </w:rPr>
            </w:pPr>
            <w:r w:rsidRPr="00422BDC">
              <w:rPr>
                <w:color w:val="000000" w:themeColor="text1"/>
              </w:rPr>
              <w:t>GRUNDFOS, 7,5 KW, 3 PHA</w:t>
            </w:r>
          </w:p>
        </w:tc>
        <w:tc>
          <w:tcPr>
            <w:tcW w:w="580" w:type="pct"/>
            <w:shd w:val="clear" w:color="auto" w:fill="auto"/>
            <w:vAlign w:val="center"/>
          </w:tcPr>
          <w:p w:rsidR="0098712F" w:rsidRPr="00422BDC" w:rsidRDefault="0098712F" w:rsidP="00381813">
            <w:pPr>
              <w:widowControl w:val="0"/>
              <w:spacing w:before="120" w:after="120" w:line="288" w:lineRule="auto"/>
              <w:contextualSpacing/>
              <w:jc w:val="center"/>
              <w:rPr>
                <w:color w:val="000000" w:themeColor="text1"/>
              </w:rPr>
            </w:pPr>
            <w:r w:rsidRPr="00422BDC">
              <w:rPr>
                <w:color w:val="000000" w:themeColor="text1"/>
              </w:rPr>
              <w:t>Cái</w:t>
            </w:r>
          </w:p>
        </w:tc>
        <w:tc>
          <w:tcPr>
            <w:tcW w:w="707" w:type="pct"/>
            <w:shd w:val="clear" w:color="auto" w:fill="auto"/>
            <w:vAlign w:val="center"/>
          </w:tcPr>
          <w:p w:rsidR="0098712F" w:rsidRPr="00422BDC" w:rsidRDefault="0098712F" w:rsidP="00381813">
            <w:pPr>
              <w:widowControl w:val="0"/>
              <w:spacing w:before="120" w:after="120" w:line="288" w:lineRule="auto"/>
              <w:contextualSpacing/>
              <w:jc w:val="center"/>
              <w:rPr>
                <w:color w:val="000000" w:themeColor="text1"/>
              </w:rPr>
            </w:pPr>
            <w:r w:rsidRPr="00422BDC">
              <w:rPr>
                <w:color w:val="000000" w:themeColor="text1"/>
              </w:rPr>
              <w:t>2</w:t>
            </w:r>
          </w:p>
        </w:tc>
      </w:tr>
      <w:tr w:rsidR="00422BDC" w:rsidRPr="00422BDC" w:rsidTr="00964079">
        <w:tc>
          <w:tcPr>
            <w:tcW w:w="343" w:type="pct"/>
            <w:shd w:val="clear" w:color="auto" w:fill="auto"/>
            <w:vAlign w:val="center"/>
          </w:tcPr>
          <w:p w:rsidR="0098712F" w:rsidRPr="00422BDC" w:rsidRDefault="0098712F" w:rsidP="00381813">
            <w:pPr>
              <w:widowControl w:val="0"/>
              <w:spacing w:before="120" w:after="120" w:line="288" w:lineRule="auto"/>
              <w:contextualSpacing/>
              <w:jc w:val="center"/>
              <w:rPr>
                <w:color w:val="000000" w:themeColor="text1"/>
              </w:rPr>
            </w:pPr>
            <w:r w:rsidRPr="00422BDC">
              <w:rPr>
                <w:color w:val="000000" w:themeColor="text1"/>
              </w:rPr>
              <w:t>2</w:t>
            </w:r>
          </w:p>
        </w:tc>
        <w:tc>
          <w:tcPr>
            <w:tcW w:w="1626" w:type="pct"/>
            <w:shd w:val="clear" w:color="auto" w:fill="auto"/>
            <w:vAlign w:val="center"/>
          </w:tcPr>
          <w:p w:rsidR="0098712F" w:rsidRPr="00422BDC" w:rsidRDefault="0098712F" w:rsidP="00381813">
            <w:pPr>
              <w:widowControl w:val="0"/>
              <w:spacing w:before="120" w:after="120" w:line="288" w:lineRule="auto"/>
              <w:contextualSpacing/>
              <w:rPr>
                <w:color w:val="000000" w:themeColor="text1"/>
              </w:rPr>
            </w:pPr>
            <w:r w:rsidRPr="00422BDC">
              <w:rPr>
                <w:color w:val="000000" w:themeColor="text1"/>
              </w:rPr>
              <w:t>Bơm cấp II</w:t>
            </w:r>
          </w:p>
        </w:tc>
        <w:tc>
          <w:tcPr>
            <w:tcW w:w="1745" w:type="pct"/>
            <w:shd w:val="clear" w:color="auto" w:fill="auto"/>
            <w:vAlign w:val="center"/>
          </w:tcPr>
          <w:p w:rsidR="0098712F" w:rsidRPr="00422BDC" w:rsidRDefault="0098712F" w:rsidP="00381813">
            <w:pPr>
              <w:widowControl w:val="0"/>
              <w:spacing w:before="120" w:after="120" w:line="288" w:lineRule="auto"/>
              <w:contextualSpacing/>
              <w:jc w:val="both"/>
              <w:rPr>
                <w:color w:val="000000" w:themeColor="text1"/>
              </w:rPr>
            </w:pPr>
            <w:r w:rsidRPr="00422BDC">
              <w:rPr>
                <w:color w:val="000000" w:themeColor="text1"/>
              </w:rPr>
              <w:t>GRUNDFOS, 7,5 KW, 3 PHA</w:t>
            </w:r>
          </w:p>
          <w:p w:rsidR="0098712F" w:rsidRPr="00422BDC" w:rsidRDefault="0098712F" w:rsidP="00381813">
            <w:pPr>
              <w:widowControl w:val="0"/>
              <w:spacing w:before="120" w:after="120" w:line="288" w:lineRule="auto"/>
              <w:contextualSpacing/>
              <w:jc w:val="both"/>
              <w:rPr>
                <w:color w:val="000000" w:themeColor="text1"/>
              </w:rPr>
            </w:pPr>
            <w:r w:rsidRPr="00422BDC">
              <w:rPr>
                <w:color w:val="000000" w:themeColor="text1"/>
              </w:rPr>
              <w:t>CALPEDA, 11 KW, 3 PHA</w:t>
            </w:r>
          </w:p>
        </w:tc>
        <w:tc>
          <w:tcPr>
            <w:tcW w:w="580" w:type="pct"/>
            <w:shd w:val="clear" w:color="auto" w:fill="auto"/>
            <w:vAlign w:val="center"/>
          </w:tcPr>
          <w:p w:rsidR="0098712F" w:rsidRPr="00422BDC" w:rsidRDefault="0098712F" w:rsidP="00381813">
            <w:pPr>
              <w:widowControl w:val="0"/>
              <w:spacing w:before="120" w:after="120" w:line="288" w:lineRule="auto"/>
              <w:contextualSpacing/>
              <w:jc w:val="center"/>
              <w:rPr>
                <w:color w:val="000000" w:themeColor="text1"/>
              </w:rPr>
            </w:pPr>
            <w:r w:rsidRPr="00422BDC">
              <w:rPr>
                <w:color w:val="000000" w:themeColor="text1"/>
              </w:rPr>
              <w:t>Cái</w:t>
            </w:r>
          </w:p>
          <w:p w:rsidR="0098712F" w:rsidRPr="00422BDC" w:rsidRDefault="0098712F" w:rsidP="00381813">
            <w:pPr>
              <w:widowControl w:val="0"/>
              <w:spacing w:before="120" w:after="120" w:line="288" w:lineRule="auto"/>
              <w:contextualSpacing/>
              <w:jc w:val="center"/>
              <w:rPr>
                <w:color w:val="000000" w:themeColor="text1"/>
              </w:rPr>
            </w:pPr>
            <w:r w:rsidRPr="00422BDC">
              <w:rPr>
                <w:color w:val="000000" w:themeColor="text1"/>
              </w:rPr>
              <w:t>Cái</w:t>
            </w:r>
          </w:p>
        </w:tc>
        <w:tc>
          <w:tcPr>
            <w:tcW w:w="707" w:type="pct"/>
            <w:shd w:val="clear" w:color="auto" w:fill="auto"/>
            <w:vAlign w:val="center"/>
          </w:tcPr>
          <w:p w:rsidR="0098712F" w:rsidRPr="00422BDC" w:rsidRDefault="0098712F" w:rsidP="00381813">
            <w:pPr>
              <w:widowControl w:val="0"/>
              <w:spacing w:before="120" w:after="120" w:line="288" w:lineRule="auto"/>
              <w:contextualSpacing/>
              <w:jc w:val="center"/>
              <w:rPr>
                <w:color w:val="000000" w:themeColor="text1"/>
              </w:rPr>
            </w:pPr>
            <w:r w:rsidRPr="00422BDC">
              <w:rPr>
                <w:color w:val="000000" w:themeColor="text1"/>
              </w:rPr>
              <w:t>2</w:t>
            </w:r>
          </w:p>
          <w:p w:rsidR="0098712F" w:rsidRPr="00422BDC" w:rsidRDefault="0098712F" w:rsidP="00381813">
            <w:pPr>
              <w:widowControl w:val="0"/>
              <w:spacing w:before="120" w:after="120" w:line="288" w:lineRule="auto"/>
              <w:contextualSpacing/>
              <w:jc w:val="center"/>
              <w:rPr>
                <w:color w:val="000000" w:themeColor="text1"/>
              </w:rPr>
            </w:pPr>
            <w:r w:rsidRPr="00422BDC">
              <w:rPr>
                <w:color w:val="000000" w:themeColor="text1"/>
              </w:rPr>
              <w:t>1</w:t>
            </w:r>
          </w:p>
        </w:tc>
      </w:tr>
      <w:tr w:rsidR="00422BDC" w:rsidRPr="00422BDC" w:rsidTr="00964079">
        <w:tc>
          <w:tcPr>
            <w:tcW w:w="343" w:type="pct"/>
            <w:shd w:val="clear" w:color="auto" w:fill="auto"/>
            <w:vAlign w:val="center"/>
          </w:tcPr>
          <w:p w:rsidR="0098712F" w:rsidRPr="00422BDC" w:rsidRDefault="0098712F" w:rsidP="00381813">
            <w:pPr>
              <w:widowControl w:val="0"/>
              <w:spacing w:before="120" w:after="120" w:line="288" w:lineRule="auto"/>
              <w:contextualSpacing/>
              <w:jc w:val="center"/>
              <w:rPr>
                <w:color w:val="000000" w:themeColor="text1"/>
              </w:rPr>
            </w:pPr>
            <w:r w:rsidRPr="00422BDC">
              <w:rPr>
                <w:color w:val="000000" w:themeColor="text1"/>
              </w:rPr>
              <w:t>3</w:t>
            </w:r>
          </w:p>
        </w:tc>
        <w:tc>
          <w:tcPr>
            <w:tcW w:w="1626" w:type="pct"/>
            <w:shd w:val="clear" w:color="auto" w:fill="auto"/>
            <w:vAlign w:val="center"/>
          </w:tcPr>
          <w:p w:rsidR="0098712F" w:rsidRPr="00422BDC" w:rsidRDefault="0098712F" w:rsidP="00381813">
            <w:pPr>
              <w:widowControl w:val="0"/>
              <w:spacing w:before="120" w:after="120" w:line="288" w:lineRule="auto"/>
              <w:contextualSpacing/>
              <w:rPr>
                <w:color w:val="000000" w:themeColor="text1"/>
              </w:rPr>
            </w:pPr>
            <w:r w:rsidRPr="00422BDC">
              <w:rPr>
                <w:color w:val="000000" w:themeColor="text1"/>
              </w:rPr>
              <w:t>Bơm rửa lọc</w:t>
            </w:r>
          </w:p>
        </w:tc>
        <w:tc>
          <w:tcPr>
            <w:tcW w:w="1745" w:type="pct"/>
            <w:shd w:val="clear" w:color="auto" w:fill="auto"/>
            <w:vAlign w:val="center"/>
          </w:tcPr>
          <w:p w:rsidR="0098712F" w:rsidRPr="00422BDC" w:rsidRDefault="0098712F" w:rsidP="00381813">
            <w:pPr>
              <w:widowControl w:val="0"/>
              <w:spacing w:before="120" w:after="120" w:line="288" w:lineRule="auto"/>
              <w:contextualSpacing/>
              <w:jc w:val="both"/>
              <w:rPr>
                <w:color w:val="000000" w:themeColor="text1"/>
              </w:rPr>
            </w:pPr>
            <w:r w:rsidRPr="00422BDC">
              <w:rPr>
                <w:color w:val="000000" w:themeColor="text1"/>
              </w:rPr>
              <w:t>GRUNDFOS, 11KW, 3 PHA</w:t>
            </w:r>
          </w:p>
        </w:tc>
        <w:tc>
          <w:tcPr>
            <w:tcW w:w="580" w:type="pct"/>
            <w:shd w:val="clear" w:color="auto" w:fill="auto"/>
            <w:vAlign w:val="center"/>
          </w:tcPr>
          <w:p w:rsidR="0098712F" w:rsidRPr="00422BDC" w:rsidRDefault="0098712F" w:rsidP="00381813">
            <w:pPr>
              <w:widowControl w:val="0"/>
              <w:spacing w:before="120" w:after="120" w:line="288" w:lineRule="auto"/>
              <w:contextualSpacing/>
              <w:jc w:val="center"/>
              <w:rPr>
                <w:color w:val="000000" w:themeColor="text1"/>
              </w:rPr>
            </w:pPr>
            <w:r w:rsidRPr="00422BDC">
              <w:rPr>
                <w:color w:val="000000" w:themeColor="text1"/>
              </w:rPr>
              <w:t>Cái</w:t>
            </w:r>
          </w:p>
        </w:tc>
        <w:tc>
          <w:tcPr>
            <w:tcW w:w="707" w:type="pct"/>
            <w:shd w:val="clear" w:color="auto" w:fill="auto"/>
            <w:vAlign w:val="center"/>
          </w:tcPr>
          <w:p w:rsidR="0098712F" w:rsidRPr="00422BDC" w:rsidRDefault="0098712F" w:rsidP="00381813">
            <w:pPr>
              <w:widowControl w:val="0"/>
              <w:spacing w:before="120" w:after="120" w:line="288" w:lineRule="auto"/>
              <w:contextualSpacing/>
              <w:jc w:val="center"/>
              <w:rPr>
                <w:color w:val="000000" w:themeColor="text1"/>
              </w:rPr>
            </w:pPr>
            <w:r w:rsidRPr="00422BDC">
              <w:rPr>
                <w:color w:val="000000" w:themeColor="text1"/>
              </w:rPr>
              <w:t>1</w:t>
            </w:r>
          </w:p>
        </w:tc>
      </w:tr>
      <w:tr w:rsidR="00422BDC" w:rsidRPr="00422BDC" w:rsidTr="00964079">
        <w:tc>
          <w:tcPr>
            <w:tcW w:w="343" w:type="pct"/>
            <w:shd w:val="clear" w:color="auto" w:fill="auto"/>
            <w:vAlign w:val="center"/>
          </w:tcPr>
          <w:p w:rsidR="0098712F" w:rsidRPr="00422BDC" w:rsidRDefault="0098712F" w:rsidP="00381813">
            <w:pPr>
              <w:widowControl w:val="0"/>
              <w:spacing w:before="120" w:after="120" w:line="288" w:lineRule="auto"/>
              <w:contextualSpacing/>
              <w:jc w:val="center"/>
              <w:rPr>
                <w:color w:val="000000" w:themeColor="text1"/>
              </w:rPr>
            </w:pPr>
            <w:r w:rsidRPr="00422BDC">
              <w:rPr>
                <w:color w:val="000000" w:themeColor="text1"/>
              </w:rPr>
              <w:t>4</w:t>
            </w:r>
          </w:p>
        </w:tc>
        <w:tc>
          <w:tcPr>
            <w:tcW w:w="1626" w:type="pct"/>
            <w:shd w:val="clear" w:color="auto" w:fill="auto"/>
            <w:vAlign w:val="center"/>
          </w:tcPr>
          <w:p w:rsidR="0098712F" w:rsidRPr="00422BDC" w:rsidRDefault="0098712F" w:rsidP="00381813">
            <w:pPr>
              <w:widowControl w:val="0"/>
              <w:spacing w:before="120" w:after="120" w:line="288" w:lineRule="auto"/>
              <w:contextualSpacing/>
              <w:rPr>
                <w:color w:val="000000" w:themeColor="text1"/>
              </w:rPr>
            </w:pPr>
            <w:r w:rsidRPr="00422BDC">
              <w:rPr>
                <w:color w:val="000000" w:themeColor="text1"/>
              </w:rPr>
              <w:t xml:space="preserve">Bơm định lượng </w:t>
            </w:r>
            <w:r w:rsidR="0057452D" w:rsidRPr="00422BDC">
              <w:rPr>
                <w:color w:val="000000" w:themeColor="text1"/>
              </w:rPr>
              <w:t xml:space="preserve">PAC </w:t>
            </w:r>
            <w:r w:rsidRPr="00422BDC">
              <w:rPr>
                <w:color w:val="000000" w:themeColor="text1"/>
              </w:rPr>
              <w:t>+ Clo</w:t>
            </w:r>
          </w:p>
        </w:tc>
        <w:tc>
          <w:tcPr>
            <w:tcW w:w="1745" w:type="pct"/>
            <w:shd w:val="clear" w:color="auto" w:fill="auto"/>
            <w:vAlign w:val="center"/>
          </w:tcPr>
          <w:p w:rsidR="0098712F" w:rsidRPr="00422BDC" w:rsidRDefault="0098712F" w:rsidP="00381813">
            <w:pPr>
              <w:widowControl w:val="0"/>
              <w:spacing w:before="120" w:after="120" w:line="288" w:lineRule="auto"/>
              <w:contextualSpacing/>
              <w:rPr>
                <w:color w:val="000000" w:themeColor="text1"/>
              </w:rPr>
            </w:pPr>
            <w:r w:rsidRPr="00422BDC">
              <w:rPr>
                <w:color w:val="000000" w:themeColor="text1"/>
                <w:shd w:val="clear" w:color="auto" w:fill="FCFCFF"/>
              </w:rPr>
              <w:t>DP.POMPE,0,18KW, 3 PHA</w:t>
            </w:r>
          </w:p>
        </w:tc>
        <w:tc>
          <w:tcPr>
            <w:tcW w:w="580" w:type="pct"/>
            <w:shd w:val="clear" w:color="auto" w:fill="auto"/>
            <w:vAlign w:val="center"/>
          </w:tcPr>
          <w:p w:rsidR="0098712F" w:rsidRPr="00422BDC" w:rsidRDefault="0098712F" w:rsidP="00381813">
            <w:pPr>
              <w:widowControl w:val="0"/>
              <w:spacing w:before="120" w:after="120" w:line="288" w:lineRule="auto"/>
              <w:contextualSpacing/>
              <w:jc w:val="center"/>
              <w:rPr>
                <w:color w:val="000000" w:themeColor="text1"/>
              </w:rPr>
            </w:pPr>
            <w:r w:rsidRPr="00422BDC">
              <w:rPr>
                <w:color w:val="000000" w:themeColor="text1"/>
              </w:rPr>
              <w:t>Cái</w:t>
            </w:r>
          </w:p>
        </w:tc>
        <w:tc>
          <w:tcPr>
            <w:tcW w:w="707" w:type="pct"/>
            <w:shd w:val="clear" w:color="auto" w:fill="auto"/>
            <w:vAlign w:val="center"/>
          </w:tcPr>
          <w:p w:rsidR="0098712F" w:rsidRPr="00422BDC" w:rsidRDefault="0098712F" w:rsidP="00381813">
            <w:pPr>
              <w:widowControl w:val="0"/>
              <w:spacing w:before="120" w:after="120" w:line="288" w:lineRule="auto"/>
              <w:contextualSpacing/>
              <w:jc w:val="center"/>
              <w:rPr>
                <w:color w:val="000000" w:themeColor="text1"/>
              </w:rPr>
            </w:pPr>
            <w:r w:rsidRPr="00422BDC">
              <w:rPr>
                <w:color w:val="000000" w:themeColor="text1"/>
              </w:rPr>
              <w:t>3</w:t>
            </w:r>
          </w:p>
        </w:tc>
      </w:tr>
      <w:tr w:rsidR="00422BDC" w:rsidRPr="00422BDC" w:rsidTr="00964079">
        <w:tc>
          <w:tcPr>
            <w:tcW w:w="343" w:type="pct"/>
            <w:shd w:val="clear" w:color="auto" w:fill="auto"/>
            <w:vAlign w:val="center"/>
          </w:tcPr>
          <w:p w:rsidR="0098712F" w:rsidRPr="00422BDC" w:rsidRDefault="0098712F" w:rsidP="00381813">
            <w:pPr>
              <w:widowControl w:val="0"/>
              <w:spacing w:before="120" w:after="120" w:line="288" w:lineRule="auto"/>
              <w:contextualSpacing/>
              <w:jc w:val="center"/>
              <w:rPr>
                <w:color w:val="000000" w:themeColor="text1"/>
              </w:rPr>
            </w:pPr>
            <w:r w:rsidRPr="00422BDC">
              <w:rPr>
                <w:color w:val="000000" w:themeColor="text1"/>
              </w:rPr>
              <w:t>5</w:t>
            </w:r>
          </w:p>
        </w:tc>
        <w:tc>
          <w:tcPr>
            <w:tcW w:w="1626" w:type="pct"/>
            <w:shd w:val="clear" w:color="auto" w:fill="auto"/>
            <w:vAlign w:val="center"/>
          </w:tcPr>
          <w:p w:rsidR="0098712F" w:rsidRPr="00422BDC" w:rsidRDefault="0098712F" w:rsidP="00381813">
            <w:pPr>
              <w:widowControl w:val="0"/>
              <w:spacing w:before="120" w:after="120" w:line="288" w:lineRule="auto"/>
              <w:contextualSpacing/>
              <w:rPr>
                <w:color w:val="000000" w:themeColor="text1"/>
              </w:rPr>
            </w:pPr>
            <w:r w:rsidRPr="00422BDC">
              <w:rPr>
                <w:color w:val="000000" w:themeColor="text1"/>
              </w:rPr>
              <w:t xml:space="preserve">Động cơ khuấy </w:t>
            </w:r>
            <w:r w:rsidR="0057452D" w:rsidRPr="00422BDC">
              <w:rPr>
                <w:color w:val="000000" w:themeColor="text1"/>
              </w:rPr>
              <w:t>PAC</w:t>
            </w:r>
            <w:r w:rsidRPr="00422BDC">
              <w:rPr>
                <w:color w:val="000000" w:themeColor="text1"/>
              </w:rPr>
              <w:t xml:space="preserve"> + Clo</w:t>
            </w:r>
          </w:p>
        </w:tc>
        <w:tc>
          <w:tcPr>
            <w:tcW w:w="1745" w:type="pct"/>
            <w:shd w:val="clear" w:color="auto" w:fill="auto"/>
            <w:vAlign w:val="center"/>
          </w:tcPr>
          <w:p w:rsidR="0098712F" w:rsidRPr="00422BDC" w:rsidRDefault="0098712F" w:rsidP="00381813">
            <w:pPr>
              <w:widowControl w:val="0"/>
              <w:spacing w:before="120" w:after="120" w:line="288" w:lineRule="auto"/>
              <w:contextualSpacing/>
              <w:rPr>
                <w:color w:val="000000" w:themeColor="text1"/>
              </w:rPr>
            </w:pPr>
            <w:r w:rsidRPr="00422BDC">
              <w:rPr>
                <w:iCs/>
                <w:color w:val="000000" w:themeColor="text1"/>
                <w:shd w:val="clear" w:color="auto" w:fill="FFFFFF"/>
              </w:rPr>
              <w:t>WANSIN GEAR, 0,75KW,3 PHA</w:t>
            </w:r>
          </w:p>
        </w:tc>
        <w:tc>
          <w:tcPr>
            <w:tcW w:w="580" w:type="pct"/>
            <w:shd w:val="clear" w:color="auto" w:fill="auto"/>
            <w:vAlign w:val="center"/>
          </w:tcPr>
          <w:p w:rsidR="0098712F" w:rsidRPr="00422BDC" w:rsidRDefault="0098712F" w:rsidP="00381813">
            <w:pPr>
              <w:widowControl w:val="0"/>
              <w:spacing w:before="120" w:after="120" w:line="288" w:lineRule="auto"/>
              <w:contextualSpacing/>
              <w:jc w:val="center"/>
              <w:rPr>
                <w:color w:val="000000" w:themeColor="text1"/>
              </w:rPr>
            </w:pPr>
            <w:r w:rsidRPr="00422BDC">
              <w:rPr>
                <w:color w:val="000000" w:themeColor="text1"/>
              </w:rPr>
              <w:t>Cái</w:t>
            </w:r>
          </w:p>
        </w:tc>
        <w:tc>
          <w:tcPr>
            <w:tcW w:w="707" w:type="pct"/>
            <w:shd w:val="clear" w:color="auto" w:fill="auto"/>
            <w:vAlign w:val="center"/>
          </w:tcPr>
          <w:p w:rsidR="0098712F" w:rsidRPr="00422BDC" w:rsidRDefault="0098712F" w:rsidP="00381813">
            <w:pPr>
              <w:widowControl w:val="0"/>
              <w:spacing w:before="120" w:after="120" w:line="288" w:lineRule="auto"/>
              <w:contextualSpacing/>
              <w:jc w:val="center"/>
              <w:rPr>
                <w:color w:val="000000" w:themeColor="text1"/>
              </w:rPr>
            </w:pPr>
            <w:r w:rsidRPr="00422BDC">
              <w:rPr>
                <w:color w:val="000000" w:themeColor="text1"/>
              </w:rPr>
              <w:t>2</w:t>
            </w:r>
          </w:p>
        </w:tc>
      </w:tr>
      <w:tr w:rsidR="00422BDC" w:rsidRPr="00422BDC" w:rsidTr="00964079">
        <w:tc>
          <w:tcPr>
            <w:tcW w:w="343" w:type="pct"/>
            <w:shd w:val="clear" w:color="auto" w:fill="auto"/>
            <w:vAlign w:val="center"/>
          </w:tcPr>
          <w:p w:rsidR="0098712F" w:rsidRPr="00422BDC" w:rsidRDefault="0098712F" w:rsidP="00381813">
            <w:pPr>
              <w:widowControl w:val="0"/>
              <w:spacing w:before="120" w:after="120" w:line="288" w:lineRule="auto"/>
              <w:contextualSpacing/>
              <w:jc w:val="center"/>
              <w:rPr>
                <w:color w:val="000000" w:themeColor="text1"/>
              </w:rPr>
            </w:pPr>
            <w:r w:rsidRPr="00422BDC">
              <w:rPr>
                <w:color w:val="000000" w:themeColor="text1"/>
              </w:rPr>
              <w:t>6</w:t>
            </w:r>
          </w:p>
        </w:tc>
        <w:tc>
          <w:tcPr>
            <w:tcW w:w="1626" w:type="pct"/>
            <w:shd w:val="clear" w:color="auto" w:fill="auto"/>
            <w:vAlign w:val="center"/>
          </w:tcPr>
          <w:p w:rsidR="0098712F" w:rsidRPr="00422BDC" w:rsidRDefault="0098712F" w:rsidP="00381813">
            <w:pPr>
              <w:widowControl w:val="0"/>
              <w:spacing w:before="120" w:after="120" w:line="288" w:lineRule="auto"/>
              <w:contextualSpacing/>
              <w:rPr>
                <w:color w:val="000000" w:themeColor="text1"/>
              </w:rPr>
            </w:pPr>
            <w:r w:rsidRPr="00422BDC">
              <w:rPr>
                <w:color w:val="000000" w:themeColor="text1"/>
              </w:rPr>
              <w:t xml:space="preserve">Đồng hồ đo lưu lượng </w:t>
            </w:r>
          </w:p>
        </w:tc>
        <w:tc>
          <w:tcPr>
            <w:tcW w:w="1745" w:type="pct"/>
            <w:shd w:val="clear" w:color="auto" w:fill="auto"/>
            <w:vAlign w:val="center"/>
          </w:tcPr>
          <w:p w:rsidR="0098712F" w:rsidRPr="00422BDC" w:rsidRDefault="0098712F" w:rsidP="00381813">
            <w:pPr>
              <w:widowControl w:val="0"/>
              <w:spacing w:before="120" w:after="120" w:line="288" w:lineRule="auto"/>
              <w:contextualSpacing/>
              <w:rPr>
                <w:color w:val="000000" w:themeColor="text1"/>
              </w:rPr>
            </w:pPr>
            <w:r w:rsidRPr="00422BDC">
              <w:rPr>
                <w:color w:val="000000" w:themeColor="text1"/>
              </w:rPr>
              <w:t>Zenner D168</w:t>
            </w:r>
          </w:p>
        </w:tc>
        <w:tc>
          <w:tcPr>
            <w:tcW w:w="580" w:type="pct"/>
            <w:shd w:val="clear" w:color="auto" w:fill="auto"/>
            <w:vAlign w:val="center"/>
          </w:tcPr>
          <w:p w:rsidR="0098712F" w:rsidRPr="00422BDC" w:rsidRDefault="0098712F" w:rsidP="00381813">
            <w:pPr>
              <w:widowControl w:val="0"/>
              <w:spacing w:before="120" w:after="120" w:line="288" w:lineRule="auto"/>
              <w:contextualSpacing/>
              <w:jc w:val="center"/>
              <w:rPr>
                <w:color w:val="000000" w:themeColor="text1"/>
              </w:rPr>
            </w:pPr>
            <w:r w:rsidRPr="00422BDC">
              <w:rPr>
                <w:color w:val="000000" w:themeColor="text1"/>
              </w:rPr>
              <w:t>Cái</w:t>
            </w:r>
          </w:p>
        </w:tc>
        <w:tc>
          <w:tcPr>
            <w:tcW w:w="707" w:type="pct"/>
            <w:shd w:val="clear" w:color="auto" w:fill="auto"/>
            <w:vAlign w:val="center"/>
          </w:tcPr>
          <w:p w:rsidR="0098712F" w:rsidRPr="00422BDC" w:rsidRDefault="0098712F" w:rsidP="00381813">
            <w:pPr>
              <w:widowControl w:val="0"/>
              <w:spacing w:before="120" w:after="120" w:line="288" w:lineRule="auto"/>
              <w:contextualSpacing/>
              <w:jc w:val="center"/>
              <w:rPr>
                <w:color w:val="000000" w:themeColor="text1"/>
              </w:rPr>
            </w:pPr>
            <w:r w:rsidRPr="00422BDC">
              <w:rPr>
                <w:color w:val="000000" w:themeColor="text1"/>
              </w:rPr>
              <w:t>1</w:t>
            </w:r>
          </w:p>
        </w:tc>
      </w:tr>
      <w:tr w:rsidR="00422BDC" w:rsidRPr="00422BDC" w:rsidTr="00964079">
        <w:tc>
          <w:tcPr>
            <w:tcW w:w="343" w:type="pct"/>
            <w:shd w:val="clear" w:color="auto" w:fill="auto"/>
            <w:vAlign w:val="center"/>
          </w:tcPr>
          <w:p w:rsidR="0098712F" w:rsidRPr="00422BDC" w:rsidRDefault="0098712F" w:rsidP="00381813">
            <w:pPr>
              <w:widowControl w:val="0"/>
              <w:spacing w:before="120" w:after="120" w:line="288" w:lineRule="auto"/>
              <w:contextualSpacing/>
              <w:jc w:val="center"/>
              <w:rPr>
                <w:color w:val="000000" w:themeColor="text1"/>
              </w:rPr>
            </w:pPr>
            <w:r w:rsidRPr="00422BDC">
              <w:rPr>
                <w:color w:val="000000" w:themeColor="text1"/>
              </w:rPr>
              <w:t>7</w:t>
            </w:r>
          </w:p>
        </w:tc>
        <w:tc>
          <w:tcPr>
            <w:tcW w:w="1626" w:type="pct"/>
            <w:shd w:val="clear" w:color="auto" w:fill="auto"/>
            <w:vAlign w:val="center"/>
          </w:tcPr>
          <w:p w:rsidR="0098712F" w:rsidRPr="00422BDC" w:rsidRDefault="0098712F" w:rsidP="00381813">
            <w:pPr>
              <w:widowControl w:val="0"/>
              <w:spacing w:before="120" w:after="120" w:line="288" w:lineRule="auto"/>
              <w:contextualSpacing/>
              <w:rPr>
                <w:color w:val="000000" w:themeColor="text1"/>
              </w:rPr>
            </w:pPr>
            <w:r w:rsidRPr="00422BDC">
              <w:rPr>
                <w:color w:val="000000" w:themeColor="text1"/>
              </w:rPr>
              <w:t>Thùng chứa hóa chất</w:t>
            </w:r>
          </w:p>
        </w:tc>
        <w:tc>
          <w:tcPr>
            <w:tcW w:w="1745" w:type="pct"/>
            <w:shd w:val="clear" w:color="auto" w:fill="auto"/>
            <w:vAlign w:val="center"/>
          </w:tcPr>
          <w:p w:rsidR="0098712F" w:rsidRPr="00422BDC" w:rsidRDefault="0098712F" w:rsidP="00381813">
            <w:pPr>
              <w:widowControl w:val="0"/>
              <w:spacing w:before="120" w:after="120" w:line="288" w:lineRule="auto"/>
              <w:contextualSpacing/>
              <w:rPr>
                <w:color w:val="000000" w:themeColor="text1"/>
              </w:rPr>
            </w:pPr>
            <w:r w:rsidRPr="00422BDC">
              <w:rPr>
                <w:color w:val="000000" w:themeColor="text1"/>
              </w:rPr>
              <w:t>V = 500l</w:t>
            </w:r>
          </w:p>
        </w:tc>
        <w:tc>
          <w:tcPr>
            <w:tcW w:w="580" w:type="pct"/>
            <w:shd w:val="clear" w:color="auto" w:fill="auto"/>
            <w:vAlign w:val="center"/>
          </w:tcPr>
          <w:p w:rsidR="0098712F" w:rsidRPr="00422BDC" w:rsidRDefault="0098712F" w:rsidP="00381813">
            <w:pPr>
              <w:widowControl w:val="0"/>
              <w:spacing w:before="120" w:after="120" w:line="288" w:lineRule="auto"/>
              <w:contextualSpacing/>
              <w:jc w:val="center"/>
              <w:rPr>
                <w:color w:val="000000" w:themeColor="text1"/>
              </w:rPr>
            </w:pPr>
            <w:r w:rsidRPr="00422BDC">
              <w:rPr>
                <w:color w:val="000000" w:themeColor="text1"/>
              </w:rPr>
              <w:t>Cái</w:t>
            </w:r>
          </w:p>
        </w:tc>
        <w:tc>
          <w:tcPr>
            <w:tcW w:w="707" w:type="pct"/>
            <w:shd w:val="clear" w:color="auto" w:fill="auto"/>
            <w:vAlign w:val="center"/>
          </w:tcPr>
          <w:p w:rsidR="0098712F" w:rsidRPr="00422BDC" w:rsidRDefault="0098712F" w:rsidP="00381813">
            <w:pPr>
              <w:widowControl w:val="0"/>
              <w:spacing w:before="120" w:after="120" w:line="288" w:lineRule="auto"/>
              <w:contextualSpacing/>
              <w:jc w:val="center"/>
              <w:rPr>
                <w:color w:val="000000" w:themeColor="text1"/>
              </w:rPr>
            </w:pPr>
            <w:r w:rsidRPr="00422BDC">
              <w:rPr>
                <w:color w:val="000000" w:themeColor="text1"/>
              </w:rPr>
              <w:t>4</w:t>
            </w:r>
          </w:p>
        </w:tc>
      </w:tr>
      <w:tr w:rsidR="00422BDC" w:rsidRPr="00422BDC" w:rsidTr="00964079">
        <w:tc>
          <w:tcPr>
            <w:tcW w:w="343" w:type="pct"/>
            <w:shd w:val="clear" w:color="auto" w:fill="auto"/>
            <w:vAlign w:val="center"/>
          </w:tcPr>
          <w:p w:rsidR="0098712F" w:rsidRPr="00422BDC" w:rsidRDefault="0098712F" w:rsidP="00381813">
            <w:pPr>
              <w:widowControl w:val="0"/>
              <w:spacing w:before="120" w:after="120" w:line="288" w:lineRule="auto"/>
              <w:contextualSpacing/>
              <w:jc w:val="center"/>
              <w:rPr>
                <w:color w:val="000000" w:themeColor="text1"/>
              </w:rPr>
            </w:pPr>
            <w:r w:rsidRPr="00422BDC">
              <w:rPr>
                <w:color w:val="000000" w:themeColor="text1"/>
              </w:rPr>
              <w:t>8</w:t>
            </w:r>
          </w:p>
        </w:tc>
        <w:tc>
          <w:tcPr>
            <w:tcW w:w="1626" w:type="pct"/>
            <w:shd w:val="clear" w:color="auto" w:fill="auto"/>
            <w:vAlign w:val="center"/>
          </w:tcPr>
          <w:p w:rsidR="0098712F" w:rsidRPr="00422BDC" w:rsidRDefault="0098712F" w:rsidP="00381813">
            <w:pPr>
              <w:widowControl w:val="0"/>
              <w:spacing w:before="120" w:after="120" w:line="288" w:lineRule="auto"/>
              <w:contextualSpacing/>
              <w:rPr>
                <w:color w:val="000000" w:themeColor="text1"/>
              </w:rPr>
            </w:pPr>
            <w:r w:rsidRPr="00422BDC">
              <w:rPr>
                <w:color w:val="000000" w:themeColor="text1"/>
              </w:rPr>
              <w:t>Biến tần bơm CII</w:t>
            </w:r>
          </w:p>
        </w:tc>
        <w:tc>
          <w:tcPr>
            <w:tcW w:w="1745" w:type="pct"/>
            <w:shd w:val="clear" w:color="auto" w:fill="auto"/>
            <w:vAlign w:val="center"/>
          </w:tcPr>
          <w:p w:rsidR="0098712F" w:rsidRPr="00422BDC" w:rsidRDefault="0098712F" w:rsidP="00381813">
            <w:pPr>
              <w:widowControl w:val="0"/>
              <w:spacing w:before="120" w:after="120" w:line="288" w:lineRule="auto"/>
              <w:contextualSpacing/>
              <w:rPr>
                <w:color w:val="000000" w:themeColor="text1"/>
              </w:rPr>
            </w:pPr>
            <w:r w:rsidRPr="00422BDC">
              <w:rPr>
                <w:color w:val="000000" w:themeColor="text1"/>
              </w:rPr>
              <w:t>DELTA, 7,5KW;      INVT, 11 KW</w:t>
            </w:r>
          </w:p>
        </w:tc>
        <w:tc>
          <w:tcPr>
            <w:tcW w:w="580" w:type="pct"/>
            <w:shd w:val="clear" w:color="auto" w:fill="auto"/>
            <w:vAlign w:val="center"/>
          </w:tcPr>
          <w:p w:rsidR="0098712F" w:rsidRPr="00422BDC" w:rsidRDefault="0098712F" w:rsidP="00381813">
            <w:pPr>
              <w:widowControl w:val="0"/>
              <w:spacing w:before="120" w:after="120" w:line="288" w:lineRule="auto"/>
              <w:contextualSpacing/>
              <w:jc w:val="center"/>
              <w:rPr>
                <w:color w:val="000000" w:themeColor="text1"/>
              </w:rPr>
            </w:pPr>
            <w:r w:rsidRPr="00422BDC">
              <w:rPr>
                <w:color w:val="000000" w:themeColor="text1"/>
              </w:rPr>
              <w:t>Cái</w:t>
            </w:r>
          </w:p>
        </w:tc>
        <w:tc>
          <w:tcPr>
            <w:tcW w:w="707" w:type="pct"/>
            <w:shd w:val="clear" w:color="auto" w:fill="auto"/>
            <w:vAlign w:val="center"/>
          </w:tcPr>
          <w:p w:rsidR="0098712F" w:rsidRPr="00422BDC" w:rsidRDefault="0098712F" w:rsidP="00381813">
            <w:pPr>
              <w:widowControl w:val="0"/>
              <w:spacing w:before="120" w:after="120" w:line="288" w:lineRule="auto"/>
              <w:contextualSpacing/>
              <w:jc w:val="center"/>
              <w:rPr>
                <w:color w:val="000000" w:themeColor="text1"/>
              </w:rPr>
            </w:pPr>
            <w:r w:rsidRPr="00422BDC">
              <w:rPr>
                <w:color w:val="000000" w:themeColor="text1"/>
              </w:rPr>
              <w:t>2</w:t>
            </w:r>
          </w:p>
        </w:tc>
      </w:tr>
    </w:tbl>
    <w:p w:rsidR="0098712F" w:rsidRPr="00422BDC" w:rsidRDefault="00BE55D6" w:rsidP="00381813">
      <w:pPr>
        <w:widowControl w:val="0"/>
        <w:spacing w:before="120" w:after="120" w:line="288" w:lineRule="auto"/>
        <w:contextualSpacing/>
        <w:jc w:val="right"/>
        <w:rPr>
          <w:i/>
          <w:iCs/>
          <w:color w:val="000000" w:themeColor="text1"/>
        </w:rPr>
      </w:pPr>
      <w:r w:rsidRPr="00422BDC">
        <w:rPr>
          <w:i/>
          <w:iCs/>
          <w:color w:val="000000" w:themeColor="text1"/>
        </w:rPr>
        <w:t>(Nguồn: Trung tâm Nước sạch và Vệ sinh môi trường nông thôn An Giang, 2025)</w:t>
      </w:r>
    </w:p>
    <w:p w:rsidR="002D5474" w:rsidRPr="00422BDC" w:rsidRDefault="002D5474" w:rsidP="00381813">
      <w:pPr>
        <w:widowControl w:val="0"/>
        <w:spacing w:before="120" w:after="120" w:line="288" w:lineRule="auto"/>
        <w:contextualSpacing/>
        <w:jc w:val="both"/>
        <w:rPr>
          <w:b/>
          <w:bCs/>
          <w:color w:val="000000" w:themeColor="text1"/>
          <w:sz w:val="26"/>
          <w:szCs w:val="26"/>
        </w:rPr>
      </w:pPr>
      <w:r w:rsidRPr="00422BDC">
        <w:rPr>
          <w:b/>
          <w:bCs/>
          <w:color w:val="000000" w:themeColor="text1"/>
          <w:sz w:val="26"/>
          <w:szCs w:val="26"/>
        </w:rPr>
        <w:t>b. Nhu cầu sử dụng nhiên liệu</w:t>
      </w:r>
    </w:p>
    <w:p w:rsidR="00514E1C" w:rsidRPr="00422BDC" w:rsidRDefault="00514E1C"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lastRenderedPageBreak/>
        <w:t>Cơ sở không sử dụng nhiên liệu trong giai đoạn vận hành.</w:t>
      </w:r>
    </w:p>
    <w:p w:rsidR="002D5474" w:rsidRPr="00422BDC" w:rsidRDefault="002D5474" w:rsidP="00381813">
      <w:pPr>
        <w:widowControl w:val="0"/>
        <w:spacing w:before="120" w:after="120" w:line="288" w:lineRule="auto"/>
        <w:contextualSpacing/>
        <w:jc w:val="both"/>
        <w:rPr>
          <w:b/>
          <w:bCs/>
          <w:color w:val="000000" w:themeColor="text1"/>
          <w:sz w:val="26"/>
          <w:szCs w:val="26"/>
        </w:rPr>
      </w:pPr>
      <w:r w:rsidRPr="00422BDC">
        <w:rPr>
          <w:b/>
          <w:bCs/>
          <w:color w:val="000000" w:themeColor="text1"/>
          <w:sz w:val="26"/>
          <w:szCs w:val="26"/>
        </w:rPr>
        <w:t>c. Nhu cầu sử dụng vật liệu</w:t>
      </w:r>
      <w:r w:rsidR="000B43FE" w:rsidRPr="00422BDC">
        <w:rPr>
          <w:b/>
          <w:bCs/>
          <w:color w:val="000000" w:themeColor="text1"/>
          <w:sz w:val="26"/>
          <w:szCs w:val="26"/>
        </w:rPr>
        <w:t>, phế liệu</w:t>
      </w:r>
    </w:p>
    <w:p w:rsidR="006E4B89" w:rsidRPr="00422BDC" w:rsidRDefault="002D5474" w:rsidP="00381813">
      <w:pPr>
        <w:widowControl w:val="0"/>
        <w:spacing w:before="120" w:after="120" w:line="288" w:lineRule="auto"/>
        <w:contextualSpacing/>
        <w:jc w:val="both"/>
        <w:rPr>
          <w:color w:val="000000" w:themeColor="text1"/>
          <w:sz w:val="26"/>
          <w:szCs w:val="26"/>
        </w:rPr>
      </w:pPr>
      <w:r w:rsidRPr="00422BDC">
        <w:rPr>
          <w:color w:val="000000" w:themeColor="text1"/>
          <w:sz w:val="26"/>
          <w:szCs w:val="26"/>
        </w:rPr>
        <w:tab/>
      </w:r>
      <w:r w:rsidR="006E4B89" w:rsidRPr="00422BDC">
        <w:rPr>
          <w:color w:val="000000" w:themeColor="text1"/>
          <w:sz w:val="26"/>
          <w:szCs w:val="26"/>
        </w:rPr>
        <w:t xml:space="preserve">Cơ sở sử dụng các vật liệu lọc gồm cát và sỏi để lọc các thành phần cặn bẩn có trong nước trước khi đưa nước vào bể chứa nước sạch. Khối lượng cát sỏi lọc ban đầu khoảng 1,0-1,2 tấn. </w:t>
      </w:r>
    </w:p>
    <w:p w:rsidR="002D5474" w:rsidRPr="00422BDC" w:rsidRDefault="00783DB5"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Cơ sở không sử dụng phế liệu trong giai đoạn vận hành</w:t>
      </w:r>
      <w:r w:rsidR="00BD05B0" w:rsidRPr="00422BDC">
        <w:rPr>
          <w:color w:val="000000" w:themeColor="text1"/>
          <w:sz w:val="26"/>
          <w:szCs w:val="26"/>
        </w:rPr>
        <w:t>.</w:t>
      </w:r>
    </w:p>
    <w:p w:rsidR="00F31DA6" w:rsidRPr="00422BDC" w:rsidRDefault="00F31DA6" w:rsidP="00381813">
      <w:pPr>
        <w:widowControl w:val="0"/>
        <w:spacing w:before="120" w:after="120" w:line="288" w:lineRule="auto"/>
        <w:contextualSpacing/>
        <w:jc w:val="both"/>
        <w:rPr>
          <w:b/>
          <w:bCs/>
          <w:color w:val="000000" w:themeColor="text1"/>
          <w:sz w:val="26"/>
          <w:szCs w:val="26"/>
        </w:rPr>
      </w:pPr>
      <w:r w:rsidRPr="00422BDC">
        <w:rPr>
          <w:b/>
          <w:bCs/>
          <w:color w:val="000000" w:themeColor="text1"/>
          <w:sz w:val="26"/>
          <w:szCs w:val="26"/>
        </w:rPr>
        <w:t>d. Nhu cầu sử dụng hóa chất</w:t>
      </w:r>
    </w:p>
    <w:p w:rsidR="00185840" w:rsidRPr="00422BDC" w:rsidRDefault="00185840" w:rsidP="00381813">
      <w:pPr>
        <w:widowControl w:val="0"/>
        <w:spacing w:before="120" w:after="120" w:line="288" w:lineRule="auto"/>
        <w:contextualSpacing/>
        <w:jc w:val="both"/>
        <w:rPr>
          <w:color w:val="000000" w:themeColor="text1"/>
          <w:sz w:val="26"/>
          <w:szCs w:val="26"/>
        </w:rPr>
      </w:pPr>
      <w:r w:rsidRPr="00422BDC">
        <w:rPr>
          <w:b/>
          <w:bCs/>
          <w:color w:val="000000" w:themeColor="text1"/>
          <w:sz w:val="26"/>
          <w:szCs w:val="26"/>
        </w:rPr>
        <w:tab/>
      </w:r>
      <w:r w:rsidR="00330E4B" w:rsidRPr="00422BDC">
        <w:rPr>
          <w:color w:val="000000" w:themeColor="text1"/>
          <w:sz w:val="26"/>
          <w:szCs w:val="26"/>
        </w:rPr>
        <w:t>T</w:t>
      </w:r>
      <w:r w:rsidRPr="00422BDC">
        <w:rPr>
          <w:color w:val="000000" w:themeColor="text1"/>
          <w:sz w:val="26"/>
          <w:szCs w:val="26"/>
        </w:rPr>
        <w:t>ại cơ sở</w:t>
      </w:r>
      <w:r w:rsidR="00330E4B" w:rsidRPr="00422BDC">
        <w:rPr>
          <w:color w:val="000000" w:themeColor="text1"/>
          <w:sz w:val="26"/>
          <w:szCs w:val="26"/>
        </w:rPr>
        <w:t xml:space="preserve">, hóa chất </w:t>
      </w:r>
      <w:r w:rsidRPr="00422BDC">
        <w:rPr>
          <w:color w:val="000000" w:themeColor="text1"/>
          <w:sz w:val="26"/>
          <w:szCs w:val="26"/>
        </w:rPr>
        <w:t xml:space="preserve">chủ yếu sử dụng cho </w:t>
      </w:r>
      <w:r w:rsidR="00097892" w:rsidRPr="00422BDC">
        <w:rPr>
          <w:color w:val="000000" w:themeColor="text1"/>
          <w:sz w:val="26"/>
          <w:szCs w:val="26"/>
        </w:rPr>
        <w:t>hệ thống cấp nước, nhu cầu sử dụng như sau:</w:t>
      </w:r>
    </w:p>
    <w:p w:rsidR="0098712F" w:rsidRPr="00422BDC" w:rsidRDefault="0098712F" w:rsidP="00381813">
      <w:pPr>
        <w:widowControl w:val="0"/>
        <w:spacing w:before="80" w:after="80" w:line="276" w:lineRule="auto"/>
        <w:ind w:firstLine="567"/>
        <w:jc w:val="both"/>
        <w:rPr>
          <w:bCs/>
          <w:color w:val="000000" w:themeColor="text1"/>
          <w:sz w:val="26"/>
          <w:szCs w:val="26"/>
        </w:rPr>
      </w:pPr>
      <w:r w:rsidRPr="00422BDC">
        <w:rPr>
          <w:bCs/>
          <w:color w:val="000000" w:themeColor="text1"/>
          <w:sz w:val="26"/>
          <w:szCs w:val="26"/>
        </w:rPr>
        <w:t xml:space="preserve">+ Nhu cầu sử dụng PAC: </w:t>
      </w:r>
      <w:r w:rsidR="003478DC" w:rsidRPr="00422BDC">
        <w:rPr>
          <w:bCs/>
          <w:color w:val="000000" w:themeColor="text1"/>
          <w:sz w:val="26"/>
          <w:szCs w:val="26"/>
        </w:rPr>
        <w:t>K</w:t>
      </w:r>
      <w:r w:rsidRPr="00422BDC">
        <w:rPr>
          <w:bCs/>
          <w:color w:val="000000" w:themeColor="text1"/>
          <w:sz w:val="26"/>
          <w:szCs w:val="26"/>
        </w:rPr>
        <w:t>hoảng 1.350 kg/tháng.</w:t>
      </w:r>
    </w:p>
    <w:p w:rsidR="0098712F" w:rsidRPr="00422BDC" w:rsidRDefault="0098712F" w:rsidP="00381813">
      <w:pPr>
        <w:widowControl w:val="0"/>
        <w:spacing w:before="80" w:after="80" w:line="276" w:lineRule="auto"/>
        <w:ind w:firstLine="567"/>
        <w:jc w:val="both"/>
        <w:rPr>
          <w:bCs/>
          <w:color w:val="000000" w:themeColor="text1"/>
          <w:sz w:val="26"/>
          <w:szCs w:val="26"/>
        </w:rPr>
      </w:pPr>
      <w:r w:rsidRPr="00422BDC">
        <w:rPr>
          <w:bCs/>
          <w:color w:val="000000" w:themeColor="text1"/>
          <w:sz w:val="26"/>
          <w:szCs w:val="26"/>
        </w:rPr>
        <w:t xml:space="preserve">+ Nhu cầu sử dụng Clorine: </w:t>
      </w:r>
      <w:r w:rsidR="003478DC" w:rsidRPr="00422BDC">
        <w:rPr>
          <w:bCs/>
          <w:color w:val="000000" w:themeColor="text1"/>
          <w:sz w:val="26"/>
          <w:szCs w:val="26"/>
        </w:rPr>
        <w:t>K</w:t>
      </w:r>
      <w:r w:rsidRPr="00422BDC">
        <w:rPr>
          <w:bCs/>
          <w:color w:val="000000" w:themeColor="text1"/>
          <w:sz w:val="26"/>
          <w:szCs w:val="26"/>
        </w:rPr>
        <w:t>hoảng 15</w:t>
      </w:r>
      <w:r w:rsidRPr="00422BDC">
        <w:rPr>
          <w:bCs/>
          <w:color w:val="000000" w:themeColor="text1"/>
          <w:sz w:val="26"/>
          <w:szCs w:val="26"/>
          <w:lang w:val="vi-VN"/>
        </w:rPr>
        <w:t>0</w:t>
      </w:r>
      <w:r w:rsidRPr="00422BDC">
        <w:rPr>
          <w:bCs/>
          <w:color w:val="000000" w:themeColor="text1"/>
          <w:sz w:val="26"/>
          <w:szCs w:val="26"/>
        </w:rPr>
        <w:t xml:space="preserve"> kg/tháng.</w:t>
      </w:r>
    </w:p>
    <w:p w:rsidR="00852C5D" w:rsidRPr="00422BDC" w:rsidRDefault="00C61BA7" w:rsidP="00381813">
      <w:pPr>
        <w:widowControl w:val="0"/>
        <w:spacing w:before="120" w:after="120" w:line="288" w:lineRule="auto"/>
        <w:contextualSpacing/>
        <w:jc w:val="both"/>
        <w:rPr>
          <w:b/>
          <w:bCs/>
          <w:color w:val="000000" w:themeColor="text1"/>
          <w:sz w:val="26"/>
          <w:szCs w:val="26"/>
        </w:rPr>
      </w:pPr>
      <w:r w:rsidRPr="00422BDC">
        <w:rPr>
          <w:b/>
          <w:bCs/>
          <w:color w:val="000000" w:themeColor="text1"/>
          <w:sz w:val="26"/>
          <w:szCs w:val="26"/>
        </w:rPr>
        <w:t>e</w:t>
      </w:r>
      <w:r w:rsidR="00852C5D" w:rsidRPr="00422BDC">
        <w:rPr>
          <w:b/>
          <w:bCs/>
          <w:color w:val="000000" w:themeColor="text1"/>
          <w:sz w:val="26"/>
          <w:szCs w:val="26"/>
        </w:rPr>
        <w:t xml:space="preserve">. </w:t>
      </w:r>
      <w:r w:rsidRPr="00422BDC">
        <w:rPr>
          <w:b/>
          <w:bCs/>
          <w:color w:val="000000" w:themeColor="text1"/>
          <w:sz w:val="26"/>
          <w:szCs w:val="26"/>
        </w:rPr>
        <w:t>Nguồn cung cấp điện</w:t>
      </w:r>
    </w:p>
    <w:p w:rsidR="000E53A7" w:rsidRPr="00422BDC" w:rsidRDefault="000E53A7" w:rsidP="00381813">
      <w:pPr>
        <w:widowControl w:val="0"/>
        <w:spacing w:before="120" w:after="120" w:line="288" w:lineRule="auto"/>
        <w:ind w:firstLine="567"/>
        <w:contextualSpacing/>
        <w:jc w:val="both"/>
        <w:rPr>
          <w:color w:val="000000" w:themeColor="text1"/>
          <w:sz w:val="26"/>
          <w:szCs w:val="26"/>
        </w:rPr>
      </w:pPr>
      <w:r w:rsidRPr="00422BDC">
        <w:rPr>
          <w:i/>
          <w:iCs/>
          <w:color w:val="000000" w:themeColor="text1"/>
          <w:sz w:val="26"/>
          <w:szCs w:val="26"/>
        </w:rPr>
        <w:t>- Nguồn cung cấp điện:</w:t>
      </w:r>
      <w:r w:rsidR="004A3835" w:rsidRPr="00422BDC">
        <w:rPr>
          <w:i/>
          <w:iCs/>
          <w:color w:val="000000" w:themeColor="text1"/>
          <w:sz w:val="26"/>
          <w:szCs w:val="26"/>
        </w:rPr>
        <w:t xml:space="preserve"> </w:t>
      </w:r>
      <w:r w:rsidR="004A3835" w:rsidRPr="00422BDC">
        <w:rPr>
          <w:color w:val="000000" w:themeColor="text1"/>
          <w:sz w:val="26"/>
          <w:szCs w:val="26"/>
        </w:rPr>
        <w:t>Được lấy từ m</w:t>
      </w:r>
      <w:r w:rsidR="00554FD0" w:rsidRPr="00422BDC">
        <w:rPr>
          <w:color w:val="000000" w:themeColor="text1"/>
          <w:sz w:val="26"/>
          <w:szCs w:val="26"/>
        </w:rPr>
        <w:t>ạng</w:t>
      </w:r>
      <w:r w:rsidR="004A3835" w:rsidRPr="00422BDC">
        <w:rPr>
          <w:color w:val="000000" w:themeColor="text1"/>
          <w:sz w:val="26"/>
          <w:szCs w:val="26"/>
        </w:rPr>
        <w:t xml:space="preserve"> lưới điện quốc gia </w:t>
      </w:r>
      <w:r w:rsidR="00120147" w:rsidRPr="00422BDC">
        <w:rPr>
          <w:color w:val="000000" w:themeColor="text1"/>
          <w:sz w:val="26"/>
          <w:szCs w:val="26"/>
        </w:rPr>
        <w:t>của</w:t>
      </w:r>
      <w:r w:rsidR="009D2A7A" w:rsidRPr="00422BDC">
        <w:rPr>
          <w:color w:val="000000" w:themeColor="text1"/>
          <w:sz w:val="26"/>
          <w:szCs w:val="26"/>
        </w:rPr>
        <w:t xml:space="preserve"> huyện Châu </w:t>
      </w:r>
      <w:r w:rsidR="00250B90" w:rsidRPr="00422BDC">
        <w:rPr>
          <w:color w:val="000000" w:themeColor="text1"/>
          <w:sz w:val="26"/>
          <w:szCs w:val="26"/>
        </w:rPr>
        <w:t>Thành</w:t>
      </w:r>
      <w:r w:rsidR="00120147" w:rsidRPr="00422BDC">
        <w:rPr>
          <w:color w:val="000000" w:themeColor="text1"/>
          <w:sz w:val="26"/>
          <w:szCs w:val="26"/>
        </w:rPr>
        <w:t>.</w:t>
      </w:r>
    </w:p>
    <w:p w:rsidR="00DD43C7" w:rsidRPr="00422BDC" w:rsidRDefault="00852C5D" w:rsidP="00381813">
      <w:pPr>
        <w:widowControl w:val="0"/>
        <w:spacing w:before="120" w:after="120" w:line="288" w:lineRule="auto"/>
        <w:ind w:firstLine="567"/>
        <w:contextualSpacing/>
        <w:jc w:val="both"/>
        <w:rPr>
          <w:color w:val="000000" w:themeColor="text1"/>
          <w:sz w:val="26"/>
          <w:szCs w:val="26"/>
        </w:rPr>
      </w:pPr>
      <w:r w:rsidRPr="00422BDC">
        <w:rPr>
          <w:i/>
          <w:iCs/>
          <w:color w:val="000000" w:themeColor="text1"/>
          <w:sz w:val="26"/>
          <w:szCs w:val="26"/>
        </w:rPr>
        <w:t>- Nhu cầu sử dụng điệ</w:t>
      </w:r>
      <w:r w:rsidR="009043AB" w:rsidRPr="00422BDC">
        <w:rPr>
          <w:i/>
          <w:iCs/>
          <w:color w:val="000000" w:themeColor="text1"/>
          <w:sz w:val="26"/>
          <w:szCs w:val="26"/>
        </w:rPr>
        <w:t>n:</w:t>
      </w:r>
      <w:r w:rsidR="00F24493" w:rsidRPr="00422BDC">
        <w:rPr>
          <w:color w:val="000000" w:themeColor="text1"/>
          <w:sz w:val="26"/>
          <w:szCs w:val="26"/>
        </w:rPr>
        <w:t xml:space="preserve"> Nguồn điện sử dụng tại cơ sở chủ yếu phục vụ nhu cầu chiếu s</w:t>
      </w:r>
      <w:r w:rsidR="00DD43C7" w:rsidRPr="00422BDC">
        <w:rPr>
          <w:color w:val="000000" w:themeColor="text1"/>
          <w:sz w:val="26"/>
          <w:szCs w:val="26"/>
        </w:rPr>
        <w:t>á</w:t>
      </w:r>
      <w:r w:rsidR="00F24493" w:rsidRPr="00422BDC">
        <w:rPr>
          <w:color w:val="000000" w:themeColor="text1"/>
          <w:sz w:val="26"/>
          <w:szCs w:val="26"/>
        </w:rPr>
        <w:t>ng</w:t>
      </w:r>
      <w:r w:rsidR="00164BC5" w:rsidRPr="00422BDC">
        <w:rPr>
          <w:color w:val="000000" w:themeColor="text1"/>
          <w:sz w:val="26"/>
          <w:szCs w:val="26"/>
        </w:rPr>
        <w:t xml:space="preserve">, sinh hoạt của nhân </w:t>
      </w:r>
      <w:r w:rsidR="008D23E5" w:rsidRPr="00422BDC">
        <w:rPr>
          <w:color w:val="000000" w:themeColor="text1"/>
          <w:sz w:val="26"/>
          <w:szCs w:val="26"/>
        </w:rPr>
        <w:t xml:space="preserve">viên </w:t>
      </w:r>
      <w:r w:rsidR="00164BC5" w:rsidRPr="00422BDC">
        <w:rPr>
          <w:color w:val="000000" w:themeColor="text1"/>
          <w:sz w:val="26"/>
          <w:szCs w:val="26"/>
        </w:rPr>
        <w:t>vận hành và hoạt động của máy móc thiết bị vận hành hệ thống cấp nước.</w:t>
      </w:r>
    </w:p>
    <w:p w:rsidR="00852C5D" w:rsidRPr="00422BDC" w:rsidRDefault="00F24493" w:rsidP="00381813">
      <w:pPr>
        <w:widowControl w:val="0"/>
        <w:spacing w:before="120" w:after="120" w:line="288" w:lineRule="auto"/>
        <w:ind w:firstLine="567"/>
        <w:contextualSpacing/>
        <w:jc w:val="both"/>
        <w:rPr>
          <w:i/>
          <w:iCs/>
          <w:color w:val="000000" w:themeColor="text1"/>
          <w:sz w:val="26"/>
          <w:szCs w:val="26"/>
        </w:rPr>
      </w:pPr>
      <w:r w:rsidRPr="00422BDC">
        <w:rPr>
          <w:color w:val="000000" w:themeColor="text1"/>
          <w:sz w:val="26"/>
          <w:szCs w:val="26"/>
        </w:rPr>
        <w:t>Căn cứ hóa đơn tiền điện của Cơ sở cho thấy nhu cầu sử dụng điện</w:t>
      </w:r>
      <w:r w:rsidR="00DD43C7" w:rsidRPr="00422BDC">
        <w:rPr>
          <w:color w:val="000000" w:themeColor="text1"/>
          <w:sz w:val="26"/>
          <w:szCs w:val="26"/>
        </w:rPr>
        <w:t xml:space="preserve"> </w:t>
      </w:r>
      <w:r w:rsidRPr="00422BDC">
        <w:rPr>
          <w:color w:val="000000" w:themeColor="text1"/>
          <w:sz w:val="26"/>
          <w:szCs w:val="26"/>
        </w:rPr>
        <w:t xml:space="preserve">thực tế của Cơ sở khác nhau qua các tháng tùy </w:t>
      </w:r>
      <w:r w:rsidR="008F2CAE" w:rsidRPr="00422BDC">
        <w:rPr>
          <w:color w:val="000000" w:themeColor="text1"/>
          <w:sz w:val="26"/>
          <w:szCs w:val="26"/>
        </w:rPr>
        <w:t>vào công suất khai thác nước</w:t>
      </w:r>
      <w:r w:rsidR="00DD43C7" w:rsidRPr="00422BDC">
        <w:rPr>
          <w:color w:val="000000" w:themeColor="text1"/>
          <w:sz w:val="26"/>
          <w:szCs w:val="26"/>
        </w:rPr>
        <w:t xml:space="preserve">, </w:t>
      </w:r>
      <w:r w:rsidR="009043AB" w:rsidRPr="00422BDC">
        <w:rPr>
          <w:color w:val="000000" w:themeColor="text1"/>
          <w:sz w:val="26"/>
          <w:szCs w:val="26"/>
        </w:rPr>
        <w:t>nhu cầu sử dụng điện</w:t>
      </w:r>
      <w:r w:rsidR="00C37941" w:rsidRPr="00422BDC">
        <w:rPr>
          <w:i/>
          <w:iCs/>
          <w:color w:val="000000" w:themeColor="text1"/>
          <w:sz w:val="26"/>
          <w:szCs w:val="26"/>
        </w:rPr>
        <w:t xml:space="preserve"> </w:t>
      </w:r>
      <w:r w:rsidR="009043AB" w:rsidRPr="00422BDC">
        <w:rPr>
          <w:color w:val="000000" w:themeColor="text1"/>
          <w:sz w:val="26"/>
          <w:szCs w:val="26"/>
        </w:rPr>
        <w:t>tại</w:t>
      </w:r>
      <w:r w:rsidR="00C37941" w:rsidRPr="00422BDC">
        <w:rPr>
          <w:color w:val="000000" w:themeColor="text1"/>
          <w:sz w:val="26"/>
          <w:szCs w:val="26"/>
        </w:rPr>
        <w:t xml:space="preserve"> cơ sở được thống kê trong bảng sau</w:t>
      </w:r>
      <w:r w:rsidR="00B92DB9" w:rsidRPr="00422BDC">
        <w:rPr>
          <w:color w:val="000000" w:themeColor="text1"/>
          <w:sz w:val="26"/>
          <w:szCs w:val="26"/>
        </w:rPr>
        <w:t>:</w:t>
      </w:r>
    </w:p>
    <w:p w:rsidR="00852C5D" w:rsidRPr="00422BDC" w:rsidRDefault="00852C5D" w:rsidP="00381813">
      <w:pPr>
        <w:widowControl w:val="0"/>
        <w:spacing w:before="120" w:after="120" w:line="288" w:lineRule="auto"/>
        <w:contextualSpacing/>
        <w:jc w:val="center"/>
        <w:outlineLvl w:val="4"/>
        <w:rPr>
          <w:b/>
          <w:bCs/>
          <w:color w:val="000000" w:themeColor="text1"/>
        </w:rPr>
      </w:pPr>
      <w:bookmarkStart w:id="31" w:name="_Toc139984601"/>
      <w:bookmarkStart w:id="32" w:name="_Toc191573302"/>
      <w:r w:rsidRPr="00422BDC">
        <w:rPr>
          <w:b/>
          <w:bCs/>
          <w:color w:val="000000" w:themeColor="text1"/>
        </w:rPr>
        <w:t>Bảng 1.</w:t>
      </w:r>
      <w:r w:rsidR="00FD355B" w:rsidRPr="00422BDC">
        <w:rPr>
          <w:b/>
          <w:bCs/>
          <w:color w:val="000000" w:themeColor="text1"/>
        </w:rPr>
        <w:t>3</w:t>
      </w:r>
      <w:r w:rsidRPr="00422BDC">
        <w:rPr>
          <w:b/>
          <w:bCs/>
          <w:color w:val="000000" w:themeColor="text1"/>
        </w:rPr>
        <w:t xml:space="preserve"> </w:t>
      </w:r>
      <w:bookmarkEnd w:id="31"/>
      <w:r w:rsidR="00C37941" w:rsidRPr="00422BDC">
        <w:rPr>
          <w:b/>
          <w:bCs/>
          <w:color w:val="000000" w:themeColor="text1"/>
        </w:rPr>
        <w:t xml:space="preserve">Nhu </w:t>
      </w:r>
      <w:r w:rsidR="008A6232" w:rsidRPr="00422BDC">
        <w:rPr>
          <w:b/>
          <w:bCs/>
          <w:color w:val="000000" w:themeColor="text1"/>
        </w:rPr>
        <w:t>cầu sử dụng điện</w:t>
      </w:r>
      <w:r w:rsidR="000E46B2" w:rsidRPr="00422BDC">
        <w:rPr>
          <w:b/>
          <w:bCs/>
          <w:color w:val="000000" w:themeColor="text1"/>
        </w:rPr>
        <w:t xml:space="preserve"> thực tế</w:t>
      </w:r>
      <w:r w:rsidR="00C37941" w:rsidRPr="00422BDC">
        <w:rPr>
          <w:b/>
          <w:bCs/>
          <w:color w:val="000000" w:themeColor="text1"/>
        </w:rPr>
        <w:t xml:space="preserve"> </w:t>
      </w:r>
      <w:r w:rsidR="008A6232" w:rsidRPr="00422BDC">
        <w:rPr>
          <w:b/>
          <w:bCs/>
          <w:color w:val="000000" w:themeColor="text1"/>
        </w:rPr>
        <w:t>của cơ sở</w:t>
      </w:r>
      <w:bookmarkEnd w:id="32"/>
    </w:p>
    <w:tbl>
      <w:tblPr>
        <w:tblStyle w:val="TableGrid"/>
        <w:tblW w:w="0" w:type="auto"/>
        <w:tblLook w:val="04A0" w:firstRow="1" w:lastRow="0" w:firstColumn="1" w:lastColumn="0" w:noHBand="0" w:noVBand="1"/>
      </w:tblPr>
      <w:tblGrid>
        <w:gridCol w:w="704"/>
        <w:gridCol w:w="6521"/>
        <w:gridCol w:w="1837"/>
      </w:tblGrid>
      <w:tr w:rsidR="00422BDC" w:rsidRPr="00422BDC" w:rsidTr="005E1905">
        <w:trPr>
          <w:tblHeader/>
        </w:trPr>
        <w:tc>
          <w:tcPr>
            <w:tcW w:w="704" w:type="dxa"/>
            <w:shd w:val="clear" w:color="auto" w:fill="F2F2F2" w:themeFill="background1" w:themeFillShade="F2"/>
            <w:vAlign w:val="center"/>
          </w:tcPr>
          <w:p w:rsidR="000077F9" w:rsidRPr="00422BDC" w:rsidRDefault="000077F9" w:rsidP="00381813">
            <w:pPr>
              <w:widowControl w:val="0"/>
              <w:spacing w:before="120" w:after="120" w:line="288" w:lineRule="auto"/>
              <w:contextualSpacing/>
              <w:jc w:val="center"/>
              <w:rPr>
                <w:b/>
                <w:bCs/>
                <w:iCs/>
                <w:color w:val="000000" w:themeColor="text1"/>
              </w:rPr>
            </w:pPr>
            <w:r w:rsidRPr="00422BDC">
              <w:rPr>
                <w:b/>
                <w:bCs/>
                <w:iCs/>
                <w:color w:val="000000" w:themeColor="text1"/>
              </w:rPr>
              <w:t>STT</w:t>
            </w:r>
          </w:p>
        </w:tc>
        <w:tc>
          <w:tcPr>
            <w:tcW w:w="6521" w:type="dxa"/>
            <w:shd w:val="clear" w:color="auto" w:fill="F2F2F2" w:themeFill="background1" w:themeFillShade="F2"/>
            <w:vAlign w:val="center"/>
          </w:tcPr>
          <w:p w:rsidR="000077F9" w:rsidRPr="00422BDC" w:rsidRDefault="000077F9" w:rsidP="00381813">
            <w:pPr>
              <w:widowControl w:val="0"/>
              <w:spacing w:before="120" w:after="120" w:line="288" w:lineRule="auto"/>
              <w:contextualSpacing/>
              <w:jc w:val="center"/>
              <w:rPr>
                <w:b/>
                <w:bCs/>
                <w:iCs/>
                <w:color w:val="000000" w:themeColor="text1"/>
              </w:rPr>
            </w:pPr>
            <w:r w:rsidRPr="00422BDC">
              <w:rPr>
                <w:b/>
                <w:bCs/>
                <w:iCs/>
                <w:color w:val="000000" w:themeColor="text1"/>
              </w:rPr>
              <w:t>Thời gian</w:t>
            </w:r>
          </w:p>
        </w:tc>
        <w:tc>
          <w:tcPr>
            <w:tcW w:w="1837" w:type="dxa"/>
            <w:shd w:val="clear" w:color="auto" w:fill="F2F2F2" w:themeFill="background1" w:themeFillShade="F2"/>
            <w:vAlign w:val="center"/>
          </w:tcPr>
          <w:p w:rsidR="000077F9" w:rsidRPr="00422BDC" w:rsidRDefault="000077F9" w:rsidP="00381813">
            <w:pPr>
              <w:widowControl w:val="0"/>
              <w:spacing w:before="120" w:after="120" w:line="288" w:lineRule="auto"/>
              <w:contextualSpacing/>
              <w:jc w:val="center"/>
              <w:rPr>
                <w:b/>
                <w:bCs/>
                <w:iCs/>
                <w:color w:val="000000" w:themeColor="text1"/>
              </w:rPr>
            </w:pPr>
            <w:r w:rsidRPr="00422BDC">
              <w:rPr>
                <w:b/>
                <w:bCs/>
                <w:iCs/>
                <w:color w:val="000000" w:themeColor="text1"/>
              </w:rPr>
              <w:t>Nhu cầu sử dụng điện</w:t>
            </w:r>
          </w:p>
        </w:tc>
      </w:tr>
      <w:tr w:rsidR="00422BDC" w:rsidRPr="00422BDC" w:rsidTr="00AC42E4">
        <w:tc>
          <w:tcPr>
            <w:tcW w:w="704" w:type="dxa"/>
          </w:tcPr>
          <w:p w:rsidR="00D52F42" w:rsidRPr="00422BDC" w:rsidRDefault="00D52F42" w:rsidP="00381813">
            <w:pPr>
              <w:widowControl w:val="0"/>
              <w:spacing w:before="120" w:after="120" w:line="288" w:lineRule="auto"/>
              <w:contextualSpacing/>
              <w:jc w:val="center"/>
              <w:rPr>
                <w:iCs/>
                <w:color w:val="000000" w:themeColor="text1"/>
              </w:rPr>
            </w:pPr>
            <w:r w:rsidRPr="00422BDC">
              <w:rPr>
                <w:iCs/>
                <w:color w:val="000000" w:themeColor="text1"/>
              </w:rPr>
              <w:t>1</w:t>
            </w:r>
          </w:p>
        </w:tc>
        <w:tc>
          <w:tcPr>
            <w:tcW w:w="6521" w:type="dxa"/>
          </w:tcPr>
          <w:p w:rsidR="00D52F42" w:rsidRPr="00422BDC" w:rsidRDefault="00D52F42" w:rsidP="00381813">
            <w:pPr>
              <w:widowControl w:val="0"/>
              <w:spacing w:before="120" w:after="120" w:line="288" w:lineRule="auto"/>
              <w:contextualSpacing/>
              <w:jc w:val="center"/>
              <w:rPr>
                <w:iCs/>
                <w:color w:val="000000" w:themeColor="text1"/>
              </w:rPr>
            </w:pPr>
            <w:r w:rsidRPr="00422BDC">
              <w:rPr>
                <w:iCs/>
                <w:color w:val="000000" w:themeColor="text1"/>
              </w:rPr>
              <w:t>Tháng 10/2024</w:t>
            </w:r>
            <w:r w:rsidR="006433DA" w:rsidRPr="00422BDC">
              <w:rPr>
                <w:iCs/>
                <w:color w:val="000000" w:themeColor="text1"/>
              </w:rPr>
              <w:t xml:space="preserve"> (Từ ngày 01/10/2024 đến ngày 31/10/2024)</w:t>
            </w:r>
          </w:p>
        </w:tc>
        <w:tc>
          <w:tcPr>
            <w:tcW w:w="1837" w:type="dxa"/>
            <w:vAlign w:val="center"/>
          </w:tcPr>
          <w:p w:rsidR="00D52F42" w:rsidRPr="00422BDC" w:rsidRDefault="006433DA" w:rsidP="00381813">
            <w:pPr>
              <w:widowControl w:val="0"/>
              <w:spacing w:before="120" w:after="120" w:line="288" w:lineRule="auto"/>
              <w:contextualSpacing/>
              <w:jc w:val="right"/>
              <w:rPr>
                <w:iCs/>
                <w:color w:val="000000" w:themeColor="text1"/>
              </w:rPr>
            </w:pPr>
            <w:r w:rsidRPr="00422BDC">
              <w:rPr>
                <w:iCs/>
                <w:color w:val="000000" w:themeColor="text1"/>
              </w:rPr>
              <w:t>14.840</w:t>
            </w:r>
          </w:p>
        </w:tc>
      </w:tr>
      <w:tr w:rsidR="00422BDC" w:rsidRPr="00422BDC" w:rsidTr="00AC42E4">
        <w:tc>
          <w:tcPr>
            <w:tcW w:w="704" w:type="dxa"/>
          </w:tcPr>
          <w:p w:rsidR="00D52F42" w:rsidRPr="00422BDC" w:rsidRDefault="00D52F42" w:rsidP="00381813">
            <w:pPr>
              <w:widowControl w:val="0"/>
              <w:spacing w:before="120" w:after="120" w:line="288" w:lineRule="auto"/>
              <w:contextualSpacing/>
              <w:jc w:val="center"/>
              <w:rPr>
                <w:iCs/>
                <w:color w:val="000000" w:themeColor="text1"/>
              </w:rPr>
            </w:pPr>
            <w:r w:rsidRPr="00422BDC">
              <w:rPr>
                <w:iCs/>
                <w:color w:val="000000" w:themeColor="text1"/>
              </w:rPr>
              <w:t>2</w:t>
            </w:r>
          </w:p>
        </w:tc>
        <w:tc>
          <w:tcPr>
            <w:tcW w:w="6521" w:type="dxa"/>
          </w:tcPr>
          <w:p w:rsidR="00D52F42" w:rsidRPr="00422BDC" w:rsidRDefault="00D52F42" w:rsidP="00381813">
            <w:pPr>
              <w:widowControl w:val="0"/>
              <w:spacing w:before="120" w:after="120" w:line="288" w:lineRule="auto"/>
              <w:contextualSpacing/>
              <w:jc w:val="center"/>
              <w:rPr>
                <w:iCs/>
                <w:color w:val="000000" w:themeColor="text1"/>
              </w:rPr>
            </w:pPr>
            <w:r w:rsidRPr="00422BDC">
              <w:rPr>
                <w:iCs/>
                <w:color w:val="000000" w:themeColor="text1"/>
              </w:rPr>
              <w:t>Tháng 11/2024</w:t>
            </w:r>
            <w:r w:rsidR="006433DA" w:rsidRPr="00422BDC">
              <w:rPr>
                <w:iCs/>
                <w:color w:val="000000" w:themeColor="text1"/>
              </w:rPr>
              <w:t xml:space="preserve"> (Từ ngày 01/11/2024 đến ngày 30/11/2024)</w:t>
            </w:r>
          </w:p>
        </w:tc>
        <w:tc>
          <w:tcPr>
            <w:tcW w:w="1837" w:type="dxa"/>
            <w:vAlign w:val="center"/>
          </w:tcPr>
          <w:p w:rsidR="00D52F42" w:rsidRPr="00422BDC" w:rsidRDefault="006433DA" w:rsidP="00381813">
            <w:pPr>
              <w:widowControl w:val="0"/>
              <w:spacing w:before="120" w:after="120" w:line="288" w:lineRule="auto"/>
              <w:contextualSpacing/>
              <w:jc w:val="right"/>
              <w:rPr>
                <w:iCs/>
                <w:color w:val="000000" w:themeColor="text1"/>
              </w:rPr>
            </w:pPr>
            <w:r w:rsidRPr="00422BDC">
              <w:rPr>
                <w:iCs/>
                <w:color w:val="000000" w:themeColor="text1"/>
              </w:rPr>
              <w:t>14.123</w:t>
            </w:r>
          </w:p>
        </w:tc>
      </w:tr>
      <w:tr w:rsidR="00422BDC" w:rsidRPr="00422BDC" w:rsidTr="00AC42E4">
        <w:tc>
          <w:tcPr>
            <w:tcW w:w="704" w:type="dxa"/>
          </w:tcPr>
          <w:p w:rsidR="00D52F42" w:rsidRPr="00422BDC" w:rsidRDefault="00D52F42" w:rsidP="00381813">
            <w:pPr>
              <w:widowControl w:val="0"/>
              <w:spacing w:before="120" w:after="120" w:line="288" w:lineRule="auto"/>
              <w:contextualSpacing/>
              <w:jc w:val="center"/>
              <w:rPr>
                <w:iCs/>
                <w:color w:val="000000" w:themeColor="text1"/>
              </w:rPr>
            </w:pPr>
            <w:r w:rsidRPr="00422BDC">
              <w:rPr>
                <w:iCs/>
                <w:color w:val="000000" w:themeColor="text1"/>
              </w:rPr>
              <w:t>3</w:t>
            </w:r>
          </w:p>
        </w:tc>
        <w:tc>
          <w:tcPr>
            <w:tcW w:w="6521" w:type="dxa"/>
          </w:tcPr>
          <w:p w:rsidR="00D52F42" w:rsidRPr="00422BDC" w:rsidRDefault="006433DA" w:rsidP="00381813">
            <w:pPr>
              <w:widowControl w:val="0"/>
              <w:tabs>
                <w:tab w:val="left" w:pos="1227"/>
              </w:tabs>
              <w:spacing w:before="120" w:after="120" w:line="288" w:lineRule="auto"/>
              <w:contextualSpacing/>
              <w:jc w:val="center"/>
              <w:rPr>
                <w:iCs/>
                <w:color w:val="000000" w:themeColor="text1"/>
              </w:rPr>
            </w:pPr>
            <w:r w:rsidRPr="00422BDC">
              <w:rPr>
                <w:iCs/>
                <w:color w:val="000000" w:themeColor="text1"/>
              </w:rPr>
              <w:t>Tháng 12/2024 (Từ ngày 01/12/2024 đến ngày 31/12/2024)</w:t>
            </w:r>
          </w:p>
        </w:tc>
        <w:tc>
          <w:tcPr>
            <w:tcW w:w="1837" w:type="dxa"/>
            <w:vAlign w:val="center"/>
          </w:tcPr>
          <w:p w:rsidR="00D52F42" w:rsidRPr="00422BDC" w:rsidRDefault="006433DA" w:rsidP="00381813">
            <w:pPr>
              <w:widowControl w:val="0"/>
              <w:spacing w:before="120" w:after="120" w:line="288" w:lineRule="auto"/>
              <w:contextualSpacing/>
              <w:jc w:val="right"/>
              <w:rPr>
                <w:iCs/>
                <w:color w:val="000000" w:themeColor="text1"/>
              </w:rPr>
            </w:pPr>
            <w:r w:rsidRPr="00422BDC">
              <w:rPr>
                <w:iCs/>
                <w:color w:val="000000" w:themeColor="text1"/>
              </w:rPr>
              <w:t>14.521</w:t>
            </w:r>
          </w:p>
        </w:tc>
      </w:tr>
    </w:tbl>
    <w:p w:rsidR="00852C5D" w:rsidRPr="00422BDC" w:rsidRDefault="001A0FD1" w:rsidP="00381813">
      <w:pPr>
        <w:widowControl w:val="0"/>
        <w:spacing w:before="120" w:after="120" w:line="288" w:lineRule="auto"/>
        <w:contextualSpacing/>
        <w:jc w:val="right"/>
        <w:rPr>
          <w:i/>
          <w:color w:val="000000" w:themeColor="text1"/>
        </w:rPr>
      </w:pPr>
      <w:r w:rsidRPr="00422BDC">
        <w:rPr>
          <w:i/>
          <w:color w:val="000000" w:themeColor="text1"/>
        </w:rPr>
        <w:t xml:space="preserve"> </w:t>
      </w:r>
      <w:r w:rsidR="008A66AB" w:rsidRPr="00422BDC">
        <w:rPr>
          <w:i/>
          <w:color w:val="000000" w:themeColor="text1"/>
        </w:rPr>
        <w:t>(Nguồn: Chủ cơ sở, 202</w:t>
      </w:r>
      <w:r w:rsidR="00D52F42" w:rsidRPr="00422BDC">
        <w:rPr>
          <w:i/>
          <w:color w:val="000000" w:themeColor="text1"/>
        </w:rPr>
        <w:t>5</w:t>
      </w:r>
      <w:r w:rsidR="008A66AB" w:rsidRPr="00422BDC">
        <w:rPr>
          <w:i/>
          <w:color w:val="000000" w:themeColor="text1"/>
        </w:rPr>
        <w:t>)</w:t>
      </w:r>
    </w:p>
    <w:p w:rsidR="00DB1990" w:rsidRPr="00422BDC" w:rsidRDefault="00C61BA7" w:rsidP="00381813">
      <w:pPr>
        <w:widowControl w:val="0"/>
        <w:spacing w:before="120" w:after="120" w:line="288" w:lineRule="auto"/>
        <w:contextualSpacing/>
        <w:jc w:val="both"/>
        <w:rPr>
          <w:b/>
          <w:color w:val="000000" w:themeColor="text1"/>
          <w:sz w:val="26"/>
          <w:szCs w:val="26"/>
        </w:rPr>
      </w:pPr>
      <w:r w:rsidRPr="00422BDC">
        <w:rPr>
          <w:b/>
          <w:color w:val="000000" w:themeColor="text1"/>
          <w:sz w:val="26"/>
          <w:szCs w:val="26"/>
        </w:rPr>
        <w:t>f</w:t>
      </w:r>
      <w:r w:rsidR="00852C5D" w:rsidRPr="00422BDC">
        <w:rPr>
          <w:b/>
          <w:color w:val="000000" w:themeColor="text1"/>
          <w:sz w:val="26"/>
          <w:szCs w:val="26"/>
        </w:rPr>
        <w:t>. Nguồn cung cấp nước</w:t>
      </w:r>
    </w:p>
    <w:p w:rsidR="0098712F" w:rsidRPr="00422BDC" w:rsidRDefault="00464BE8" w:rsidP="00381813">
      <w:pPr>
        <w:widowControl w:val="0"/>
        <w:spacing w:before="120" w:after="120" w:line="288" w:lineRule="auto"/>
        <w:ind w:firstLine="567"/>
        <w:contextualSpacing/>
        <w:jc w:val="both"/>
        <w:rPr>
          <w:bCs/>
          <w:color w:val="000000" w:themeColor="text1"/>
          <w:spacing w:val="-2"/>
          <w:sz w:val="26"/>
          <w:szCs w:val="26"/>
        </w:rPr>
      </w:pPr>
      <w:r w:rsidRPr="00422BDC">
        <w:rPr>
          <w:i/>
          <w:iCs/>
          <w:color w:val="000000" w:themeColor="text1"/>
          <w:sz w:val="26"/>
          <w:szCs w:val="26"/>
        </w:rPr>
        <w:t>- Nguồn cung cấp nước:</w:t>
      </w:r>
      <w:r w:rsidRPr="00422BDC">
        <w:rPr>
          <w:color w:val="000000" w:themeColor="text1"/>
          <w:sz w:val="26"/>
          <w:szCs w:val="26"/>
        </w:rPr>
        <w:t xml:space="preserve"> </w:t>
      </w:r>
      <w:r w:rsidR="00427D41" w:rsidRPr="00422BDC">
        <w:rPr>
          <w:color w:val="000000" w:themeColor="text1"/>
          <w:sz w:val="26"/>
          <w:szCs w:val="26"/>
        </w:rPr>
        <w:t>Nguồn cung cấp nước chính được lấy từ</w:t>
      </w:r>
      <w:r w:rsidR="005E1905" w:rsidRPr="00422BDC">
        <w:rPr>
          <w:color w:val="000000" w:themeColor="text1"/>
          <w:sz w:val="26"/>
          <w:szCs w:val="26"/>
        </w:rPr>
        <w:t xml:space="preserve"> kênh Mặc Cần Dưng</w:t>
      </w:r>
      <w:r w:rsidR="006A5B8F" w:rsidRPr="00422BDC">
        <w:rPr>
          <w:color w:val="000000" w:themeColor="text1"/>
          <w:sz w:val="26"/>
          <w:szCs w:val="26"/>
        </w:rPr>
        <w:t xml:space="preserve">. </w:t>
      </w:r>
    </w:p>
    <w:p w:rsidR="00464BE8" w:rsidRPr="00422BDC" w:rsidRDefault="00464BE8" w:rsidP="00381813">
      <w:pPr>
        <w:widowControl w:val="0"/>
        <w:spacing w:before="120" w:after="120" w:line="288" w:lineRule="auto"/>
        <w:ind w:firstLine="567"/>
        <w:contextualSpacing/>
        <w:jc w:val="both"/>
        <w:rPr>
          <w:bCs/>
          <w:color w:val="000000" w:themeColor="text1"/>
          <w:spacing w:val="-2"/>
          <w:sz w:val="26"/>
          <w:szCs w:val="26"/>
        </w:rPr>
      </w:pPr>
      <w:r w:rsidRPr="00422BDC">
        <w:rPr>
          <w:bCs/>
          <w:i/>
          <w:iCs/>
          <w:color w:val="000000" w:themeColor="text1"/>
          <w:spacing w:val="-2"/>
          <w:sz w:val="26"/>
          <w:szCs w:val="26"/>
        </w:rPr>
        <w:t>- Nhu cầu sử dụng nước:</w:t>
      </w:r>
      <w:r w:rsidRPr="00422BDC">
        <w:rPr>
          <w:bCs/>
          <w:color w:val="000000" w:themeColor="text1"/>
          <w:spacing w:val="-2"/>
          <w:sz w:val="26"/>
          <w:szCs w:val="26"/>
        </w:rPr>
        <w:t xml:space="preserve"> </w:t>
      </w:r>
    </w:p>
    <w:p w:rsidR="006F3980" w:rsidRPr="00422BDC" w:rsidRDefault="009E2DA8" w:rsidP="00381813">
      <w:pPr>
        <w:widowControl w:val="0"/>
        <w:spacing w:before="120" w:after="120" w:line="288" w:lineRule="auto"/>
        <w:ind w:firstLine="567"/>
        <w:contextualSpacing/>
        <w:jc w:val="both"/>
        <w:rPr>
          <w:bCs/>
          <w:color w:val="000000" w:themeColor="text1"/>
          <w:spacing w:val="-2"/>
          <w:sz w:val="26"/>
          <w:szCs w:val="26"/>
        </w:rPr>
      </w:pPr>
      <w:r w:rsidRPr="00422BDC">
        <w:rPr>
          <w:bCs/>
          <w:color w:val="000000" w:themeColor="text1"/>
          <w:kern w:val="32"/>
          <w:sz w:val="26"/>
          <w:szCs w:val="26"/>
          <w:lang w:eastAsia="ja-JP"/>
        </w:rPr>
        <w:t xml:space="preserve">+ </w:t>
      </w:r>
      <w:r w:rsidR="006F3980" w:rsidRPr="00422BDC">
        <w:rPr>
          <w:bCs/>
          <w:color w:val="000000" w:themeColor="text1"/>
          <w:kern w:val="32"/>
          <w:sz w:val="26"/>
          <w:szCs w:val="26"/>
          <w:lang w:eastAsia="ja-JP"/>
        </w:rPr>
        <w:t xml:space="preserve">Cấp nước cho hoạt động sản xuất: </w:t>
      </w:r>
      <w:r w:rsidR="006F3980" w:rsidRPr="00422BDC">
        <w:rPr>
          <w:color w:val="000000" w:themeColor="text1"/>
          <w:sz w:val="26"/>
          <w:szCs w:val="26"/>
        </w:rPr>
        <w:t>Cơ sở được Sở Tài nguyên và Môi trường tỉnh An Giang cấp giấy phép khai thác, sử dụng nước mặt số 1292/GP-STNMT ngày 06/12/2022 với công suất tối đa là 2.400 m</w:t>
      </w:r>
      <w:r w:rsidR="006F3980" w:rsidRPr="00422BDC">
        <w:rPr>
          <w:color w:val="000000" w:themeColor="text1"/>
          <w:sz w:val="26"/>
          <w:szCs w:val="26"/>
          <w:vertAlign w:val="superscript"/>
        </w:rPr>
        <w:t>3</w:t>
      </w:r>
      <w:r w:rsidR="006F3980" w:rsidRPr="00422BDC">
        <w:rPr>
          <w:color w:val="000000" w:themeColor="text1"/>
          <w:sz w:val="26"/>
          <w:szCs w:val="26"/>
        </w:rPr>
        <w:t xml:space="preserve">/ngày. </w:t>
      </w:r>
      <w:r w:rsidR="006F3980" w:rsidRPr="00422BDC">
        <w:rPr>
          <w:bCs/>
          <w:color w:val="000000" w:themeColor="text1"/>
          <w:spacing w:val="-2"/>
          <w:sz w:val="26"/>
          <w:szCs w:val="26"/>
        </w:rPr>
        <w:t>Tuy nhiên trên thực tế, l</w:t>
      </w:r>
      <w:r w:rsidR="006F3980" w:rsidRPr="00422BDC">
        <w:rPr>
          <w:color w:val="000000" w:themeColor="text1"/>
          <w:spacing w:val="-2"/>
          <w:sz w:val="26"/>
          <w:szCs w:val="26"/>
          <w:lang w:val="vi-VN"/>
        </w:rPr>
        <w:t xml:space="preserve">ượng nước </w:t>
      </w:r>
      <w:r w:rsidR="006F3980" w:rsidRPr="00422BDC">
        <w:rPr>
          <w:color w:val="000000" w:themeColor="text1"/>
          <w:spacing w:val="-2"/>
          <w:sz w:val="26"/>
          <w:szCs w:val="26"/>
        </w:rPr>
        <w:t xml:space="preserve">mặt khai thác </w:t>
      </w:r>
      <w:r w:rsidR="006F3980" w:rsidRPr="00422BDC">
        <w:rPr>
          <w:color w:val="000000" w:themeColor="text1"/>
          <w:spacing w:val="-2"/>
          <w:sz w:val="26"/>
          <w:szCs w:val="26"/>
          <w:lang w:val="vi-VN"/>
        </w:rPr>
        <w:t xml:space="preserve">sử dụng </w:t>
      </w:r>
      <w:r w:rsidR="006F3980" w:rsidRPr="00422BDC">
        <w:rPr>
          <w:color w:val="000000" w:themeColor="text1"/>
          <w:spacing w:val="-2"/>
          <w:sz w:val="26"/>
          <w:szCs w:val="26"/>
        </w:rPr>
        <w:t>bình quân</w:t>
      </w:r>
      <w:r w:rsidR="006F3980" w:rsidRPr="00422BDC">
        <w:rPr>
          <w:color w:val="000000" w:themeColor="text1"/>
          <w:spacing w:val="-2"/>
          <w:sz w:val="26"/>
          <w:szCs w:val="26"/>
          <w:lang w:val="vi-VN"/>
        </w:rPr>
        <w:t xml:space="preserve"> khoảng </w:t>
      </w:r>
      <w:r w:rsidR="006F3980" w:rsidRPr="00422BDC">
        <w:rPr>
          <w:color w:val="000000" w:themeColor="text1"/>
          <w:spacing w:val="-2"/>
          <w:sz w:val="26"/>
          <w:szCs w:val="26"/>
        </w:rPr>
        <w:t>1.</w:t>
      </w:r>
      <w:r w:rsidR="006F3980" w:rsidRPr="00422BDC">
        <w:rPr>
          <w:color w:val="000000" w:themeColor="text1"/>
          <w:spacing w:val="-2"/>
          <w:sz w:val="26"/>
          <w:szCs w:val="26"/>
          <w:lang w:val="vi-VN"/>
        </w:rPr>
        <w:t>5</w:t>
      </w:r>
      <w:r w:rsidR="006F3980" w:rsidRPr="00422BDC">
        <w:rPr>
          <w:color w:val="000000" w:themeColor="text1"/>
          <w:spacing w:val="-2"/>
          <w:sz w:val="26"/>
          <w:szCs w:val="26"/>
        </w:rPr>
        <w:t>20</w:t>
      </w:r>
      <w:r w:rsidR="006F3980" w:rsidRPr="00422BDC">
        <w:rPr>
          <w:color w:val="000000" w:themeColor="text1"/>
          <w:spacing w:val="-2"/>
          <w:sz w:val="26"/>
          <w:szCs w:val="26"/>
          <w:lang w:val="vi-VN"/>
        </w:rPr>
        <w:t xml:space="preserve"> m</w:t>
      </w:r>
      <w:r w:rsidR="006F3980" w:rsidRPr="00422BDC">
        <w:rPr>
          <w:color w:val="000000" w:themeColor="text1"/>
          <w:spacing w:val="-2"/>
          <w:sz w:val="26"/>
          <w:szCs w:val="26"/>
          <w:vertAlign w:val="superscript"/>
          <w:lang w:val="vi-VN"/>
        </w:rPr>
        <w:t>3</w:t>
      </w:r>
      <w:r w:rsidR="006F3980" w:rsidRPr="00422BDC">
        <w:rPr>
          <w:color w:val="000000" w:themeColor="text1"/>
          <w:spacing w:val="-2"/>
          <w:sz w:val="26"/>
          <w:szCs w:val="26"/>
          <w:lang w:val="vi-VN"/>
        </w:rPr>
        <w:t>/ngày.đêm</w:t>
      </w:r>
      <w:r w:rsidR="006F3980" w:rsidRPr="00422BDC">
        <w:rPr>
          <w:color w:val="000000" w:themeColor="text1"/>
          <w:spacing w:val="-2"/>
          <w:sz w:val="26"/>
          <w:szCs w:val="26"/>
        </w:rPr>
        <w:t xml:space="preserve"> (tương đương 5</w:t>
      </w:r>
      <w:r w:rsidR="006F3980" w:rsidRPr="00422BDC">
        <w:rPr>
          <w:color w:val="000000" w:themeColor="text1"/>
          <w:spacing w:val="-2"/>
          <w:sz w:val="26"/>
          <w:szCs w:val="26"/>
          <w:lang w:val="vi-VN"/>
        </w:rPr>
        <w:t>54.800</w:t>
      </w:r>
      <w:r w:rsidR="006F3980" w:rsidRPr="00422BDC">
        <w:rPr>
          <w:color w:val="000000" w:themeColor="text1"/>
          <w:spacing w:val="-2"/>
          <w:sz w:val="26"/>
          <w:szCs w:val="26"/>
        </w:rPr>
        <w:t xml:space="preserve"> m</w:t>
      </w:r>
      <w:r w:rsidR="006F3980" w:rsidRPr="00422BDC">
        <w:rPr>
          <w:color w:val="000000" w:themeColor="text1"/>
          <w:spacing w:val="-2"/>
          <w:sz w:val="26"/>
          <w:szCs w:val="26"/>
          <w:vertAlign w:val="superscript"/>
        </w:rPr>
        <w:t>3</w:t>
      </w:r>
      <w:r w:rsidR="006F3980" w:rsidRPr="00422BDC">
        <w:rPr>
          <w:color w:val="000000" w:themeColor="text1"/>
          <w:spacing w:val="-2"/>
          <w:sz w:val="26"/>
          <w:szCs w:val="26"/>
        </w:rPr>
        <w:t>/năm)</w:t>
      </w:r>
      <w:r w:rsidR="006F3980" w:rsidRPr="00422BDC">
        <w:rPr>
          <w:bCs/>
          <w:color w:val="000000" w:themeColor="text1"/>
          <w:spacing w:val="-2"/>
          <w:sz w:val="26"/>
          <w:szCs w:val="26"/>
        </w:rPr>
        <w:t>.</w:t>
      </w:r>
    </w:p>
    <w:p w:rsidR="00096E0A" w:rsidRPr="00422BDC" w:rsidRDefault="006F3980" w:rsidP="00381813">
      <w:pPr>
        <w:widowControl w:val="0"/>
        <w:spacing w:before="120" w:after="120" w:line="288" w:lineRule="auto"/>
        <w:ind w:firstLine="567"/>
        <w:contextualSpacing/>
        <w:jc w:val="both"/>
        <w:rPr>
          <w:color w:val="000000" w:themeColor="text1"/>
          <w:sz w:val="26"/>
          <w:szCs w:val="26"/>
        </w:rPr>
      </w:pPr>
      <w:r w:rsidRPr="00422BDC">
        <w:rPr>
          <w:bCs/>
          <w:color w:val="000000" w:themeColor="text1"/>
          <w:kern w:val="32"/>
          <w:sz w:val="26"/>
          <w:szCs w:val="26"/>
          <w:lang w:eastAsia="ja-JP"/>
        </w:rPr>
        <w:t xml:space="preserve">+ </w:t>
      </w:r>
      <w:r w:rsidR="009E2DA8" w:rsidRPr="00422BDC">
        <w:rPr>
          <w:bCs/>
          <w:color w:val="000000" w:themeColor="text1"/>
          <w:kern w:val="32"/>
          <w:sz w:val="26"/>
          <w:szCs w:val="26"/>
          <w:lang w:eastAsia="ja-JP"/>
        </w:rPr>
        <w:t xml:space="preserve">Cấp nước sinh hoạt </w:t>
      </w:r>
      <w:r w:rsidR="00096E0A" w:rsidRPr="00422BDC">
        <w:rPr>
          <w:bCs/>
          <w:color w:val="000000" w:themeColor="text1"/>
          <w:kern w:val="32"/>
          <w:sz w:val="26"/>
          <w:szCs w:val="26"/>
          <w:lang w:eastAsia="ja-JP"/>
        </w:rPr>
        <w:t xml:space="preserve">cho </w:t>
      </w:r>
      <w:r w:rsidR="00096E0A" w:rsidRPr="00422BDC">
        <w:rPr>
          <w:color w:val="000000" w:themeColor="text1"/>
          <w:sz w:val="26"/>
          <w:szCs w:val="26"/>
        </w:rPr>
        <w:t xml:space="preserve">nhân viên </w:t>
      </w:r>
      <w:r w:rsidRPr="00422BDC">
        <w:rPr>
          <w:color w:val="000000" w:themeColor="text1"/>
          <w:sz w:val="26"/>
          <w:szCs w:val="26"/>
        </w:rPr>
        <w:t xml:space="preserve">vận hành hệ thống cấp nước: </w:t>
      </w:r>
      <w:r w:rsidR="00920C8B" w:rsidRPr="00422BDC">
        <w:rPr>
          <w:iCs/>
          <w:color w:val="000000" w:themeColor="text1"/>
          <w:sz w:val="26"/>
          <w:szCs w:val="26"/>
        </w:rPr>
        <w:t xml:space="preserve">Căn cứ </w:t>
      </w:r>
      <w:r w:rsidR="00920C8B" w:rsidRPr="00422BDC">
        <w:rPr>
          <w:color w:val="000000" w:themeColor="text1"/>
          <w:sz w:val="26"/>
          <w:szCs w:val="26"/>
        </w:rPr>
        <w:t xml:space="preserve">QCVN 01:2021/BXD, chỉ tiêu cấp nước sạch sinh hoạt phụ thuộc vào loại đô thị nhưng tối thiểu là 80 lít/ngày.đêm, </w:t>
      </w:r>
      <w:r w:rsidR="00920C8B" w:rsidRPr="00422BDC">
        <w:rPr>
          <w:rFonts w:eastAsia="MS Mincho"/>
          <w:color w:val="000000" w:themeColor="text1"/>
          <w:sz w:val="26"/>
          <w:szCs w:val="26"/>
          <w:lang w:eastAsia="ja-JP"/>
        </w:rPr>
        <w:t xml:space="preserve">chọn chỉ tiêu cấp nước cho cơ sở là </w:t>
      </w:r>
      <w:r w:rsidR="00F762DF" w:rsidRPr="00422BDC">
        <w:rPr>
          <w:rFonts w:eastAsia="MS Mincho"/>
          <w:color w:val="000000" w:themeColor="text1"/>
          <w:sz w:val="26"/>
          <w:szCs w:val="26"/>
          <w:lang w:eastAsia="ja-JP"/>
        </w:rPr>
        <w:t>80</w:t>
      </w:r>
      <w:r w:rsidR="00920C8B" w:rsidRPr="00422BDC">
        <w:rPr>
          <w:rFonts w:eastAsia="MS Mincho"/>
          <w:color w:val="000000" w:themeColor="text1"/>
          <w:sz w:val="26"/>
          <w:szCs w:val="26"/>
          <w:lang w:eastAsia="ja-JP"/>
        </w:rPr>
        <w:t xml:space="preserve"> lít/người/ngày.đêm. Cơ sở hoạt động có </w:t>
      </w:r>
      <w:r w:rsidRPr="00422BDC">
        <w:rPr>
          <w:color w:val="000000" w:themeColor="text1"/>
          <w:sz w:val="26"/>
          <w:szCs w:val="26"/>
        </w:rPr>
        <w:t xml:space="preserve">03 </w:t>
      </w:r>
      <w:r w:rsidR="00920C8B" w:rsidRPr="00422BDC">
        <w:rPr>
          <w:color w:val="000000" w:themeColor="text1"/>
          <w:sz w:val="26"/>
          <w:szCs w:val="26"/>
        </w:rPr>
        <w:t>nhân viên vận hành, do đó nhu cầu sử dụng nước là:</w:t>
      </w:r>
    </w:p>
    <w:p w:rsidR="00920C8B" w:rsidRPr="00422BDC" w:rsidRDefault="00920C8B" w:rsidP="00381813">
      <w:pPr>
        <w:widowControl w:val="0"/>
        <w:spacing w:before="120" w:after="120" w:line="288" w:lineRule="auto"/>
        <w:ind w:firstLine="567"/>
        <w:contextualSpacing/>
        <w:jc w:val="both"/>
        <w:rPr>
          <w:rFonts w:eastAsia="MS Mincho"/>
          <w:color w:val="000000" w:themeColor="text1"/>
          <w:sz w:val="26"/>
          <w:szCs w:val="26"/>
          <w:lang w:eastAsia="ja-JP"/>
        </w:rPr>
      </w:pPr>
      <w:r w:rsidRPr="00422BDC">
        <w:rPr>
          <w:color w:val="000000" w:themeColor="text1"/>
          <w:sz w:val="26"/>
          <w:szCs w:val="26"/>
        </w:rPr>
        <w:lastRenderedPageBreak/>
        <w:t xml:space="preserve">03 người x </w:t>
      </w:r>
      <w:r w:rsidR="00F762DF" w:rsidRPr="00422BDC">
        <w:rPr>
          <w:color w:val="000000" w:themeColor="text1"/>
          <w:sz w:val="26"/>
          <w:szCs w:val="26"/>
        </w:rPr>
        <w:t>80</w:t>
      </w:r>
      <w:r w:rsidRPr="00422BDC">
        <w:rPr>
          <w:color w:val="000000" w:themeColor="text1"/>
          <w:sz w:val="26"/>
          <w:szCs w:val="26"/>
        </w:rPr>
        <w:t xml:space="preserve"> lít/ngày.đêm = </w:t>
      </w:r>
      <w:r w:rsidR="00F762DF" w:rsidRPr="00422BDC">
        <w:rPr>
          <w:color w:val="000000" w:themeColor="text1"/>
          <w:sz w:val="26"/>
          <w:szCs w:val="26"/>
        </w:rPr>
        <w:t>240</w:t>
      </w:r>
      <w:r w:rsidRPr="00422BDC">
        <w:rPr>
          <w:color w:val="000000" w:themeColor="text1"/>
          <w:sz w:val="26"/>
          <w:szCs w:val="26"/>
        </w:rPr>
        <w:t xml:space="preserve"> lít/ngày.đêm = 0,</w:t>
      </w:r>
      <w:r w:rsidR="00F762DF" w:rsidRPr="00422BDC">
        <w:rPr>
          <w:color w:val="000000" w:themeColor="text1"/>
          <w:sz w:val="26"/>
          <w:szCs w:val="26"/>
        </w:rPr>
        <w:t>24</w:t>
      </w:r>
      <w:r w:rsidRPr="00422BDC">
        <w:rPr>
          <w:color w:val="000000" w:themeColor="text1"/>
          <w:sz w:val="26"/>
          <w:szCs w:val="26"/>
        </w:rPr>
        <w:t xml:space="preserve"> m</w:t>
      </w:r>
      <w:r w:rsidRPr="00422BDC">
        <w:rPr>
          <w:color w:val="000000" w:themeColor="text1"/>
          <w:sz w:val="26"/>
          <w:szCs w:val="26"/>
          <w:vertAlign w:val="superscript"/>
        </w:rPr>
        <w:t>3</w:t>
      </w:r>
      <w:r w:rsidRPr="00422BDC">
        <w:rPr>
          <w:color w:val="000000" w:themeColor="text1"/>
          <w:sz w:val="26"/>
          <w:szCs w:val="26"/>
        </w:rPr>
        <w:t>/ngày.đêm</w:t>
      </w:r>
    </w:p>
    <w:p w:rsidR="009E2DA8" w:rsidRPr="00422BDC" w:rsidRDefault="009E2DA8" w:rsidP="00381813">
      <w:pPr>
        <w:widowControl w:val="0"/>
        <w:spacing w:before="120" w:after="120" w:line="288" w:lineRule="auto"/>
        <w:ind w:firstLine="567"/>
        <w:contextualSpacing/>
        <w:jc w:val="both"/>
        <w:rPr>
          <w:bCs/>
          <w:noProof/>
          <w:color w:val="000000" w:themeColor="text1"/>
          <w:sz w:val="26"/>
          <w:szCs w:val="26"/>
          <w:lang w:eastAsia="ja-JP"/>
        </w:rPr>
      </w:pPr>
      <w:r w:rsidRPr="00422BDC">
        <w:rPr>
          <w:bCs/>
          <w:noProof/>
          <w:color w:val="000000" w:themeColor="text1"/>
          <w:sz w:val="26"/>
          <w:szCs w:val="26"/>
          <w:lang w:eastAsia="ja-JP"/>
        </w:rPr>
        <w:t>+ Nước cấp cho phòng cháy chữa cháy: Lượng nước này không sử dụng thường xuyên, chỉ sử dụng khi có sự cố xảy. Theo tiêu chuẩn PCCC 2622 - 1995 về phòng cháy, chống cháy cho nhà và công trình - Yêu cầu thiết kế Lượng nước cấp cho chữa cháy q = 10 lít/s cho một đám cháy, số đám cháy xảy ra đồng thời cùng một lúc là hai đám cháy</w:t>
      </w:r>
    </w:p>
    <w:p w:rsidR="009E2DA8" w:rsidRPr="00422BDC" w:rsidRDefault="009E2DA8" w:rsidP="00381813">
      <w:pPr>
        <w:widowControl w:val="0"/>
        <w:spacing w:before="120" w:after="120" w:line="288" w:lineRule="auto"/>
        <w:ind w:firstLine="567"/>
        <w:contextualSpacing/>
        <w:jc w:val="both"/>
        <w:rPr>
          <w:bCs/>
          <w:noProof/>
          <w:color w:val="000000" w:themeColor="text1"/>
          <w:sz w:val="26"/>
          <w:szCs w:val="26"/>
          <w:lang w:eastAsia="ja-JP"/>
        </w:rPr>
      </w:pPr>
      <w:r w:rsidRPr="00422BDC">
        <w:rPr>
          <w:bCs/>
          <w:noProof/>
          <w:color w:val="000000" w:themeColor="text1"/>
          <w:sz w:val="26"/>
          <w:szCs w:val="26"/>
          <w:lang w:eastAsia="ja-JP"/>
        </w:rPr>
        <w:t>Qcc = (q</w:t>
      </w:r>
      <w:r w:rsidRPr="00422BDC">
        <w:rPr>
          <w:bCs/>
          <w:noProof/>
          <w:color w:val="000000" w:themeColor="text1"/>
          <w:sz w:val="26"/>
          <w:szCs w:val="26"/>
          <w:vertAlign w:val="subscript"/>
          <w:lang w:eastAsia="ja-JP"/>
        </w:rPr>
        <w:t>cc</w:t>
      </w:r>
      <w:r w:rsidRPr="00422BDC">
        <w:rPr>
          <w:bCs/>
          <w:noProof/>
          <w:color w:val="000000" w:themeColor="text1"/>
          <w:sz w:val="26"/>
          <w:szCs w:val="26"/>
          <w:lang w:eastAsia="ja-JP"/>
        </w:rPr>
        <w:t xml:space="preserve"> x 15 x 60 x n)/1000 = (10 x 15 x 60 x 2)/1000 = 18 m</w:t>
      </w:r>
      <w:r w:rsidRPr="00422BDC">
        <w:rPr>
          <w:bCs/>
          <w:noProof/>
          <w:color w:val="000000" w:themeColor="text1"/>
          <w:sz w:val="26"/>
          <w:szCs w:val="26"/>
          <w:vertAlign w:val="superscript"/>
          <w:lang w:eastAsia="ja-JP"/>
        </w:rPr>
        <w:t>3</w:t>
      </w:r>
      <w:r w:rsidRPr="00422BDC">
        <w:rPr>
          <w:bCs/>
          <w:noProof/>
          <w:color w:val="000000" w:themeColor="text1"/>
          <w:sz w:val="26"/>
          <w:szCs w:val="26"/>
          <w:lang w:eastAsia="ja-JP"/>
        </w:rPr>
        <w:t>/h.</w:t>
      </w:r>
    </w:p>
    <w:p w:rsidR="009E2DA8" w:rsidRPr="00422BDC" w:rsidRDefault="009E2DA8" w:rsidP="00381813">
      <w:pPr>
        <w:widowControl w:val="0"/>
        <w:spacing w:before="120" w:after="120" w:line="288" w:lineRule="auto"/>
        <w:ind w:firstLine="567"/>
        <w:contextualSpacing/>
        <w:jc w:val="both"/>
        <w:rPr>
          <w:bCs/>
          <w:noProof/>
          <w:color w:val="000000" w:themeColor="text1"/>
          <w:sz w:val="26"/>
          <w:szCs w:val="26"/>
          <w:lang w:eastAsia="ja-JP"/>
        </w:rPr>
      </w:pPr>
      <w:r w:rsidRPr="00422BDC">
        <w:rPr>
          <w:bCs/>
          <w:noProof/>
          <w:color w:val="000000" w:themeColor="text1"/>
          <w:sz w:val="26"/>
          <w:szCs w:val="26"/>
          <w:lang w:eastAsia="ja-JP"/>
        </w:rPr>
        <w:t>Trong đó:</w:t>
      </w:r>
    </w:p>
    <w:p w:rsidR="009E2DA8" w:rsidRPr="00422BDC" w:rsidRDefault="009E2DA8" w:rsidP="00381813">
      <w:pPr>
        <w:widowControl w:val="0"/>
        <w:spacing w:before="120" w:after="120" w:line="288" w:lineRule="auto"/>
        <w:ind w:firstLine="567"/>
        <w:contextualSpacing/>
        <w:jc w:val="both"/>
        <w:rPr>
          <w:bCs/>
          <w:noProof/>
          <w:color w:val="000000" w:themeColor="text1"/>
          <w:sz w:val="26"/>
          <w:szCs w:val="26"/>
          <w:lang w:eastAsia="ja-JP"/>
        </w:rPr>
      </w:pPr>
      <w:r w:rsidRPr="00422BDC">
        <w:rPr>
          <w:bCs/>
          <w:noProof/>
          <w:color w:val="000000" w:themeColor="text1"/>
          <w:sz w:val="26"/>
          <w:szCs w:val="26"/>
          <w:lang w:eastAsia="ja-JP"/>
        </w:rPr>
        <w:t>q</w:t>
      </w:r>
      <w:r w:rsidRPr="00422BDC">
        <w:rPr>
          <w:bCs/>
          <w:noProof/>
          <w:color w:val="000000" w:themeColor="text1"/>
          <w:sz w:val="26"/>
          <w:szCs w:val="26"/>
          <w:vertAlign w:val="subscript"/>
          <w:lang w:eastAsia="ja-JP"/>
        </w:rPr>
        <w:t>cc</w:t>
      </w:r>
      <w:r w:rsidRPr="00422BDC">
        <w:rPr>
          <w:bCs/>
          <w:noProof/>
          <w:color w:val="000000" w:themeColor="text1"/>
          <w:sz w:val="26"/>
          <w:szCs w:val="26"/>
          <w:lang w:eastAsia="ja-JP"/>
        </w:rPr>
        <w:t>: Tiêu chuẩn lượng nước cấp cho chữa cháy chọn 10 lít/s.</w:t>
      </w:r>
    </w:p>
    <w:p w:rsidR="009E2DA8" w:rsidRPr="00422BDC" w:rsidRDefault="009E2DA8" w:rsidP="00381813">
      <w:pPr>
        <w:widowControl w:val="0"/>
        <w:spacing w:before="120" w:after="120" w:line="288" w:lineRule="auto"/>
        <w:ind w:firstLine="567"/>
        <w:contextualSpacing/>
        <w:jc w:val="both"/>
        <w:rPr>
          <w:bCs/>
          <w:noProof/>
          <w:color w:val="000000" w:themeColor="text1"/>
          <w:sz w:val="26"/>
          <w:szCs w:val="26"/>
          <w:lang w:eastAsia="ja-JP"/>
        </w:rPr>
      </w:pPr>
      <w:r w:rsidRPr="00422BDC">
        <w:rPr>
          <w:bCs/>
          <w:noProof/>
          <w:color w:val="000000" w:themeColor="text1"/>
          <w:sz w:val="26"/>
          <w:szCs w:val="26"/>
          <w:lang w:eastAsia="ja-JP"/>
        </w:rPr>
        <w:t>15: Thời gian lấy nước đầy bồn xe chữa cháy;</w:t>
      </w:r>
    </w:p>
    <w:p w:rsidR="009E2DA8" w:rsidRPr="00422BDC" w:rsidRDefault="009E2DA8" w:rsidP="00381813">
      <w:pPr>
        <w:widowControl w:val="0"/>
        <w:spacing w:before="120" w:after="120" w:line="288" w:lineRule="auto"/>
        <w:ind w:firstLine="567"/>
        <w:contextualSpacing/>
        <w:jc w:val="both"/>
        <w:rPr>
          <w:bCs/>
          <w:noProof/>
          <w:color w:val="000000" w:themeColor="text1"/>
          <w:sz w:val="26"/>
          <w:szCs w:val="26"/>
          <w:lang w:eastAsia="ja-JP"/>
        </w:rPr>
      </w:pPr>
      <w:r w:rsidRPr="00422BDC">
        <w:rPr>
          <w:bCs/>
          <w:noProof/>
          <w:color w:val="000000" w:themeColor="text1"/>
          <w:sz w:val="26"/>
          <w:szCs w:val="26"/>
          <w:lang w:eastAsia="ja-JP"/>
        </w:rPr>
        <w:t>N: Lượng nước chỉ cấp cho xe cứu hoả trong 15 phút, theo dự kiến có 02 đám cháy xảy ra.</w:t>
      </w:r>
    </w:p>
    <w:p w:rsidR="009E2DA8" w:rsidRPr="00422BDC" w:rsidRDefault="009E2DA8" w:rsidP="00381813">
      <w:pPr>
        <w:widowControl w:val="0"/>
        <w:spacing w:before="120" w:after="120" w:line="288" w:lineRule="auto"/>
        <w:ind w:firstLine="567"/>
        <w:contextualSpacing/>
        <w:jc w:val="both"/>
        <w:rPr>
          <w:bCs/>
          <w:noProof/>
          <w:color w:val="000000" w:themeColor="text1"/>
          <w:sz w:val="26"/>
          <w:szCs w:val="26"/>
          <w:lang w:eastAsia="ja-JP"/>
        </w:rPr>
      </w:pPr>
      <w:r w:rsidRPr="00422BDC">
        <w:rPr>
          <w:bCs/>
          <w:noProof/>
          <w:color w:val="000000" w:themeColor="text1"/>
          <w:sz w:val="26"/>
          <w:szCs w:val="26"/>
          <w:lang w:eastAsia="ja-JP"/>
        </w:rPr>
        <w:t xml:space="preserve">Nước dùng cho PCCC không được tính vào nhu cầu nước sử dụng thường xuyên của </w:t>
      </w:r>
      <w:r w:rsidR="004A2974" w:rsidRPr="00422BDC">
        <w:rPr>
          <w:bCs/>
          <w:noProof/>
          <w:color w:val="000000" w:themeColor="text1"/>
          <w:sz w:val="26"/>
          <w:szCs w:val="26"/>
          <w:lang w:eastAsia="ja-JP"/>
        </w:rPr>
        <w:t>cơ sở.</w:t>
      </w:r>
    </w:p>
    <w:p w:rsidR="00BE2BD6" w:rsidRPr="00422BDC" w:rsidRDefault="00C50B84" w:rsidP="00381813">
      <w:pPr>
        <w:widowControl w:val="0"/>
        <w:spacing w:before="120" w:after="120" w:line="288" w:lineRule="auto"/>
        <w:contextualSpacing/>
        <w:jc w:val="both"/>
        <w:outlineLvl w:val="0"/>
        <w:rPr>
          <w:b/>
          <w:bCs/>
          <w:color w:val="000000" w:themeColor="text1"/>
          <w:sz w:val="26"/>
          <w:szCs w:val="26"/>
        </w:rPr>
      </w:pPr>
      <w:bookmarkStart w:id="33" w:name="_Toc191890816"/>
      <w:r w:rsidRPr="00422BDC">
        <w:rPr>
          <w:b/>
          <w:bCs/>
          <w:color w:val="000000" w:themeColor="text1"/>
          <w:sz w:val="26"/>
          <w:szCs w:val="26"/>
        </w:rPr>
        <w:t>5. Cơ sở sử dụng phế liệu nhập khẩu từ nước ngoài làm nguyên liệu sản xuất</w:t>
      </w:r>
      <w:bookmarkEnd w:id="33"/>
    </w:p>
    <w:p w:rsidR="00C50B84" w:rsidRPr="00422BDC" w:rsidRDefault="00C50B84" w:rsidP="00381813">
      <w:pPr>
        <w:widowControl w:val="0"/>
        <w:spacing w:before="120" w:after="120" w:line="288" w:lineRule="auto"/>
        <w:ind w:firstLine="567"/>
        <w:contextualSpacing/>
        <w:jc w:val="both"/>
        <w:rPr>
          <w:b/>
          <w:bCs/>
          <w:color w:val="000000" w:themeColor="text1"/>
          <w:sz w:val="26"/>
          <w:szCs w:val="26"/>
        </w:rPr>
      </w:pPr>
      <w:r w:rsidRPr="00422BDC">
        <w:rPr>
          <w:color w:val="000000" w:themeColor="text1"/>
          <w:sz w:val="26"/>
          <w:szCs w:val="26"/>
        </w:rPr>
        <w:t>Cơ sở không có sử dụng phế liệu nhập khẩu từ nước ngoài làm nguyên liệu sản xuất</w:t>
      </w:r>
      <w:r w:rsidR="00C403E4" w:rsidRPr="00422BDC">
        <w:rPr>
          <w:color w:val="000000" w:themeColor="text1"/>
          <w:sz w:val="26"/>
          <w:szCs w:val="26"/>
        </w:rPr>
        <w:t>.</w:t>
      </w:r>
    </w:p>
    <w:p w:rsidR="00E36AC0" w:rsidRPr="00422BDC" w:rsidRDefault="00C50B84" w:rsidP="00381813">
      <w:pPr>
        <w:widowControl w:val="0"/>
        <w:spacing w:before="120" w:after="120" w:line="288" w:lineRule="auto"/>
        <w:contextualSpacing/>
        <w:jc w:val="both"/>
        <w:outlineLvl w:val="0"/>
        <w:rPr>
          <w:b/>
          <w:bCs/>
          <w:color w:val="000000" w:themeColor="text1"/>
          <w:sz w:val="26"/>
          <w:szCs w:val="26"/>
        </w:rPr>
      </w:pPr>
      <w:bookmarkStart w:id="34" w:name="_Toc191890817"/>
      <w:r w:rsidRPr="00422BDC">
        <w:rPr>
          <w:b/>
          <w:bCs/>
          <w:color w:val="000000" w:themeColor="text1"/>
          <w:sz w:val="26"/>
          <w:szCs w:val="26"/>
        </w:rPr>
        <w:t>6</w:t>
      </w:r>
      <w:r w:rsidR="00E36AC0" w:rsidRPr="00422BDC">
        <w:rPr>
          <w:b/>
          <w:bCs/>
          <w:color w:val="000000" w:themeColor="text1"/>
          <w:sz w:val="26"/>
          <w:szCs w:val="26"/>
        </w:rPr>
        <w:t>. Các thông tin khác liên quan đến cơ sở</w:t>
      </w:r>
      <w:bookmarkEnd w:id="34"/>
    </w:p>
    <w:p w:rsidR="008467CA" w:rsidRPr="00422BDC" w:rsidRDefault="005508A8" w:rsidP="00381813">
      <w:pPr>
        <w:widowControl w:val="0"/>
        <w:spacing w:before="120" w:after="120" w:line="288" w:lineRule="auto"/>
        <w:ind w:firstLine="567"/>
        <w:contextualSpacing/>
        <w:jc w:val="both"/>
        <w:rPr>
          <w:b/>
          <w:bCs/>
          <w:color w:val="000000" w:themeColor="text1"/>
          <w:sz w:val="26"/>
          <w:szCs w:val="26"/>
        </w:rPr>
      </w:pPr>
      <w:r w:rsidRPr="00422BDC">
        <w:rPr>
          <w:b/>
          <w:bCs/>
          <w:color w:val="000000" w:themeColor="text1"/>
          <w:sz w:val="26"/>
          <w:szCs w:val="26"/>
        </w:rPr>
        <w:t>*</w:t>
      </w:r>
      <w:r w:rsidR="008467CA" w:rsidRPr="00422BDC">
        <w:rPr>
          <w:b/>
          <w:bCs/>
          <w:color w:val="000000" w:themeColor="text1"/>
          <w:sz w:val="26"/>
          <w:szCs w:val="26"/>
        </w:rPr>
        <w:t>Khoảng cách an toàn về môi trường:</w:t>
      </w:r>
      <w:r w:rsidR="00EB5CF1" w:rsidRPr="00422BDC">
        <w:rPr>
          <w:b/>
          <w:bCs/>
          <w:color w:val="000000" w:themeColor="text1"/>
          <w:sz w:val="26"/>
          <w:szCs w:val="26"/>
        </w:rPr>
        <w:t xml:space="preserve"> </w:t>
      </w:r>
    </w:p>
    <w:p w:rsidR="00EB5CF1" w:rsidRPr="00422BDC" w:rsidRDefault="00A1610A"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w:t>
      </w:r>
      <w:r w:rsidR="00EB5CF1" w:rsidRPr="00422BDC">
        <w:rPr>
          <w:color w:val="000000" w:themeColor="text1"/>
          <w:sz w:val="26"/>
          <w:szCs w:val="26"/>
        </w:rPr>
        <w:t xml:space="preserve">Vị trí </w:t>
      </w:r>
      <w:r w:rsidR="005508A8" w:rsidRPr="00422BDC">
        <w:rPr>
          <w:color w:val="000000" w:themeColor="text1"/>
          <w:sz w:val="26"/>
          <w:szCs w:val="26"/>
        </w:rPr>
        <w:t>hệ thống cấp nước</w:t>
      </w:r>
      <w:r w:rsidR="00EB5CF1" w:rsidRPr="00422BDC">
        <w:rPr>
          <w:color w:val="000000" w:themeColor="text1"/>
          <w:sz w:val="26"/>
          <w:szCs w:val="26"/>
        </w:rPr>
        <w:t xml:space="preserve"> được đặt tại nơi có điều kiện địa chất tốt, tránh ảnh hưởng của các hiện tượng thủy văn khác, có bờ và lòng sông ổn định, ít bị xói lở và thay đổi dòng nước, có đủ độ sâu cần thiết khi ở mực nước thấp nhất, đảm bảo công trình lâu dài.</w:t>
      </w:r>
    </w:p>
    <w:p w:rsidR="00EB5CF1" w:rsidRPr="00422BDC" w:rsidRDefault="00A54B6D"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w:t>
      </w:r>
      <w:r w:rsidR="00EB5CF1" w:rsidRPr="00422BDC">
        <w:rPr>
          <w:color w:val="000000" w:themeColor="text1"/>
          <w:sz w:val="26"/>
          <w:szCs w:val="26"/>
        </w:rPr>
        <w:t>Hệ thống cấp nước làm việc an toàn, ổn định, bền lâu không gây ảnh hưởng đến chế độ thủy văn của nguồn cấp nước và giao thông thủy.</w:t>
      </w:r>
    </w:p>
    <w:p w:rsidR="00EB5CF1" w:rsidRPr="00422BDC" w:rsidRDefault="00A54B6D"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w:t>
      </w:r>
      <w:r w:rsidR="00EB5CF1" w:rsidRPr="00422BDC">
        <w:rPr>
          <w:color w:val="000000" w:themeColor="text1"/>
          <w:sz w:val="26"/>
          <w:szCs w:val="26"/>
        </w:rPr>
        <w:t>Của thu nước đảm bảo khi thu nước không tạo xoáy nước trên mặt nước, khoảng cách đảm bảo tối thiểu giữa mực nước thấp nhất đến đỉnh họng thu là 0,5m. Cửa thu nước đảm bảo không nằm trong phạm vị bảo vệ luồng chạt tàu thuyền và khu vự crong tảo phát triển.</w:t>
      </w:r>
    </w:p>
    <w:p w:rsidR="005508A8" w:rsidRPr="00422BDC" w:rsidRDefault="00A54B6D"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w:t>
      </w:r>
      <w:r w:rsidR="005508A8" w:rsidRPr="00422BDC">
        <w:rPr>
          <w:color w:val="000000" w:themeColor="text1"/>
          <w:sz w:val="26"/>
          <w:szCs w:val="26"/>
        </w:rPr>
        <w:t>Phạm vi vùng bảo hộ vệ sinh khu vực lấy nước: 800m về phía thượng nguồn và 200m về phía hạ nguồn kênh Mặc Cần dưng tính từ điểm khai thác</w:t>
      </w:r>
      <w:r w:rsidRPr="00422BDC">
        <w:rPr>
          <w:color w:val="000000" w:themeColor="text1"/>
          <w:sz w:val="26"/>
          <w:szCs w:val="26"/>
        </w:rPr>
        <w:t>. Trong phạm vi vùng bảo hộ vệ sinh khu vực lấy nước</w:t>
      </w:r>
      <w:r w:rsidR="005508A8" w:rsidRPr="00422BDC">
        <w:rPr>
          <w:color w:val="000000" w:themeColor="text1"/>
          <w:sz w:val="26"/>
          <w:szCs w:val="26"/>
        </w:rPr>
        <w:t xml:space="preserve"> </w:t>
      </w:r>
      <w:r w:rsidRPr="00422BDC">
        <w:rPr>
          <w:color w:val="000000" w:themeColor="text1"/>
          <w:sz w:val="26"/>
          <w:szCs w:val="26"/>
        </w:rPr>
        <w:t>n</w:t>
      </w:r>
      <w:r w:rsidR="005508A8" w:rsidRPr="00422BDC">
        <w:rPr>
          <w:color w:val="000000" w:themeColor="text1"/>
          <w:sz w:val="26"/>
          <w:szCs w:val="26"/>
        </w:rPr>
        <w:t>ghiêm cấm xả nước thải chưa qua xử lý hoặc xử lý chưa đạt tiêu chuẩn, quy chuẩn kỹ thuật vào nguồn nước</w:t>
      </w:r>
      <w:r w:rsidRPr="00422BDC">
        <w:rPr>
          <w:color w:val="000000" w:themeColor="text1"/>
          <w:sz w:val="26"/>
          <w:szCs w:val="26"/>
        </w:rPr>
        <w:t xml:space="preserve"> và </w:t>
      </w:r>
      <w:r w:rsidR="005508A8" w:rsidRPr="00422BDC">
        <w:rPr>
          <w:color w:val="000000" w:themeColor="text1"/>
          <w:sz w:val="26"/>
          <w:szCs w:val="26"/>
        </w:rPr>
        <w:t>tuân thủ Nghị định số 43/2015/NĐ-CP ngày 06 tháng 05 năm 2015 của Chính phủ quy định lập, quản lý hành lang bảo vệ nguồn nước và tuân thủ các yêu cầu khác về bảo vệ tài nguyên nước theo quy định của pháp luật về tài nguyên nước và quy định của pháp luật liên quan khác.</w:t>
      </w:r>
    </w:p>
    <w:p w:rsidR="00A54B6D" w:rsidRPr="00422BDC" w:rsidRDefault="00A54B6D"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Chủ cơ sở đã được UBND tỉnh An Giang phê duyệt </w:t>
      </w:r>
      <w:r w:rsidR="00EB5CF1" w:rsidRPr="00422BDC">
        <w:rPr>
          <w:color w:val="000000" w:themeColor="text1"/>
          <w:sz w:val="26"/>
          <w:szCs w:val="26"/>
        </w:rPr>
        <w:t>vùng bảo hộ vệ sinh khu vực lấy nước sinh hoạt</w:t>
      </w:r>
      <w:r w:rsidRPr="00422BDC">
        <w:rPr>
          <w:color w:val="000000" w:themeColor="text1"/>
          <w:sz w:val="26"/>
          <w:szCs w:val="26"/>
        </w:rPr>
        <w:t xml:space="preserve"> tại Quyết định số 2122/QĐ-UBND ngày 23/8/2022.</w:t>
      </w:r>
    </w:p>
    <w:p w:rsidR="00A54B6D" w:rsidRPr="00422BDC" w:rsidRDefault="00A54B6D"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Do đó công trình đảm bảo khoảng cách an toàn về môi trường.</w:t>
      </w:r>
    </w:p>
    <w:p w:rsidR="00F52ED8" w:rsidRPr="00422BDC" w:rsidRDefault="003933F8" w:rsidP="00381813">
      <w:pPr>
        <w:widowControl w:val="0"/>
        <w:spacing w:before="120" w:after="120" w:line="288" w:lineRule="auto"/>
        <w:contextualSpacing/>
        <w:jc w:val="both"/>
        <w:outlineLvl w:val="1"/>
        <w:rPr>
          <w:b/>
          <w:bCs/>
          <w:color w:val="000000" w:themeColor="text1"/>
          <w:sz w:val="26"/>
          <w:szCs w:val="26"/>
        </w:rPr>
      </w:pPr>
      <w:bookmarkStart w:id="35" w:name="_Toc191890818"/>
      <w:r w:rsidRPr="00422BDC">
        <w:rPr>
          <w:b/>
          <w:bCs/>
          <w:color w:val="000000" w:themeColor="text1"/>
          <w:sz w:val="26"/>
          <w:szCs w:val="26"/>
        </w:rPr>
        <w:lastRenderedPageBreak/>
        <w:t>6</w:t>
      </w:r>
      <w:r w:rsidR="001169F6" w:rsidRPr="00422BDC">
        <w:rPr>
          <w:b/>
          <w:bCs/>
          <w:color w:val="000000" w:themeColor="text1"/>
          <w:sz w:val="26"/>
          <w:szCs w:val="26"/>
        </w:rPr>
        <w:t>.</w:t>
      </w:r>
      <w:r w:rsidR="009824D8" w:rsidRPr="00422BDC">
        <w:rPr>
          <w:b/>
          <w:bCs/>
          <w:color w:val="000000" w:themeColor="text1"/>
          <w:sz w:val="26"/>
          <w:szCs w:val="26"/>
        </w:rPr>
        <w:t>1</w:t>
      </w:r>
      <w:r w:rsidR="001169F6" w:rsidRPr="00422BDC">
        <w:rPr>
          <w:b/>
          <w:bCs/>
          <w:color w:val="000000" w:themeColor="text1"/>
          <w:sz w:val="26"/>
          <w:szCs w:val="26"/>
        </w:rPr>
        <w:t xml:space="preserve"> Các hạng mục công trình của cơ sở</w:t>
      </w:r>
      <w:bookmarkEnd w:id="35"/>
    </w:p>
    <w:p w:rsidR="00205BFD" w:rsidRPr="00422BDC" w:rsidRDefault="009824D8"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Tổng diện tích của cơ sở là </w:t>
      </w:r>
      <w:r w:rsidR="00C50B84" w:rsidRPr="00422BDC">
        <w:rPr>
          <w:color w:val="000000" w:themeColor="text1"/>
          <w:sz w:val="26"/>
          <w:szCs w:val="26"/>
        </w:rPr>
        <w:t>2.869,2</w:t>
      </w:r>
      <w:r w:rsidR="006E5BDF" w:rsidRPr="00422BDC">
        <w:rPr>
          <w:color w:val="000000" w:themeColor="text1"/>
          <w:sz w:val="26"/>
          <w:szCs w:val="26"/>
        </w:rPr>
        <w:t xml:space="preserve"> m</w:t>
      </w:r>
      <w:r w:rsidR="006E5BDF" w:rsidRPr="00422BDC">
        <w:rPr>
          <w:color w:val="000000" w:themeColor="text1"/>
          <w:sz w:val="26"/>
          <w:szCs w:val="26"/>
          <w:vertAlign w:val="superscript"/>
        </w:rPr>
        <w:t>2</w:t>
      </w:r>
      <w:r w:rsidR="001A1AC2" w:rsidRPr="00422BDC">
        <w:rPr>
          <w:color w:val="000000" w:themeColor="text1"/>
          <w:sz w:val="26"/>
          <w:szCs w:val="26"/>
        </w:rPr>
        <w:t xml:space="preserve"> </w:t>
      </w:r>
      <w:r w:rsidR="0078058A" w:rsidRPr="00422BDC">
        <w:rPr>
          <w:color w:val="000000" w:themeColor="text1"/>
          <w:sz w:val="26"/>
          <w:szCs w:val="26"/>
        </w:rPr>
        <w:t>(</w:t>
      </w:r>
      <w:r w:rsidR="00D52F42" w:rsidRPr="00422BDC">
        <w:rPr>
          <w:color w:val="000000" w:themeColor="text1"/>
          <w:sz w:val="26"/>
          <w:szCs w:val="26"/>
        </w:rPr>
        <w:t>Theo Quyết định số 2446/QĐ-UBND ngày 01/9/2016 của UBND tỉnh An Giang về việc giao đất cho Trung tâm Nước sạch và Vệ sinh môi trường nông thôn tỉnh An Giang).</w:t>
      </w:r>
    </w:p>
    <w:p w:rsidR="00557588" w:rsidRPr="00422BDC" w:rsidRDefault="00557588"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Các hạng mục công trình </w:t>
      </w:r>
      <w:r w:rsidR="008467CA" w:rsidRPr="00422BDC">
        <w:rPr>
          <w:color w:val="000000" w:themeColor="text1"/>
          <w:sz w:val="26"/>
          <w:szCs w:val="26"/>
        </w:rPr>
        <w:t>của cơ sở bao gồm:</w:t>
      </w:r>
    </w:p>
    <w:p w:rsidR="005850FA" w:rsidRPr="00422BDC" w:rsidRDefault="005850FA" w:rsidP="00381813">
      <w:pPr>
        <w:widowControl w:val="0"/>
        <w:spacing w:before="120" w:after="120" w:line="288" w:lineRule="auto"/>
        <w:ind w:firstLine="567"/>
        <w:contextualSpacing/>
        <w:jc w:val="both"/>
        <w:rPr>
          <w:b/>
          <w:color w:val="000000" w:themeColor="text1"/>
          <w:sz w:val="26"/>
          <w:szCs w:val="26"/>
        </w:rPr>
      </w:pPr>
      <w:r w:rsidRPr="00422BDC">
        <w:rPr>
          <w:b/>
          <w:color w:val="000000" w:themeColor="text1"/>
          <w:sz w:val="26"/>
          <w:szCs w:val="26"/>
        </w:rPr>
        <w:t xml:space="preserve">- Công trình thu: </w:t>
      </w:r>
      <w:r w:rsidRPr="00422BDC">
        <w:rPr>
          <w:color w:val="000000" w:themeColor="text1"/>
          <w:sz w:val="26"/>
          <w:szCs w:val="26"/>
        </w:rPr>
        <w:t>gồm 01 luppe hút nước được đặt cách bờ 8m, đường ống công nghệ dẫn nước lên cụm xử lý nước D315 bằng sắt tráng kẽm và PVC.</w:t>
      </w:r>
    </w:p>
    <w:p w:rsidR="005850FA" w:rsidRPr="00422BDC" w:rsidRDefault="005850FA" w:rsidP="00381813">
      <w:pPr>
        <w:widowControl w:val="0"/>
        <w:spacing w:before="120" w:after="120" w:line="288" w:lineRule="auto"/>
        <w:ind w:firstLine="567"/>
        <w:contextualSpacing/>
        <w:jc w:val="both"/>
        <w:rPr>
          <w:color w:val="000000" w:themeColor="text1"/>
          <w:sz w:val="26"/>
          <w:szCs w:val="26"/>
        </w:rPr>
      </w:pPr>
      <w:r w:rsidRPr="00422BDC">
        <w:rPr>
          <w:b/>
          <w:color w:val="000000" w:themeColor="text1"/>
          <w:sz w:val="26"/>
          <w:szCs w:val="26"/>
        </w:rPr>
        <w:t xml:space="preserve">- Hệ thống cấp nước: </w:t>
      </w:r>
      <w:r w:rsidRPr="00422BDC">
        <w:rPr>
          <w:color w:val="000000" w:themeColor="text1"/>
          <w:sz w:val="26"/>
          <w:szCs w:val="26"/>
        </w:rPr>
        <w:t>HTCN được xây dựng trong khuôn viên diện tích đất 2869,2 m</w:t>
      </w:r>
      <w:r w:rsidRPr="00422BDC">
        <w:rPr>
          <w:color w:val="000000" w:themeColor="text1"/>
          <w:sz w:val="26"/>
          <w:szCs w:val="26"/>
          <w:vertAlign w:val="superscript"/>
        </w:rPr>
        <w:t>2</w:t>
      </w:r>
      <w:r w:rsidRPr="00422BDC">
        <w:rPr>
          <w:color w:val="000000" w:themeColor="text1"/>
          <w:sz w:val="26"/>
          <w:szCs w:val="26"/>
        </w:rPr>
        <w:t>. Sân lát tấm đan BTCT.</w:t>
      </w:r>
    </w:p>
    <w:p w:rsidR="005850FA" w:rsidRPr="00422BDC" w:rsidRDefault="005850FA" w:rsidP="00381813">
      <w:pPr>
        <w:widowControl w:val="0"/>
        <w:spacing w:before="120" w:after="120" w:line="288" w:lineRule="auto"/>
        <w:ind w:firstLine="567"/>
        <w:contextualSpacing/>
        <w:jc w:val="both"/>
        <w:rPr>
          <w:color w:val="000000" w:themeColor="text1"/>
          <w:sz w:val="26"/>
          <w:szCs w:val="26"/>
        </w:rPr>
      </w:pPr>
      <w:r w:rsidRPr="00422BDC">
        <w:rPr>
          <w:b/>
          <w:color w:val="000000" w:themeColor="text1"/>
          <w:sz w:val="26"/>
          <w:szCs w:val="26"/>
        </w:rPr>
        <w:t>- Cổng - hàng rào:</w:t>
      </w:r>
      <w:r w:rsidRPr="00422BDC">
        <w:rPr>
          <w:color w:val="000000" w:themeColor="text1"/>
          <w:sz w:val="26"/>
          <w:szCs w:val="26"/>
        </w:rPr>
        <w:t xml:space="preserve"> Hàng rào có móng trên cọc BTCT, xây gạch, hàng rào bằng lưới B40, cổng khung thép V50x50x5.</w:t>
      </w:r>
    </w:p>
    <w:p w:rsidR="005850FA" w:rsidRPr="00422BDC" w:rsidRDefault="005850FA" w:rsidP="00381813">
      <w:pPr>
        <w:widowControl w:val="0"/>
        <w:spacing w:before="120" w:after="120" w:line="288" w:lineRule="auto"/>
        <w:ind w:firstLine="567"/>
        <w:contextualSpacing/>
        <w:jc w:val="both"/>
        <w:rPr>
          <w:b/>
          <w:color w:val="000000" w:themeColor="text1"/>
          <w:sz w:val="26"/>
          <w:szCs w:val="26"/>
        </w:rPr>
      </w:pPr>
      <w:r w:rsidRPr="00422BDC">
        <w:rPr>
          <w:b/>
          <w:color w:val="000000" w:themeColor="text1"/>
          <w:sz w:val="26"/>
          <w:szCs w:val="26"/>
        </w:rPr>
        <w:t>- Nhà quản lý – Hóa chất – Trạm bơm:</w:t>
      </w:r>
    </w:p>
    <w:p w:rsidR="005850FA" w:rsidRPr="00422BDC" w:rsidRDefault="005850FA"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Nhà quản lý: Diện tích 12m x 4,6m = 55,2m</w:t>
      </w:r>
      <w:r w:rsidRPr="00422BDC">
        <w:rPr>
          <w:color w:val="000000" w:themeColor="text1"/>
          <w:sz w:val="26"/>
          <w:szCs w:val="26"/>
          <w:vertAlign w:val="superscript"/>
        </w:rPr>
        <w:t>2</w:t>
      </w:r>
      <w:r w:rsidR="007E0118" w:rsidRPr="00422BDC">
        <w:rPr>
          <w:color w:val="000000" w:themeColor="text1"/>
          <w:sz w:val="26"/>
          <w:szCs w:val="26"/>
        </w:rPr>
        <w:t>;</w:t>
      </w:r>
    </w:p>
    <w:p w:rsidR="005850FA" w:rsidRPr="00422BDC" w:rsidRDefault="005850FA"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Nhà hóa chất, nhà kho: Diện tích 11,4m x 4,2m = 47,88m</w:t>
      </w:r>
      <w:r w:rsidRPr="00422BDC">
        <w:rPr>
          <w:color w:val="000000" w:themeColor="text1"/>
          <w:sz w:val="26"/>
          <w:szCs w:val="26"/>
          <w:vertAlign w:val="superscript"/>
        </w:rPr>
        <w:t>2</w:t>
      </w:r>
      <w:r w:rsidR="007E0118" w:rsidRPr="00422BDC">
        <w:rPr>
          <w:color w:val="000000" w:themeColor="text1"/>
          <w:sz w:val="26"/>
          <w:szCs w:val="26"/>
        </w:rPr>
        <w:t>;</w:t>
      </w:r>
    </w:p>
    <w:p w:rsidR="005850FA" w:rsidRPr="00422BDC" w:rsidRDefault="005850FA"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Trạm bơm: Diện tích 10,3m x 5,9m = 60,77m</w:t>
      </w:r>
      <w:r w:rsidRPr="00422BDC">
        <w:rPr>
          <w:color w:val="000000" w:themeColor="text1"/>
          <w:sz w:val="26"/>
          <w:szCs w:val="26"/>
          <w:vertAlign w:val="superscript"/>
        </w:rPr>
        <w:t>2</w:t>
      </w:r>
      <w:r w:rsidR="007E0118" w:rsidRPr="00422BDC">
        <w:rPr>
          <w:color w:val="000000" w:themeColor="text1"/>
          <w:sz w:val="26"/>
          <w:szCs w:val="26"/>
        </w:rPr>
        <w:t>;</w:t>
      </w:r>
    </w:p>
    <w:p w:rsidR="005850FA" w:rsidRPr="00422BDC" w:rsidRDefault="005850FA"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Kết cấu khung BTCT, tường xây gạch ống không nung, mái lợp tole, đóng trần tấm nhựa. Hệ thống cửa đi và cửa sổ khung sắt kính, khu vệ sinh cửa nhựa, nền lát gạch Ceramic.</w:t>
      </w:r>
    </w:p>
    <w:p w:rsidR="005850FA" w:rsidRPr="00422BDC" w:rsidRDefault="005850FA" w:rsidP="00381813">
      <w:pPr>
        <w:widowControl w:val="0"/>
        <w:spacing w:before="120" w:after="120" w:line="288" w:lineRule="auto"/>
        <w:ind w:firstLine="567"/>
        <w:contextualSpacing/>
        <w:jc w:val="both"/>
        <w:rPr>
          <w:color w:val="000000" w:themeColor="text1"/>
          <w:sz w:val="26"/>
          <w:szCs w:val="26"/>
        </w:rPr>
      </w:pPr>
      <w:r w:rsidRPr="00422BDC">
        <w:rPr>
          <w:b/>
          <w:color w:val="000000" w:themeColor="text1"/>
          <w:sz w:val="26"/>
          <w:szCs w:val="26"/>
        </w:rPr>
        <w:t>- Cụm xử lý 100m</w:t>
      </w:r>
      <w:r w:rsidRPr="00422BDC">
        <w:rPr>
          <w:b/>
          <w:color w:val="000000" w:themeColor="text1"/>
          <w:sz w:val="26"/>
          <w:szCs w:val="26"/>
          <w:vertAlign w:val="superscript"/>
        </w:rPr>
        <w:t>3</w:t>
      </w:r>
      <w:r w:rsidRPr="00422BDC">
        <w:rPr>
          <w:b/>
          <w:color w:val="000000" w:themeColor="text1"/>
          <w:sz w:val="26"/>
          <w:szCs w:val="26"/>
        </w:rPr>
        <w:t>/h: bể phản ứng, bể lắng đứng, bể lọc nhanh:</w:t>
      </w:r>
      <w:r w:rsidRPr="00422BDC">
        <w:rPr>
          <w:color w:val="000000" w:themeColor="text1"/>
          <w:sz w:val="26"/>
          <w:szCs w:val="26"/>
        </w:rPr>
        <w:t xml:space="preserve"> Xây bằng BTCT toàn khối M200 đổ tại chỗ dày 250. Kích thước bể: 9</w:t>
      </w:r>
      <w:r w:rsidR="007E0118" w:rsidRPr="00422BDC">
        <w:rPr>
          <w:color w:val="000000" w:themeColor="text1"/>
          <w:sz w:val="26"/>
          <w:szCs w:val="26"/>
        </w:rPr>
        <w:t>,</w:t>
      </w:r>
      <w:r w:rsidRPr="00422BDC">
        <w:rPr>
          <w:color w:val="000000" w:themeColor="text1"/>
          <w:sz w:val="26"/>
          <w:szCs w:val="26"/>
        </w:rPr>
        <w:t>95m x 8</w:t>
      </w:r>
      <w:r w:rsidR="007E0118" w:rsidRPr="00422BDC">
        <w:rPr>
          <w:color w:val="000000" w:themeColor="text1"/>
          <w:sz w:val="26"/>
          <w:szCs w:val="26"/>
        </w:rPr>
        <w:t>,</w:t>
      </w:r>
      <w:r w:rsidRPr="00422BDC">
        <w:rPr>
          <w:color w:val="000000" w:themeColor="text1"/>
          <w:sz w:val="26"/>
          <w:szCs w:val="26"/>
        </w:rPr>
        <w:t>5m x 5m.</w:t>
      </w:r>
    </w:p>
    <w:p w:rsidR="005850FA" w:rsidRPr="00422BDC" w:rsidRDefault="005850FA" w:rsidP="00381813">
      <w:pPr>
        <w:widowControl w:val="0"/>
        <w:spacing w:before="120" w:after="120" w:line="288" w:lineRule="auto"/>
        <w:ind w:firstLine="567"/>
        <w:contextualSpacing/>
        <w:jc w:val="both"/>
        <w:rPr>
          <w:color w:val="000000" w:themeColor="text1"/>
          <w:sz w:val="26"/>
          <w:szCs w:val="26"/>
        </w:rPr>
      </w:pPr>
      <w:r w:rsidRPr="00422BDC">
        <w:rPr>
          <w:b/>
          <w:color w:val="000000" w:themeColor="text1"/>
          <w:sz w:val="26"/>
          <w:szCs w:val="26"/>
        </w:rPr>
        <w:t>- Bể chứa nước sạch 300 m</w:t>
      </w:r>
      <w:r w:rsidRPr="00422BDC">
        <w:rPr>
          <w:b/>
          <w:color w:val="000000" w:themeColor="text1"/>
          <w:sz w:val="26"/>
          <w:szCs w:val="26"/>
          <w:vertAlign w:val="superscript"/>
        </w:rPr>
        <w:t>3</w:t>
      </w:r>
      <w:r w:rsidRPr="00422BDC">
        <w:rPr>
          <w:b/>
          <w:color w:val="000000" w:themeColor="text1"/>
          <w:sz w:val="26"/>
          <w:szCs w:val="26"/>
        </w:rPr>
        <w:t xml:space="preserve">: </w:t>
      </w:r>
      <w:r w:rsidRPr="00422BDC">
        <w:rPr>
          <w:color w:val="000000" w:themeColor="text1"/>
          <w:sz w:val="26"/>
          <w:szCs w:val="26"/>
        </w:rPr>
        <w:t>xây bằng BTCT toàn khối M250 dày 250, xây chìm trong đất 2,8m, nổi trên mặt đất 1,25m. Kích thước: 20,5m x 8,5m x 4m.</w:t>
      </w:r>
    </w:p>
    <w:p w:rsidR="005850FA" w:rsidRPr="00422BDC" w:rsidRDefault="005850FA" w:rsidP="00381813">
      <w:pPr>
        <w:widowControl w:val="0"/>
        <w:spacing w:before="120" w:after="120" w:line="288" w:lineRule="auto"/>
        <w:ind w:firstLine="567"/>
        <w:contextualSpacing/>
        <w:jc w:val="both"/>
        <w:rPr>
          <w:b/>
          <w:color w:val="000000" w:themeColor="text1"/>
          <w:sz w:val="26"/>
          <w:szCs w:val="26"/>
        </w:rPr>
      </w:pPr>
      <w:r w:rsidRPr="00422BDC">
        <w:rPr>
          <w:b/>
          <w:color w:val="000000" w:themeColor="text1"/>
          <w:sz w:val="26"/>
          <w:szCs w:val="26"/>
        </w:rPr>
        <w:t xml:space="preserve">- Tuyến ống mạng phân phối: </w:t>
      </w:r>
      <w:r w:rsidRPr="00422BDC">
        <w:rPr>
          <w:bCs/>
          <w:color w:val="000000" w:themeColor="text1"/>
          <w:sz w:val="26"/>
          <w:szCs w:val="26"/>
        </w:rPr>
        <w:t xml:space="preserve">sử dụng ống PVC và ống STK </w:t>
      </w:r>
      <m:oMath>
        <m:r>
          <w:rPr>
            <w:rFonts w:ascii="Cambria Math" w:hAnsi="Cambria Math"/>
            <w:color w:val="000000" w:themeColor="text1"/>
            <w:sz w:val="26"/>
            <w:szCs w:val="26"/>
          </w:rPr>
          <m:t>∅</m:t>
        </m:r>
      </m:oMath>
      <w:r w:rsidRPr="00422BDC">
        <w:rPr>
          <w:bCs/>
          <w:color w:val="000000" w:themeColor="text1"/>
          <w:sz w:val="26"/>
          <w:szCs w:val="26"/>
        </w:rPr>
        <w:t xml:space="preserve">60 đến </w:t>
      </w:r>
      <m:oMath>
        <m:r>
          <w:rPr>
            <w:rFonts w:ascii="Cambria Math" w:hAnsi="Cambria Math"/>
            <w:color w:val="000000" w:themeColor="text1"/>
            <w:sz w:val="26"/>
            <w:szCs w:val="26"/>
          </w:rPr>
          <m:t>∅</m:t>
        </m:r>
      </m:oMath>
      <w:r w:rsidRPr="00422BDC">
        <w:rPr>
          <w:bCs/>
          <w:color w:val="000000" w:themeColor="text1"/>
          <w:sz w:val="26"/>
          <w:szCs w:val="26"/>
        </w:rPr>
        <w:t>168. Tổng chiều dài đường ống: 34.209m.</w:t>
      </w:r>
    </w:p>
    <w:p w:rsidR="007761C1" w:rsidRPr="00422BDC" w:rsidRDefault="007761C1" w:rsidP="00381813">
      <w:pPr>
        <w:widowControl w:val="0"/>
        <w:tabs>
          <w:tab w:val="left" w:pos="851"/>
        </w:tabs>
        <w:spacing w:before="120" w:after="120" w:line="288" w:lineRule="auto"/>
        <w:ind w:firstLine="567"/>
        <w:contextualSpacing/>
        <w:jc w:val="both"/>
        <w:rPr>
          <w:rFonts w:eastAsia="MS Mincho"/>
          <w:bCs/>
          <w:iCs/>
          <w:color w:val="000000" w:themeColor="text1"/>
          <w:sz w:val="26"/>
          <w:szCs w:val="26"/>
          <w:lang w:eastAsia="ja-JP"/>
        </w:rPr>
      </w:pPr>
      <w:bookmarkStart w:id="36" w:name="_Toc163468513"/>
      <w:r w:rsidRPr="00422BDC">
        <w:rPr>
          <w:rFonts w:eastAsia="MS Mincho"/>
          <w:bCs/>
          <w:iCs/>
          <w:color w:val="000000" w:themeColor="text1"/>
          <w:sz w:val="26"/>
          <w:szCs w:val="26"/>
          <w:lang w:eastAsia="ja-JP"/>
        </w:rPr>
        <w:t>Một số hình ảnh thực tế tại cơ sở</w:t>
      </w:r>
      <w:r w:rsidR="002148FC" w:rsidRPr="00422BDC">
        <w:rPr>
          <w:rFonts w:eastAsia="MS Mincho"/>
          <w:bCs/>
          <w:iCs/>
          <w:color w:val="000000" w:themeColor="text1"/>
          <w:sz w:val="26"/>
          <w:szCs w:val="26"/>
          <w:lang w:eastAsia="ja-JP"/>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7"/>
        <w:gridCol w:w="1032"/>
        <w:gridCol w:w="51"/>
        <w:gridCol w:w="3738"/>
      </w:tblGrid>
      <w:tr w:rsidR="00422BDC" w:rsidRPr="00422BDC" w:rsidTr="00C84A54">
        <w:trPr>
          <w:trHeight w:val="60"/>
          <w:jc w:val="center"/>
        </w:trPr>
        <w:tc>
          <w:tcPr>
            <w:tcW w:w="4558" w:type="dxa"/>
          </w:tcPr>
          <w:p w:rsidR="00990BE1" w:rsidRPr="00422BDC" w:rsidRDefault="00990BE1" w:rsidP="00381813">
            <w:pPr>
              <w:widowControl w:val="0"/>
              <w:tabs>
                <w:tab w:val="left" w:pos="851"/>
              </w:tabs>
              <w:spacing w:before="120" w:after="120" w:line="288" w:lineRule="auto"/>
              <w:contextualSpacing/>
              <w:jc w:val="center"/>
              <w:rPr>
                <w:rFonts w:eastAsia="MS Mincho"/>
                <w:b/>
                <w:iCs/>
                <w:noProof/>
                <w:color w:val="000000" w:themeColor="text1"/>
                <w:lang w:eastAsia="ja-JP"/>
              </w:rPr>
            </w:pPr>
            <w:r w:rsidRPr="00422BDC">
              <w:rPr>
                <w:rFonts w:eastAsia="MS Mincho"/>
                <w:b/>
                <w:iCs/>
                <w:noProof/>
                <w:color w:val="000000" w:themeColor="text1"/>
              </w:rPr>
              <w:drawing>
                <wp:inline distT="0" distB="0" distL="0" distR="0" wp14:anchorId="69023788" wp14:editId="5A558E54">
                  <wp:extent cx="2809875" cy="2107407"/>
                  <wp:effectExtent l="0" t="0" r="0" b="7620"/>
                  <wp:docPr id="299190710" name="Picture 59" descr="A house with a gate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90710" name="Picture 59" descr="A house with a gate and a fen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1787" cy="2146341"/>
                          </a:xfrm>
                          <a:prstGeom prst="rect">
                            <a:avLst/>
                          </a:prstGeom>
                        </pic:spPr>
                      </pic:pic>
                    </a:graphicData>
                  </a:graphic>
                </wp:inline>
              </w:drawing>
            </w:r>
          </w:p>
          <w:p w:rsidR="00990BE1" w:rsidRPr="00422BDC" w:rsidRDefault="00990BE1" w:rsidP="00381813">
            <w:pPr>
              <w:widowControl w:val="0"/>
              <w:tabs>
                <w:tab w:val="left" w:pos="851"/>
              </w:tabs>
              <w:spacing w:before="120" w:after="120" w:line="288" w:lineRule="auto"/>
              <w:contextualSpacing/>
              <w:jc w:val="center"/>
              <w:rPr>
                <w:rFonts w:eastAsia="MS Mincho"/>
                <w:b/>
                <w:iCs/>
                <w:noProof/>
                <w:color w:val="000000" w:themeColor="text1"/>
                <w:lang w:eastAsia="ja-JP"/>
              </w:rPr>
            </w:pPr>
            <w:r w:rsidRPr="00422BDC">
              <w:rPr>
                <w:rFonts w:eastAsia="MS Mincho"/>
                <w:b/>
                <w:iCs/>
                <w:noProof/>
                <w:color w:val="000000" w:themeColor="text1"/>
                <w:lang w:eastAsia="ja-JP"/>
              </w:rPr>
              <w:t>Cổng, hàng rào xung quanh hệ thống</w:t>
            </w:r>
          </w:p>
          <w:p w:rsidR="00990BE1" w:rsidRPr="00422BDC" w:rsidRDefault="00990BE1" w:rsidP="00381813">
            <w:pPr>
              <w:widowControl w:val="0"/>
              <w:tabs>
                <w:tab w:val="left" w:pos="851"/>
              </w:tabs>
              <w:spacing w:before="120" w:after="120" w:line="288" w:lineRule="auto"/>
              <w:contextualSpacing/>
              <w:jc w:val="center"/>
              <w:rPr>
                <w:rFonts w:eastAsia="MS Mincho"/>
                <w:b/>
                <w:iCs/>
                <w:noProof/>
                <w:color w:val="000000" w:themeColor="text1"/>
                <w:lang w:eastAsia="ja-JP"/>
              </w:rPr>
            </w:pPr>
            <w:r w:rsidRPr="00422BDC">
              <w:rPr>
                <w:rFonts w:eastAsia="MS Mincho"/>
                <w:b/>
                <w:iCs/>
                <w:noProof/>
                <w:color w:val="000000" w:themeColor="text1"/>
                <w:lang w:eastAsia="ja-JP"/>
              </w:rPr>
              <w:t>cấp nước</w:t>
            </w:r>
          </w:p>
        </w:tc>
        <w:tc>
          <w:tcPr>
            <w:tcW w:w="4514" w:type="dxa"/>
            <w:gridSpan w:val="3"/>
          </w:tcPr>
          <w:p w:rsidR="00990BE1" w:rsidRPr="00422BDC" w:rsidRDefault="00990BE1" w:rsidP="00381813">
            <w:pPr>
              <w:widowControl w:val="0"/>
              <w:tabs>
                <w:tab w:val="left" w:pos="851"/>
              </w:tabs>
              <w:spacing w:before="120" w:after="120" w:line="288" w:lineRule="auto"/>
              <w:contextualSpacing/>
              <w:jc w:val="center"/>
              <w:rPr>
                <w:rFonts w:eastAsia="MS Mincho"/>
                <w:b/>
                <w:iCs/>
                <w:color w:val="000000" w:themeColor="text1"/>
                <w:lang w:eastAsia="ja-JP"/>
              </w:rPr>
            </w:pPr>
            <w:r w:rsidRPr="00422BDC">
              <w:rPr>
                <w:rFonts w:eastAsia="MS Mincho"/>
                <w:b/>
                <w:iCs/>
                <w:noProof/>
                <w:color w:val="000000" w:themeColor="text1"/>
              </w:rPr>
              <w:drawing>
                <wp:inline distT="0" distB="0" distL="0" distR="0" wp14:anchorId="03F191D2" wp14:editId="35FFF446">
                  <wp:extent cx="2781300" cy="2085976"/>
                  <wp:effectExtent l="0" t="0" r="0" b="9525"/>
                  <wp:docPr id="399107790" name="Picture 58" descr="A pipe in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7790" name="Picture 58" descr="A pipe in a riv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1341" cy="2093507"/>
                          </a:xfrm>
                          <a:prstGeom prst="rect">
                            <a:avLst/>
                          </a:prstGeom>
                        </pic:spPr>
                      </pic:pic>
                    </a:graphicData>
                  </a:graphic>
                </wp:inline>
              </w:drawing>
            </w:r>
          </w:p>
          <w:p w:rsidR="00990BE1" w:rsidRPr="00422BDC" w:rsidRDefault="00990BE1" w:rsidP="00381813">
            <w:pPr>
              <w:widowControl w:val="0"/>
              <w:tabs>
                <w:tab w:val="left" w:pos="851"/>
              </w:tabs>
              <w:spacing w:before="120" w:after="120" w:line="288" w:lineRule="auto"/>
              <w:contextualSpacing/>
              <w:jc w:val="center"/>
              <w:rPr>
                <w:rFonts w:eastAsia="MS Mincho"/>
                <w:b/>
                <w:iCs/>
                <w:color w:val="000000" w:themeColor="text1"/>
                <w:lang w:eastAsia="ja-JP"/>
              </w:rPr>
            </w:pPr>
            <w:r w:rsidRPr="00422BDC">
              <w:rPr>
                <w:rFonts w:eastAsia="MS Mincho"/>
                <w:b/>
                <w:iCs/>
                <w:color w:val="000000" w:themeColor="text1"/>
                <w:lang w:eastAsia="ja-JP"/>
              </w:rPr>
              <w:t>Công trình thu nước tại kênh</w:t>
            </w:r>
          </w:p>
          <w:p w:rsidR="00990BE1" w:rsidRPr="00422BDC" w:rsidRDefault="00990BE1" w:rsidP="00381813">
            <w:pPr>
              <w:widowControl w:val="0"/>
              <w:tabs>
                <w:tab w:val="left" w:pos="851"/>
              </w:tabs>
              <w:spacing w:before="120" w:after="120" w:line="288" w:lineRule="auto"/>
              <w:contextualSpacing/>
              <w:jc w:val="center"/>
              <w:rPr>
                <w:rFonts w:eastAsia="MS Mincho"/>
                <w:b/>
                <w:iCs/>
                <w:color w:val="000000" w:themeColor="text1"/>
                <w:lang w:eastAsia="ja-JP"/>
              </w:rPr>
            </w:pPr>
            <w:r w:rsidRPr="00422BDC">
              <w:rPr>
                <w:rFonts w:eastAsia="MS Mincho"/>
                <w:b/>
                <w:iCs/>
                <w:color w:val="000000" w:themeColor="text1"/>
                <w:lang w:eastAsia="ja-JP"/>
              </w:rPr>
              <w:t>Mặc Cần Dưng</w:t>
            </w:r>
          </w:p>
        </w:tc>
      </w:tr>
      <w:tr w:rsidR="00422BDC" w:rsidRPr="00422BDC" w:rsidTr="00C84A54">
        <w:trPr>
          <w:trHeight w:val="3737"/>
          <w:jc w:val="center"/>
        </w:trPr>
        <w:tc>
          <w:tcPr>
            <w:tcW w:w="4558" w:type="dxa"/>
          </w:tcPr>
          <w:p w:rsidR="00990BE1" w:rsidRPr="00422BDC" w:rsidRDefault="00990BE1" w:rsidP="00890F67">
            <w:pPr>
              <w:widowControl w:val="0"/>
              <w:tabs>
                <w:tab w:val="left" w:pos="851"/>
              </w:tabs>
              <w:spacing w:before="120" w:after="120" w:line="288" w:lineRule="auto"/>
              <w:contextualSpacing/>
              <w:jc w:val="center"/>
              <w:rPr>
                <w:rFonts w:eastAsia="MS Mincho"/>
                <w:b/>
                <w:iCs/>
                <w:color w:val="000000" w:themeColor="text1"/>
                <w:lang w:eastAsia="ja-JP"/>
              </w:rPr>
            </w:pPr>
            <w:r w:rsidRPr="00422BDC">
              <w:rPr>
                <w:rFonts w:eastAsia="MS Mincho"/>
                <w:b/>
                <w:iCs/>
                <w:noProof/>
                <w:color w:val="000000" w:themeColor="text1"/>
              </w:rPr>
              <w:lastRenderedPageBreak/>
              <w:drawing>
                <wp:inline distT="0" distB="0" distL="0" distR="0" wp14:anchorId="4365ED64" wp14:editId="3678FB83">
                  <wp:extent cx="2756452" cy="2067339"/>
                  <wp:effectExtent l="0" t="0" r="6350" b="9525"/>
                  <wp:docPr id="1461945093" name="Picture 60" descr="A building with a door and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45093" name="Picture 60" descr="A building with a door and window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8263" cy="2068697"/>
                          </a:xfrm>
                          <a:prstGeom prst="rect">
                            <a:avLst/>
                          </a:prstGeom>
                        </pic:spPr>
                      </pic:pic>
                    </a:graphicData>
                  </a:graphic>
                </wp:inline>
              </w:drawing>
            </w:r>
          </w:p>
          <w:p w:rsidR="00990BE1" w:rsidRPr="00422BDC" w:rsidRDefault="00990BE1" w:rsidP="00890F67">
            <w:pPr>
              <w:widowControl w:val="0"/>
              <w:tabs>
                <w:tab w:val="left" w:pos="851"/>
              </w:tabs>
              <w:spacing w:before="120" w:after="120" w:line="288" w:lineRule="auto"/>
              <w:contextualSpacing/>
              <w:jc w:val="center"/>
              <w:rPr>
                <w:rFonts w:eastAsia="MS Mincho"/>
                <w:b/>
                <w:iCs/>
                <w:color w:val="000000" w:themeColor="text1"/>
                <w:lang w:eastAsia="ja-JP"/>
              </w:rPr>
            </w:pPr>
            <w:r w:rsidRPr="00422BDC">
              <w:rPr>
                <w:rFonts w:eastAsia="MS Mincho"/>
                <w:b/>
                <w:iCs/>
                <w:color w:val="000000" w:themeColor="text1"/>
                <w:lang w:eastAsia="ja-JP"/>
              </w:rPr>
              <w:t xml:space="preserve">Nhà quản lý – hóa chất </w:t>
            </w:r>
          </w:p>
        </w:tc>
        <w:tc>
          <w:tcPr>
            <w:tcW w:w="4514" w:type="dxa"/>
            <w:gridSpan w:val="3"/>
          </w:tcPr>
          <w:p w:rsidR="00990BE1" w:rsidRPr="00422BDC" w:rsidRDefault="00990BE1" w:rsidP="00890F67">
            <w:pPr>
              <w:widowControl w:val="0"/>
              <w:tabs>
                <w:tab w:val="left" w:pos="851"/>
              </w:tabs>
              <w:spacing w:before="120" w:after="120" w:line="288" w:lineRule="auto"/>
              <w:contextualSpacing/>
              <w:jc w:val="center"/>
              <w:rPr>
                <w:rFonts w:eastAsia="MS Mincho"/>
                <w:b/>
                <w:iCs/>
                <w:color w:val="000000" w:themeColor="text1"/>
                <w:lang w:eastAsia="ja-JP"/>
              </w:rPr>
            </w:pPr>
            <w:r w:rsidRPr="00422BDC">
              <w:rPr>
                <w:rFonts w:eastAsia="MS Mincho"/>
                <w:b/>
                <w:iCs/>
                <w:noProof/>
                <w:color w:val="000000" w:themeColor="text1"/>
              </w:rPr>
              <w:drawing>
                <wp:inline distT="0" distB="0" distL="0" distR="0" wp14:anchorId="332B0321" wp14:editId="15493EEE">
                  <wp:extent cx="2769778" cy="2077334"/>
                  <wp:effectExtent l="0" t="0" r="0" b="0"/>
                  <wp:docPr id="619488546" name="Picture 63" descr="A small blue hous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88546" name="Picture 63" descr="A small blue house with trees in the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0834" cy="2085626"/>
                          </a:xfrm>
                          <a:prstGeom prst="rect">
                            <a:avLst/>
                          </a:prstGeom>
                        </pic:spPr>
                      </pic:pic>
                    </a:graphicData>
                  </a:graphic>
                </wp:inline>
              </w:drawing>
            </w:r>
            <w:r w:rsidRPr="00422BDC">
              <w:rPr>
                <w:rFonts w:eastAsia="MS Mincho"/>
                <w:b/>
                <w:iCs/>
                <w:color w:val="000000" w:themeColor="text1"/>
                <w:lang w:eastAsia="ja-JP"/>
              </w:rPr>
              <w:t>Nhà đặt trạm bơm</w:t>
            </w:r>
          </w:p>
        </w:tc>
      </w:tr>
      <w:tr w:rsidR="00422BDC" w:rsidRPr="00422BDC" w:rsidTr="00C84A54">
        <w:tblPrEx>
          <w:jc w:val="left"/>
        </w:tblPrEx>
        <w:tc>
          <w:tcPr>
            <w:tcW w:w="5762" w:type="dxa"/>
            <w:gridSpan w:val="3"/>
          </w:tcPr>
          <w:p w:rsidR="0083258A" w:rsidRPr="00422BDC" w:rsidRDefault="0083258A" w:rsidP="00890F67">
            <w:pPr>
              <w:widowControl w:val="0"/>
              <w:spacing w:before="120" w:after="120" w:line="288" w:lineRule="auto"/>
              <w:contextualSpacing/>
              <w:jc w:val="center"/>
              <w:rPr>
                <w:b/>
                <w:bCs/>
                <w:color w:val="000000" w:themeColor="text1"/>
              </w:rPr>
            </w:pPr>
            <w:r w:rsidRPr="00422BDC">
              <w:rPr>
                <w:rFonts w:eastAsia="MS Mincho"/>
                <w:b/>
                <w:iCs/>
                <w:noProof/>
                <w:color w:val="000000" w:themeColor="text1"/>
              </w:rPr>
              <w:drawing>
                <wp:inline distT="0" distB="0" distL="0" distR="0" wp14:anchorId="2A57F311" wp14:editId="03F97D51">
                  <wp:extent cx="3457575" cy="2593181"/>
                  <wp:effectExtent l="0" t="0" r="0" b="0"/>
                  <wp:docPr id="339766612" name="Picture 64" descr="A water treatment plant with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66612" name="Picture 64" descr="A water treatment plant with a fen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61485" cy="2596114"/>
                          </a:xfrm>
                          <a:prstGeom prst="rect">
                            <a:avLst/>
                          </a:prstGeom>
                        </pic:spPr>
                      </pic:pic>
                    </a:graphicData>
                  </a:graphic>
                </wp:inline>
              </w:drawing>
            </w:r>
          </w:p>
        </w:tc>
        <w:tc>
          <w:tcPr>
            <w:tcW w:w="3310" w:type="dxa"/>
          </w:tcPr>
          <w:p w:rsidR="0083258A" w:rsidRPr="00422BDC" w:rsidRDefault="0083258A" w:rsidP="00890F67">
            <w:pPr>
              <w:widowControl w:val="0"/>
              <w:spacing w:before="120" w:after="120" w:line="288" w:lineRule="auto"/>
              <w:contextualSpacing/>
              <w:jc w:val="center"/>
              <w:rPr>
                <w:b/>
                <w:bCs/>
                <w:color w:val="000000" w:themeColor="text1"/>
              </w:rPr>
            </w:pPr>
            <w:r w:rsidRPr="00422BDC">
              <w:rPr>
                <w:rFonts w:eastAsia="MS Mincho"/>
                <w:b/>
                <w:iCs/>
                <w:noProof/>
                <w:color w:val="000000" w:themeColor="text1"/>
              </w:rPr>
              <w:drawing>
                <wp:inline distT="0" distB="0" distL="0" distR="0" wp14:anchorId="5993A08A" wp14:editId="4BAB416B">
                  <wp:extent cx="1935956" cy="2581275"/>
                  <wp:effectExtent l="0" t="0" r="7620" b="0"/>
                  <wp:docPr id="1399517907" name="Picture 65" descr="A concrete structure with a ra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17907" name="Picture 65" descr="A concrete structure with a railing&#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7415" cy="2583221"/>
                          </a:xfrm>
                          <a:prstGeom prst="rect">
                            <a:avLst/>
                          </a:prstGeom>
                        </pic:spPr>
                      </pic:pic>
                    </a:graphicData>
                  </a:graphic>
                </wp:inline>
              </w:drawing>
            </w:r>
          </w:p>
        </w:tc>
      </w:tr>
      <w:tr w:rsidR="00422BDC" w:rsidRPr="00422BDC" w:rsidTr="00C84A54">
        <w:tblPrEx>
          <w:jc w:val="left"/>
        </w:tblPrEx>
        <w:tc>
          <w:tcPr>
            <w:tcW w:w="9072" w:type="dxa"/>
            <w:gridSpan w:val="4"/>
          </w:tcPr>
          <w:p w:rsidR="0083258A" w:rsidRPr="00422BDC" w:rsidRDefault="0083258A" w:rsidP="00890F67">
            <w:pPr>
              <w:widowControl w:val="0"/>
              <w:spacing w:before="120" w:after="120" w:line="288" w:lineRule="auto"/>
              <w:contextualSpacing/>
              <w:jc w:val="center"/>
              <w:rPr>
                <w:rFonts w:eastAsia="MS Mincho"/>
                <w:b/>
                <w:iCs/>
                <w:noProof/>
                <w:color w:val="000000" w:themeColor="text1"/>
                <w:lang w:eastAsia="ja-JP"/>
              </w:rPr>
            </w:pPr>
            <w:r w:rsidRPr="00422BDC">
              <w:rPr>
                <w:rFonts w:eastAsia="MS Mincho"/>
                <w:b/>
                <w:iCs/>
                <w:noProof/>
                <w:color w:val="000000" w:themeColor="text1"/>
                <w:lang w:eastAsia="ja-JP"/>
              </w:rPr>
              <w:t>Cụm xử lý</w:t>
            </w:r>
          </w:p>
        </w:tc>
      </w:tr>
      <w:tr w:rsidR="00422BDC" w:rsidRPr="00422BDC" w:rsidTr="00C84A54">
        <w:tblPrEx>
          <w:jc w:val="left"/>
        </w:tblPrEx>
        <w:tc>
          <w:tcPr>
            <w:tcW w:w="5706" w:type="dxa"/>
            <w:gridSpan w:val="2"/>
          </w:tcPr>
          <w:p w:rsidR="00990BE1" w:rsidRPr="00422BDC" w:rsidRDefault="00990BE1" w:rsidP="00890F67">
            <w:pPr>
              <w:widowControl w:val="0"/>
              <w:tabs>
                <w:tab w:val="left" w:pos="851"/>
              </w:tabs>
              <w:spacing w:before="120" w:after="120" w:line="288" w:lineRule="auto"/>
              <w:contextualSpacing/>
              <w:jc w:val="center"/>
              <w:rPr>
                <w:rFonts w:eastAsia="MS Mincho"/>
                <w:b/>
                <w:iCs/>
                <w:noProof/>
                <w:color w:val="000000" w:themeColor="text1"/>
                <w:lang w:eastAsia="ja-JP"/>
              </w:rPr>
            </w:pPr>
            <w:r w:rsidRPr="00422BDC">
              <w:rPr>
                <w:rFonts w:eastAsia="MS Mincho"/>
                <w:b/>
                <w:iCs/>
                <w:noProof/>
                <w:color w:val="000000" w:themeColor="text1"/>
              </w:rPr>
              <w:drawing>
                <wp:inline distT="0" distB="0" distL="0" distR="0" wp14:anchorId="3D25FFB2" wp14:editId="5FB55C85">
                  <wp:extent cx="3482671" cy="2612004"/>
                  <wp:effectExtent l="0" t="0" r="3810" b="0"/>
                  <wp:docPr id="1374401998" name="Picture 66" descr="A roof top with trees and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01998" name="Picture 66" descr="A roof top with trees and a riv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08161" cy="2631122"/>
                          </a:xfrm>
                          <a:prstGeom prst="rect">
                            <a:avLst/>
                          </a:prstGeom>
                        </pic:spPr>
                      </pic:pic>
                    </a:graphicData>
                  </a:graphic>
                </wp:inline>
              </w:drawing>
            </w:r>
          </w:p>
          <w:p w:rsidR="00990BE1" w:rsidRPr="00422BDC" w:rsidRDefault="00990BE1" w:rsidP="00890F67">
            <w:pPr>
              <w:widowControl w:val="0"/>
              <w:tabs>
                <w:tab w:val="left" w:pos="851"/>
              </w:tabs>
              <w:spacing w:before="120" w:after="120" w:line="288" w:lineRule="auto"/>
              <w:contextualSpacing/>
              <w:jc w:val="center"/>
              <w:rPr>
                <w:rFonts w:eastAsia="MS Mincho"/>
                <w:b/>
                <w:iCs/>
                <w:noProof/>
                <w:color w:val="000000" w:themeColor="text1"/>
                <w:lang w:eastAsia="ja-JP"/>
              </w:rPr>
            </w:pPr>
            <w:r w:rsidRPr="00422BDC">
              <w:rPr>
                <w:rFonts w:eastAsia="MS Mincho"/>
                <w:b/>
                <w:iCs/>
                <w:noProof/>
                <w:color w:val="000000" w:themeColor="text1"/>
                <w:lang w:eastAsia="ja-JP"/>
              </w:rPr>
              <w:t>Bể chứa nước sạch</w:t>
            </w:r>
          </w:p>
        </w:tc>
        <w:tc>
          <w:tcPr>
            <w:tcW w:w="3366" w:type="dxa"/>
            <w:gridSpan w:val="2"/>
          </w:tcPr>
          <w:p w:rsidR="00990BE1" w:rsidRPr="00422BDC" w:rsidRDefault="00990BE1" w:rsidP="00890F67">
            <w:pPr>
              <w:widowControl w:val="0"/>
              <w:spacing w:before="120" w:after="120" w:line="288" w:lineRule="auto"/>
              <w:contextualSpacing/>
              <w:jc w:val="center"/>
              <w:rPr>
                <w:b/>
                <w:bCs/>
                <w:noProof/>
                <w:color w:val="000000" w:themeColor="text1"/>
              </w:rPr>
            </w:pPr>
            <w:r w:rsidRPr="00422BDC">
              <w:rPr>
                <w:b/>
                <w:bCs/>
                <w:noProof/>
                <w:color w:val="000000" w:themeColor="text1"/>
              </w:rPr>
              <w:drawing>
                <wp:inline distT="0" distB="0" distL="0" distR="0" wp14:anchorId="28AD9A84" wp14:editId="3BDE7182">
                  <wp:extent cx="1958816" cy="2611755"/>
                  <wp:effectExtent l="0" t="0" r="3810" b="0"/>
                  <wp:docPr id="2099729209" name="Picture 68" descr="A pipe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29209" name="Picture 68" descr="A pipe in the gras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9164" cy="2652220"/>
                          </a:xfrm>
                          <a:prstGeom prst="rect">
                            <a:avLst/>
                          </a:prstGeom>
                        </pic:spPr>
                      </pic:pic>
                    </a:graphicData>
                  </a:graphic>
                </wp:inline>
              </w:drawing>
            </w:r>
          </w:p>
          <w:p w:rsidR="00990BE1" w:rsidRPr="00422BDC" w:rsidRDefault="00990BE1" w:rsidP="00890F67">
            <w:pPr>
              <w:widowControl w:val="0"/>
              <w:tabs>
                <w:tab w:val="left" w:pos="964"/>
              </w:tabs>
              <w:jc w:val="center"/>
              <w:rPr>
                <w:b/>
                <w:bCs/>
                <w:color w:val="000000" w:themeColor="text1"/>
              </w:rPr>
            </w:pPr>
            <w:r w:rsidRPr="00422BDC">
              <w:rPr>
                <w:b/>
                <w:bCs/>
                <w:color w:val="000000" w:themeColor="text1"/>
              </w:rPr>
              <w:t>Tuyến ống phân phối</w:t>
            </w:r>
          </w:p>
        </w:tc>
      </w:tr>
    </w:tbl>
    <w:p w:rsidR="007761C1" w:rsidRPr="00422BDC" w:rsidRDefault="006E0040" w:rsidP="00381813">
      <w:pPr>
        <w:widowControl w:val="0"/>
        <w:spacing w:before="120" w:after="120" w:line="288" w:lineRule="auto"/>
        <w:contextualSpacing/>
        <w:jc w:val="center"/>
        <w:outlineLvl w:val="5"/>
        <w:rPr>
          <w:b/>
          <w:bCs/>
          <w:color w:val="000000" w:themeColor="text1"/>
        </w:rPr>
      </w:pPr>
      <w:bookmarkStart w:id="37" w:name="_Toc191573288"/>
      <w:r w:rsidRPr="00422BDC">
        <w:rPr>
          <w:b/>
          <w:bCs/>
          <w:color w:val="000000" w:themeColor="text1"/>
        </w:rPr>
        <w:t>Hình 1.</w:t>
      </w:r>
      <w:r w:rsidR="001D2228" w:rsidRPr="00422BDC">
        <w:rPr>
          <w:b/>
          <w:bCs/>
          <w:color w:val="000000" w:themeColor="text1"/>
        </w:rPr>
        <w:t xml:space="preserve">3 </w:t>
      </w:r>
      <w:r w:rsidRPr="00422BDC">
        <w:rPr>
          <w:b/>
          <w:bCs/>
          <w:color w:val="000000" w:themeColor="text1"/>
        </w:rPr>
        <w:t>Hình ảnh thực tế của cơ sở</w:t>
      </w:r>
      <w:bookmarkEnd w:id="37"/>
    </w:p>
    <w:p w:rsidR="007916B4" w:rsidRPr="00422BDC" w:rsidRDefault="003933F8" w:rsidP="00381813">
      <w:pPr>
        <w:widowControl w:val="0"/>
        <w:tabs>
          <w:tab w:val="left" w:pos="851"/>
        </w:tabs>
        <w:spacing w:before="120" w:after="120" w:line="288" w:lineRule="auto"/>
        <w:contextualSpacing/>
        <w:jc w:val="both"/>
        <w:outlineLvl w:val="1"/>
        <w:rPr>
          <w:rFonts w:eastAsia="MS Mincho"/>
          <w:b/>
          <w:iCs/>
          <w:color w:val="000000" w:themeColor="text1"/>
          <w:sz w:val="26"/>
          <w:szCs w:val="26"/>
          <w:lang w:eastAsia="ja-JP"/>
        </w:rPr>
      </w:pPr>
      <w:bookmarkStart w:id="38" w:name="_Toc191890819"/>
      <w:r w:rsidRPr="00422BDC">
        <w:rPr>
          <w:rFonts w:eastAsia="MS Mincho"/>
          <w:b/>
          <w:iCs/>
          <w:color w:val="000000" w:themeColor="text1"/>
          <w:sz w:val="26"/>
          <w:szCs w:val="26"/>
          <w:lang w:eastAsia="ja-JP"/>
        </w:rPr>
        <w:t>6</w:t>
      </w:r>
      <w:r w:rsidR="007916B4" w:rsidRPr="00422BDC">
        <w:rPr>
          <w:rFonts w:eastAsia="MS Mincho"/>
          <w:b/>
          <w:iCs/>
          <w:color w:val="000000" w:themeColor="text1"/>
          <w:sz w:val="26"/>
          <w:szCs w:val="26"/>
          <w:lang w:eastAsia="ja-JP"/>
        </w:rPr>
        <w:t>.2 Tiến độ thực hiện và tổng mức đầu tư</w:t>
      </w:r>
      <w:bookmarkEnd w:id="36"/>
      <w:bookmarkEnd w:id="38"/>
    </w:p>
    <w:p w:rsidR="007916B4" w:rsidRPr="00422BDC" w:rsidRDefault="007916B4" w:rsidP="00381813">
      <w:pPr>
        <w:widowControl w:val="0"/>
        <w:spacing w:before="120" w:after="120" w:line="288" w:lineRule="auto"/>
        <w:contextualSpacing/>
        <w:jc w:val="both"/>
        <w:rPr>
          <w:b/>
          <w:bCs/>
          <w:color w:val="000000" w:themeColor="text1"/>
          <w:sz w:val="26"/>
          <w:szCs w:val="26"/>
        </w:rPr>
      </w:pPr>
      <w:r w:rsidRPr="00422BDC">
        <w:rPr>
          <w:b/>
          <w:bCs/>
          <w:color w:val="000000" w:themeColor="text1"/>
          <w:sz w:val="26"/>
          <w:szCs w:val="26"/>
        </w:rPr>
        <w:t>a. Tiến độ thực hiện</w:t>
      </w:r>
    </w:p>
    <w:p w:rsidR="007916B4" w:rsidRPr="00422BDC" w:rsidRDefault="007916B4"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Tiến độ thực hiện</w:t>
      </w:r>
      <w:r w:rsidR="00F63C9F" w:rsidRPr="00422BDC">
        <w:rPr>
          <w:color w:val="000000" w:themeColor="text1"/>
          <w:sz w:val="26"/>
          <w:szCs w:val="26"/>
        </w:rPr>
        <w:t>:</w:t>
      </w:r>
      <w:r w:rsidR="001E3241" w:rsidRPr="00422BDC">
        <w:rPr>
          <w:color w:val="000000" w:themeColor="text1"/>
          <w:sz w:val="26"/>
          <w:szCs w:val="26"/>
        </w:rPr>
        <w:t xml:space="preserve"> </w:t>
      </w:r>
      <w:r w:rsidR="00443F1B" w:rsidRPr="00422BDC">
        <w:rPr>
          <w:color w:val="000000" w:themeColor="text1"/>
          <w:sz w:val="26"/>
          <w:szCs w:val="26"/>
        </w:rPr>
        <w:t>2013-2015</w:t>
      </w:r>
      <w:r w:rsidRPr="00422BDC">
        <w:rPr>
          <w:color w:val="000000" w:themeColor="text1"/>
          <w:sz w:val="26"/>
          <w:szCs w:val="26"/>
        </w:rPr>
        <w:t xml:space="preserve"> trong đó:</w:t>
      </w:r>
    </w:p>
    <w:p w:rsidR="007916B4" w:rsidRPr="00422BDC" w:rsidRDefault="007916B4"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Xây dựng </w:t>
      </w:r>
      <w:r w:rsidR="0094045D" w:rsidRPr="00422BDC">
        <w:rPr>
          <w:color w:val="000000" w:themeColor="text1"/>
          <w:sz w:val="26"/>
          <w:szCs w:val="26"/>
        </w:rPr>
        <w:t>các hạng mục công trình dự án:</w:t>
      </w:r>
      <w:r w:rsidR="005B4019" w:rsidRPr="00422BDC">
        <w:rPr>
          <w:color w:val="000000" w:themeColor="text1"/>
          <w:sz w:val="26"/>
          <w:szCs w:val="26"/>
        </w:rPr>
        <w:t xml:space="preserve"> </w:t>
      </w:r>
      <w:r w:rsidR="00EF4D93" w:rsidRPr="00422BDC">
        <w:rPr>
          <w:color w:val="000000" w:themeColor="text1"/>
          <w:sz w:val="26"/>
          <w:szCs w:val="26"/>
        </w:rPr>
        <w:t xml:space="preserve">Từ năm </w:t>
      </w:r>
      <w:r w:rsidR="005B4019" w:rsidRPr="00422BDC">
        <w:rPr>
          <w:color w:val="000000" w:themeColor="text1"/>
          <w:sz w:val="26"/>
          <w:szCs w:val="26"/>
        </w:rPr>
        <w:t>2013</w:t>
      </w:r>
      <w:r w:rsidR="00EF4D93" w:rsidRPr="00422BDC">
        <w:rPr>
          <w:color w:val="000000" w:themeColor="text1"/>
          <w:sz w:val="26"/>
          <w:szCs w:val="26"/>
        </w:rPr>
        <w:t xml:space="preserve"> đến tháng 4 năm </w:t>
      </w:r>
      <w:r w:rsidR="005B4019" w:rsidRPr="00422BDC">
        <w:rPr>
          <w:color w:val="000000" w:themeColor="text1"/>
          <w:sz w:val="26"/>
          <w:szCs w:val="26"/>
        </w:rPr>
        <w:t>2015</w:t>
      </w:r>
      <w:r w:rsidR="0094045D" w:rsidRPr="00422BDC">
        <w:rPr>
          <w:color w:val="000000" w:themeColor="text1"/>
          <w:sz w:val="26"/>
          <w:szCs w:val="26"/>
        </w:rPr>
        <w:t>.</w:t>
      </w:r>
    </w:p>
    <w:p w:rsidR="007916B4" w:rsidRPr="00422BDC" w:rsidRDefault="007916B4"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lastRenderedPageBreak/>
        <w:t xml:space="preserve">+ </w:t>
      </w:r>
      <w:r w:rsidR="005B4019" w:rsidRPr="00422BDC">
        <w:rPr>
          <w:color w:val="000000" w:themeColor="text1"/>
          <w:sz w:val="26"/>
          <w:szCs w:val="26"/>
        </w:rPr>
        <w:t>Đưa vào vận hành khai thác vào tháng 6 năm 2015.</w:t>
      </w:r>
    </w:p>
    <w:p w:rsidR="007916B4" w:rsidRPr="00422BDC" w:rsidRDefault="007916B4" w:rsidP="00381813">
      <w:pPr>
        <w:widowControl w:val="0"/>
        <w:spacing w:before="120" w:after="120" w:line="288" w:lineRule="auto"/>
        <w:contextualSpacing/>
        <w:rPr>
          <w:b/>
          <w:color w:val="000000" w:themeColor="text1"/>
          <w:sz w:val="26"/>
          <w:szCs w:val="26"/>
        </w:rPr>
      </w:pPr>
      <w:r w:rsidRPr="00422BDC">
        <w:rPr>
          <w:b/>
          <w:color w:val="000000" w:themeColor="text1"/>
          <w:sz w:val="26"/>
          <w:szCs w:val="26"/>
        </w:rPr>
        <w:t>b. Tổng mức đầu tư</w:t>
      </w:r>
    </w:p>
    <w:p w:rsidR="00F63C9F" w:rsidRPr="00422BDC" w:rsidRDefault="00F63C9F" w:rsidP="00381813">
      <w:pPr>
        <w:widowControl w:val="0"/>
        <w:spacing w:before="120" w:after="120" w:line="288" w:lineRule="auto"/>
        <w:contextualSpacing/>
        <w:jc w:val="both"/>
        <w:rPr>
          <w:color w:val="000000" w:themeColor="text1"/>
          <w:sz w:val="26"/>
          <w:szCs w:val="26"/>
        </w:rPr>
      </w:pPr>
      <w:r w:rsidRPr="00422BDC">
        <w:rPr>
          <w:b/>
          <w:bCs/>
          <w:color w:val="000000" w:themeColor="text1"/>
          <w:sz w:val="26"/>
          <w:szCs w:val="26"/>
        </w:rPr>
        <w:tab/>
      </w:r>
      <w:r w:rsidR="00AB1FBC" w:rsidRPr="00422BDC">
        <w:rPr>
          <w:color w:val="000000" w:themeColor="text1"/>
          <w:sz w:val="26"/>
          <w:szCs w:val="26"/>
        </w:rPr>
        <w:t>-</w:t>
      </w:r>
      <w:r w:rsidR="00AB1FBC" w:rsidRPr="00422BDC">
        <w:rPr>
          <w:b/>
          <w:bCs/>
          <w:color w:val="000000" w:themeColor="text1"/>
          <w:sz w:val="26"/>
          <w:szCs w:val="26"/>
        </w:rPr>
        <w:t xml:space="preserve"> </w:t>
      </w:r>
      <w:r w:rsidRPr="00422BDC">
        <w:rPr>
          <w:color w:val="000000" w:themeColor="text1"/>
          <w:sz w:val="26"/>
          <w:szCs w:val="26"/>
        </w:rPr>
        <w:t xml:space="preserve">Tổng mức vốn đầu tư của cơ sở là </w:t>
      </w:r>
      <w:r w:rsidR="00443F1B" w:rsidRPr="00422BDC">
        <w:rPr>
          <w:color w:val="000000" w:themeColor="text1"/>
          <w:sz w:val="26"/>
          <w:szCs w:val="26"/>
        </w:rPr>
        <w:t>22</w:t>
      </w:r>
      <w:r w:rsidRPr="00422BDC">
        <w:rPr>
          <w:color w:val="000000" w:themeColor="text1"/>
          <w:sz w:val="26"/>
          <w:szCs w:val="26"/>
        </w:rPr>
        <w:t>.</w:t>
      </w:r>
      <w:r w:rsidR="00443F1B" w:rsidRPr="00422BDC">
        <w:rPr>
          <w:color w:val="000000" w:themeColor="text1"/>
          <w:sz w:val="26"/>
          <w:szCs w:val="26"/>
        </w:rPr>
        <w:t>021</w:t>
      </w:r>
      <w:r w:rsidRPr="00422BDC">
        <w:rPr>
          <w:color w:val="000000" w:themeColor="text1"/>
          <w:sz w:val="26"/>
          <w:szCs w:val="26"/>
        </w:rPr>
        <w:t xml:space="preserve">.000.000 đồng </w:t>
      </w:r>
      <w:r w:rsidRPr="00422BDC">
        <w:rPr>
          <w:i/>
          <w:iCs/>
          <w:color w:val="000000" w:themeColor="text1"/>
          <w:sz w:val="26"/>
          <w:szCs w:val="26"/>
        </w:rPr>
        <w:t>(Bằng chữ:</w:t>
      </w:r>
      <w:r w:rsidR="00443F1B" w:rsidRPr="00422BDC">
        <w:rPr>
          <w:i/>
          <w:iCs/>
          <w:color w:val="000000" w:themeColor="text1"/>
          <w:sz w:val="26"/>
          <w:szCs w:val="26"/>
        </w:rPr>
        <w:t xml:space="preserve"> Hai mươi hai tỷ, không trăm hai mươi mốt triệu đồng</w:t>
      </w:r>
      <w:r w:rsidRPr="00422BDC">
        <w:rPr>
          <w:i/>
          <w:iCs/>
          <w:color w:val="000000" w:themeColor="text1"/>
          <w:sz w:val="26"/>
          <w:szCs w:val="26"/>
        </w:rPr>
        <w:t>).</w:t>
      </w:r>
      <w:r w:rsidR="007769F3" w:rsidRPr="00422BDC">
        <w:rPr>
          <w:i/>
          <w:iCs/>
          <w:color w:val="000000" w:themeColor="text1"/>
          <w:sz w:val="26"/>
          <w:szCs w:val="26"/>
        </w:rPr>
        <w:t xml:space="preserve"> </w:t>
      </w:r>
      <w:r w:rsidR="007769F3" w:rsidRPr="00422BDC">
        <w:rPr>
          <w:color w:val="000000" w:themeColor="text1"/>
          <w:sz w:val="26"/>
          <w:szCs w:val="26"/>
        </w:rPr>
        <w:t>Bao gồm các chi phí</w:t>
      </w:r>
      <w:r w:rsidR="00047B87" w:rsidRPr="00422BDC">
        <w:rPr>
          <w:color w:val="000000" w:themeColor="text1"/>
          <w:sz w:val="26"/>
          <w:szCs w:val="26"/>
        </w:rPr>
        <w:t>:</w:t>
      </w:r>
    </w:p>
    <w:p w:rsidR="00443F1B" w:rsidRPr="00422BDC" w:rsidRDefault="00443F1B" w:rsidP="00381813">
      <w:pPr>
        <w:widowControl w:val="0"/>
        <w:spacing w:before="120" w:after="120" w:line="288" w:lineRule="auto"/>
        <w:contextualSpacing/>
        <w:jc w:val="center"/>
        <w:outlineLvl w:val="4"/>
        <w:rPr>
          <w:rFonts w:eastAsia="Arial"/>
          <w:b/>
          <w:color w:val="000000" w:themeColor="text1"/>
          <w:lang w:val="it-IT"/>
        </w:rPr>
      </w:pPr>
      <w:bookmarkStart w:id="39" w:name="_Toc68563142"/>
      <w:bookmarkStart w:id="40" w:name="_Toc87905608"/>
      <w:bookmarkStart w:id="41" w:name="_Toc132294466"/>
      <w:bookmarkStart w:id="42" w:name="_Toc154247636"/>
      <w:bookmarkStart w:id="43" w:name="_Toc185079040"/>
      <w:bookmarkStart w:id="44" w:name="_Toc191573303"/>
      <w:r w:rsidRPr="00422BDC">
        <w:rPr>
          <w:rFonts w:eastAsia="Arial"/>
          <w:b/>
          <w:color w:val="000000" w:themeColor="text1"/>
          <w:lang w:val="it-IT"/>
        </w:rPr>
        <w:t>Bảng 1.</w:t>
      </w:r>
      <w:r w:rsidR="00890F67" w:rsidRPr="00422BDC">
        <w:rPr>
          <w:rFonts w:eastAsia="Arial"/>
          <w:b/>
          <w:color w:val="000000" w:themeColor="text1"/>
          <w:lang w:val="it-IT"/>
        </w:rPr>
        <w:t>4</w:t>
      </w:r>
      <w:r w:rsidRPr="00422BDC">
        <w:rPr>
          <w:rFonts w:eastAsia="Arial"/>
          <w:b/>
          <w:color w:val="000000" w:themeColor="text1"/>
          <w:lang w:val="it-IT"/>
        </w:rPr>
        <w:t xml:space="preserve"> Tổng mức đầu tư của </w:t>
      </w:r>
      <w:bookmarkEnd w:id="39"/>
      <w:bookmarkEnd w:id="40"/>
      <w:bookmarkEnd w:id="41"/>
      <w:bookmarkEnd w:id="42"/>
      <w:bookmarkEnd w:id="43"/>
      <w:r w:rsidR="00356023" w:rsidRPr="00422BDC">
        <w:rPr>
          <w:rFonts w:eastAsia="Arial"/>
          <w:b/>
          <w:color w:val="000000" w:themeColor="text1"/>
          <w:lang w:val="it-IT"/>
        </w:rPr>
        <w:t>cơ sở</w:t>
      </w:r>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5903"/>
        <w:gridCol w:w="2567"/>
      </w:tblGrid>
      <w:tr w:rsidR="00422BDC" w:rsidRPr="00422BDC" w:rsidTr="00321264">
        <w:trPr>
          <w:trHeight w:val="20"/>
          <w:tblHeader/>
        </w:trPr>
        <w:tc>
          <w:tcPr>
            <w:tcW w:w="440" w:type="pct"/>
            <w:shd w:val="clear" w:color="auto" w:fill="F2F2F2" w:themeFill="background1" w:themeFillShade="F2"/>
            <w:vAlign w:val="center"/>
          </w:tcPr>
          <w:p w:rsidR="00443F1B" w:rsidRPr="00422BDC" w:rsidRDefault="00443F1B" w:rsidP="00381813">
            <w:pPr>
              <w:widowControl w:val="0"/>
              <w:spacing w:before="120" w:after="120" w:line="288" w:lineRule="auto"/>
              <w:contextualSpacing/>
              <w:jc w:val="center"/>
              <w:rPr>
                <w:b/>
                <w:bCs/>
                <w:color w:val="000000" w:themeColor="text1"/>
                <w:lang w:eastAsia="zh-CN"/>
              </w:rPr>
            </w:pPr>
            <w:r w:rsidRPr="00422BDC">
              <w:rPr>
                <w:b/>
                <w:bCs/>
                <w:color w:val="000000" w:themeColor="text1"/>
                <w:lang w:eastAsia="zh-CN"/>
              </w:rPr>
              <w:t>STT</w:t>
            </w:r>
          </w:p>
        </w:tc>
        <w:tc>
          <w:tcPr>
            <w:tcW w:w="3178" w:type="pct"/>
            <w:shd w:val="clear" w:color="auto" w:fill="F2F2F2" w:themeFill="background1" w:themeFillShade="F2"/>
            <w:vAlign w:val="center"/>
          </w:tcPr>
          <w:p w:rsidR="00443F1B" w:rsidRPr="00422BDC" w:rsidRDefault="00443F1B" w:rsidP="00381813">
            <w:pPr>
              <w:widowControl w:val="0"/>
              <w:spacing w:before="120" w:after="120" w:line="288" w:lineRule="auto"/>
              <w:contextualSpacing/>
              <w:jc w:val="center"/>
              <w:rPr>
                <w:b/>
                <w:bCs/>
                <w:color w:val="000000" w:themeColor="text1"/>
                <w:lang w:eastAsia="zh-CN"/>
              </w:rPr>
            </w:pPr>
            <w:r w:rsidRPr="00422BDC">
              <w:rPr>
                <w:b/>
                <w:bCs/>
                <w:color w:val="000000" w:themeColor="text1"/>
                <w:lang w:eastAsia="zh-CN"/>
              </w:rPr>
              <w:t>Hạng mục chi phí</w:t>
            </w:r>
          </w:p>
        </w:tc>
        <w:tc>
          <w:tcPr>
            <w:tcW w:w="1382" w:type="pct"/>
            <w:shd w:val="clear" w:color="auto" w:fill="F2F2F2" w:themeFill="background1" w:themeFillShade="F2"/>
            <w:vAlign w:val="center"/>
          </w:tcPr>
          <w:p w:rsidR="00443F1B" w:rsidRPr="00422BDC" w:rsidRDefault="00443F1B" w:rsidP="00381813">
            <w:pPr>
              <w:widowControl w:val="0"/>
              <w:spacing w:before="120" w:after="120" w:line="288" w:lineRule="auto"/>
              <w:contextualSpacing/>
              <w:jc w:val="center"/>
              <w:rPr>
                <w:b/>
                <w:bCs/>
                <w:color w:val="000000" w:themeColor="text1"/>
                <w:lang w:eastAsia="zh-CN"/>
              </w:rPr>
            </w:pPr>
            <w:r w:rsidRPr="00422BDC">
              <w:rPr>
                <w:b/>
                <w:bCs/>
                <w:color w:val="000000" w:themeColor="text1"/>
                <w:lang w:eastAsia="zh-CN"/>
              </w:rPr>
              <w:t xml:space="preserve">Giá trị </w:t>
            </w:r>
            <w:r w:rsidRPr="00422BDC">
              <w:rPr>
                <w:bCs/>
                <w:i/>
                <w:color w:val="000000" w:themeColor="text1"/>
                <w:lang w:eastAsia="zh-CN"/>
              </w:rPr>
              <w:t>(đồng)</w:t>
            </w:r>
          </w:p>
        </w:tc>
      </w:tr>
      <w:tr w:rsidR="00422BDC" w:rsidRPr="00422BDC" w:rsidTr="00321264">
        <w:trPr>
          <w:trHeight w:val="359"/>
        </w:trPr>
        <w:tc>
          <w:tcPr>
            <w:tcW w:w="440" w:type="pct"/>
            <w:noWrap/>
            <w:vAlign w:val="center"/>
          </w:tcPr>
          <w:p w:rsidR="00443F1B" w:rsidRPr="00422BDC" w:rsidRDefault="00443F1B" w:rsidP="00381813">
            <w:pPr>
              <w:widowControl w:val="0"/>
              <w:spacing w:before="120" w:after="120" w:line="288" w:lineRule="auto"/>
              <w:contextualSpacing/>
              <w:jc w:val="center"/>
              <w:rPr>
                <w:rFonts w:eastAsia="Arial"/>
                <w:color w:val="000000" w:themeColor="text1"/>
                <w:lang w:val="vi-VN"/>
              </w:rPr>
            </w:pPr>
            <w:r w:rsidRPr="00422BDC">
              <w:rPr>
                <w:rFonts w:eastAsia="Arial"/>
                <w:color w:val="000000" w:themeColor="text1"/>
                <w:lang w:val="vi-VN"/>
              </w:rPr>
              <w:t xml:space="preserve">1 </w:t>
            </w:r>
          </w:p>
        </w:tc>
        <w:tc>
          <w:tcPr>
            <w:tcW w:w="3178" w:type="pct"/>
            <w:noWrap/>
            <w:vAlign w:val="bottom"/>
          </w:tcPr>
          <w:p w:rsidR="00443F1B" w:rsidRPr="00422BDC" w:rsidRDefault="00443F1B" w:rsidP="00381813">
            <w:pPr>
              <w:widowControl w:val="0"/>
              <w:spacing w:before="120" w:after="120" w:line="288" w:lineRule="auto"/>
              <w:contextualSpacing/>
              <w:jc w:val="both"/>
              <w:rPr>
                <w:rFonts w:eastAsia="Arial"/>
                <w:color w:val="000000" w:themeColor="text1"/>
              </w:rPr>
            </w:pPr>
            <w:r w:rsidRPr="00422BDC">
              <w:rPr>
                <w:color w:val="000000" w:themeColor="text1"/>
              </w:rPr>
              <w:t>Chi phí xây dựng</w:t>
            </w:r>
          </w:p>
        </w:tc>
        <w:tc>
          <w:tcPr>
            <w:tcW w:w="1382" w:type="pct"/>
            <w:shd w:val="clear" w:color="auto" w:fill="auto"/>
            <w:vAlign w:val="center"/>
          </w:tcPr>
          <w:p w:rsidR="00443F1B" w:rsidRPr="00422BDC" w:rsidRDefault="00443F1B" w:rsidP="00381813">
            <w:pPr>
              <w:widowControl w:val="0"/>
              <w:spacing w:before="120" w:after="120" w:line="288" w:lineRule="auto"/>
              <w:contextualSpacing/>
              <w:jc w:val="right"/>
              <w:rPr>
                <w:color w:val="000000" w:themeColor="text1"/>
              </w:rPr>
            </w:pPr>
            <w:r w:rsidRPr="00422BDC">
              <w:rPr>
                <w:color w:val="000000" w:themeColor="text1"/>
              </w:rPr>
              <w:t>15.269.000.000</w:t>
            </w:r>
          </w:p>
        </w:tc>
      </w:tr>
      <w:tr w:rsidR="00422BDC" w:rsidRPr="00422BDC" w:rsidTr="00321264">
        <w:trPr>
          <w:trHeight w:val="20"/>
        </w:trPr>
        <w:tc>
          <w:tcPr>
            <w:tcW w:w="440" w:type="pct"/>
            <w:noWrap/>
            <w:vAlign w:val="center"/>
          </w:tcPr>
          <w:p w:rsidR="00443F1B" w:rsidRPr="00422BDC" w:rsidRDefault="00443F1B" w:rsidP="00381813">
            <w:pPr>
              <w:widowControl w:val="0"/>
              <w:spacing w:before="120" w:after="120" w:line="288" w:lineRule="auto"/>
              <w:contextualSpacing/>
              <w:jc w:val="center"/>
              <w:rPr>
                <w:rFonts w:eastAsia="Arial"/>
                <w:color w:val="000000" w:themeColor="text1"/>
                <w:lang w:val="vi-VN"/>
              </w:rPr>
            </w:pPr>
            <w:r w:rsidRPr="00422BDC">
              <w:rPr>
                <w:rFonts w:eastAsia="Arial"/>
                <w:color w:val="000000" w:themeColor="text1"/>
                <w:lang w:val="vi-VN"/>
              </w:rPr>
              <w:t xml:space="preserve">2 </w:t>
            </w:r>
          </w:p>
        </w:tc>
        <w:tc>
          <w:tcPr>
            <w:tcW w:w="3178" w:type="pct"/>
            <w:noWrap/>
            <w:vAlign w:val="bottom"/>
          </w:tcPr>
          <w:p w:rsidR="00443F1B" w:rsidRPr="00422BDC" w:rsidRDefault="00443F1B" w:rsidP="00381813">
            <w:pPr>
              <w:widowControl w:val="0"/>
              <w:spacing w:before="120" w:after="120" w:line="288" w:lineRule="auto"/>
              <w:contextualSpacing/>
              <w:jc w:val="both"/>
              <w:rPr>
                <w:rFonts w:eastAsia="Arial"/>
                <w:color w:val="000000" w:themeColor="text1"/>
              </w:rPr>
            </w:pPr>
            <w:r w:rsidRPr="00422BDC">
              <w:rPr>
                <w:color w:val="000000" w:themeColor="text1"/>
              </w:rPr>
              <w:t xml:space="preserve">Chi phí thiết bị </w:t>
            </w:r>
          </w:p>
        </w:tc>
        <w:tc>
          <w:tcPr>
            <w:tcW w:w="1382" w:type="pct"/>
            <w:shd w:val="clear" w:color="auto" w:fill="auto"/>
            <w:vAlign w:val="center"/>
          </w:tcPr>
          <w:p w:rsidR="00443F1B" w:rsidRPr="00422BDC" w:rsidRDefault="00443F1B" w:rsidP="00381813">
            <w:pPr>
              <w:widowControl w:val="0"/>
              <w:spacing w:before="120" w:after="120" w:line="288" w:lineRule="auto"/>
              <w:contextualSpacing/>
              <w:jc w:val="right"/>
              <w:rPr>
                <w:bCs/>
                <w:color w:val="000000" w:themeColor="text1"/>
                <w:lang w:eastAsia="zh-CN"/>
              </w:rPr>
            </w:pPr>
            <w:r w:rsidRPr="00422BDC">
              <w:rPr>
                <w:bCs/>
                <w:color w:val="000000" w:themeColor="text1"/>
                <w:lang w:eastAsia="zh-CN"/>
              </w:rPr>
              <w:t>2.538.000.000</w:t>
            </w:r>
          </w:p>
        </w:tc>
      </w:tr>
      <w:tr w:rsidR="00422BDC" w:rsidRPr="00422BDC" w:rsidTr="00321264">
        <w:trPr>
          <w:trHeight w:val="20"/>
        </w:trPr>
        <w:tc>
          <w:tcPr>
            <w:tcW w:w="440" w:type="pct"/>
            <w:noWrap/>
            <w:vAlign w:val="center"/>
          </w:tcPr>
          <w:p w:rsidR="00443F1B" w:rsidRPr="00422BDC" w:rsidRDefault="00443F1B" w:rsidP="00381813">
            <w:pPr>
              <w:widowControl w:val="0"/>
              <w:spacing w:before="120" w:after="120" w:line="288" w:lineRule="auto"/>
              <w:contextualSpacing/>
              <w:jc w:val="center"/>
              <w:rPr>
                <w:bCs/>
                <w:color w:val="000000" w:themeColor="text1"/>
                <w:lang w:eastAsia="zh-CN"/>
              </w:rPr>
            </w:pPr>
            <w:r w:rsidRPr="00422BDC">
              <w:rPr>
                <w:rFonts w:eastAsia="Arial"/>
                <w:color w:val="000000" w:themeColor="text1"/>
                <w:lang w:val="vi-VN"/>
              </w:rPr>
              <w:t xml:space="preserve">3 </w:t>
            </w:r>
          </w:p>
        </w:tc>
        <w:tc>
          <w:tcPr>
            <w:tcW w:w="3178" w:type="pct"/>
            <w:noWrap/>
            <w:vAlign w:val="bottom"/>
          </w:tcPr>
          <w:p w:rsidR="00443F1B" w:rsidRPr="00422BDC" w:rsidRDefault="00443F1B" w:rsidP="00381813">
            <w:pPr>
              <w:widowControl w:val="0"/>
              <w:spacing w:before="120" w:after="120" w:line="288" w:lineRule="auto"/>
              <w:contextualSpacing/>
              <w:jc w:val="both"/>
              <w:rPr>
                <w:bCs/>
                <w:color w:val="000000" w:themeColor="text1"/>
                <w:lang w:eastAsia="zh-CN"/>
              </w:rPr>
            </w:pPr>
            <w:r w:rsidRPr="00422BDC">
              <w:rPr>
                <w:color w:val="000000" w:themeColor="text1"/>
              </w:rPr>
              <w:t>Chi phí quản lý dự án</w:t>
            </w:r>
          </w:p>
        </w:tc>
        <w:tc>
          <w:tcPr>
            <w:tcW w:w="1382" w:type="pct"/>
            <w:shd w:val="clear" w:color="auto" w:fill="auto"/>
          </w:tcPr>
          <w:p w:rsidR="00443F1B" w:rsidRPr="00422BDC" w:rsidRDefault="00443F1B" w:rsidP="00381813">
            <w:pPr>
              <w:widowControl w:val="0"/>
              <w:spacing w:before="120" w:after="120" w:line="288" w:lineRule="auto"/>
              <w:contextualSpacing/>
              <w:jc w:val="right"/>
              <w:rPr>
                <w:bCs/>
                <w:color w:val="000000" w:themeColor="text1"/>
                <w:lang w:eastAsia="zh-CN"/>
              </w:rPr>
            </w:pPr>
            <w:r w:rsidRPr="00422BDC">
              <w:rPr>
                <w:bCs/>
                <w:color w:val="000000" w:themeColor="text1"/>
                <w:lang w:eastAsia="zh-CN"/>
              </w:rPr>
              <w:t>310.000.000</w:t>
            </w:r>
          </w:p>
        </w:tc>
      </w:tr>
      <w:tr w:rsidR="00422BDC" w:rsidRPr="00422BDC" w:rsidTr="00321264">
        <w:trPr>
          <w:trHeight w:val="20"/>
        </w:trPr>
        <w:tc>
          <w:tcPr>
            <w:tcW w:w="440" w:type="pct"/>
            <w:noWrap/>
            <w:vAlign w:val="center"/>
          </w:tcPr>
          <w:p w:rsidR="00443F1B" w:rsidRPr="00422BDC" w:rsidRDefault="00443F1B" w:rsidP="00381813">
            <w:pPr>
              <w:widowControl w:val="0"/>
              <w:spacing w:before="120" w:after="120" w:line="288" w:lineRule="auto"/>
              <w:contextualSpacing/>
              <w:jc w:val="center"/>
              <w:rPr>
                <w:bCs/>
                <w:color w:val="000000" w:themeColor="text1"/>
                <w:lang w:eastAsia="zh-CN"/>
              </w:rPr>
            </w:pPr>
            <w:r w:rsidRPr="00422BDC">
              <w:rPr>
                <w:rFonts w:eastAsia="Arial"/>
                <w:color w:val="000000" w:themeColor="text1"/>
                <w:lang w:val="vi-VN"/>
              </w:rPr>
              <w:t xml:space="preserve">4 </w:t>
            </w:r>
          </w:p>
        </w:tc>
        <w:tc>
          <w:tcPr>
            <w:tcW w:w="3178" w:type="pct"/>
            <w:noWrap/>
            <w:vAlign w:val="bottom"/>
          </w:tcPr>
          <w:p w:rsidR="00443F1B" w:rsidRPr="00422BDC" w:rsidRDefault="00443F1B" w:rsidP="00381813">
            <w:pPr>
              <w:widowControl w:val="0"/>
              <w:spacing w:before="120" w:after="120" w:line="288" w:lineRule="auto"/>
              <w:contextualSpacing/>
              <w:jc w:val="both"/>
              <w:rPr>
                <w:bCs/>
                <w:color w:val="000000" w:themeColor="text1"/>
                <w:lang w:eastAsia="zh-CN"/>
              </w:rPr>
            </w:pPr>
            <w:r w:rsidRPr="00422BDC">
              <w:rPr>
                <w:color w:val="000000" w:themeColor="text1"/>
              </w:rPr>
              <w:t>Chi phí tư vấn đầu tư xây dựng</w:t>
            </w:r>
          </w:p>
        </w:tc>
        <w:tc>
          <w:tcPr>
            <w:tcW w:w="1382" w:type="pct"/>
            <w:shd w:val="clear" w:color="auto" w:fill="auto"/>
          </w:tcPr>
          <w:p w:rsidR="00443F1B" w:rsidRPr="00422BDC" w:rsidRDefault="00443F1B" w:rsidP="00381813">
            <w:pPr>
              <w:widowControl w:val="0"/>
              <w:spacing w:before="120" w:after="120" w:line="288" w:lineRule="auto"/>
              <w:contextualSpacing/>
              <w:jc w:val="right"/>
              <w:rPr>
                <w:bCs/>
                <w:color w:val="000000" w:themeColor="text1"/>
                <w:lang w:eastAsia="zh-CN"/>
              </w:rPr>
            </w:pPr>
            <w:r w:rsidRPr="00422BDC">
              <w:rPr>
                <w:bCs/>
                <w:color w:val="000000" w:themeColor="text1"/>
                <w:lang w:eastAsia="zh-CN"/>
              </w:rPr>
              <w:t>1.322.000.000</w:t>
            </w:r>
          </w:p>
        </w:tc>
      </w:tr>
      <w:tr w:rsidR="00422BDC" w:rsidRPr="00422BDC" w:rsidTr="00321264">
        <w:trPr>
          <w:trHeight w:val="20"/>
        </w:trPr>
        <w:tc>
          <w:tcPr>
            <w:tcW w:w="440" w:type="pct"/>
            <w:noWrap/>
            <w:vAlign w:val="center"/>
          </w:tcPr>
          <w:p w:rsidR="00443F1B" w:rsidRPr="00422BDC" w:rsidRDefault="00443F1B" w:rsidP="00381813">
            <w:pPr>
              <w:widowControl w:val="0"/>
              <w:spacing w:before="120" w:after="120" w:line="288" w:lineRule="auto"/>
              <w:contextualSpacing/>
              <w:jc w:val="center"/>
              <w:rPr>
                <w:bCs/>
                <w:color w:val="000000" w:themeColor="text1"/>
                <w:lang w:eastAsia="zh-CN"/>
              </w:rPr>
            </w:pPr>
            <w:r w:rsidRPr="00422BDC">
              <w:rPr>
                <w:rFonts w:eastAsia="Arial"/>
                <w:color w:val="000000" w:themeColor="text1"/>
                <w:lang w:val="vi-VN"/>
              </w:rPr>
              <w:t xml:space="preserve">5 </w:t>
            </w:r>
          </w:p>
        </w:tc>
        <w:tc>
          <w:tcPr>
            <w:tcW w:w="3178" w:type="pct"/>
            <w:noWrap/>
            <w:vAlign w:val="bottom"/>
          </w:tcPr>
          <w:p w:rsidR="00443F1B" w:rsidRPr="00422BDC" w:rsidRDefault="00443F1B" w:rsidP="00381813">
            <w:pPr>
              <w:widowControl w:val="0"/>
              <w:spacing w:before="120" w:after="120" w:line="288" w:lineRule="auto"/>
              <w:contextualSpacing/>
              <w:jc w:val="both"/>
              <w:rPr>
                <w:bCs/>
                <w:color w:val="000000" w:themeColor="text1"/>
                <w:lang w:eastAsia="zh-CN"/>
              </w:rPr>
            </w:pPr>
            <w:r w:rsidRPr="00422BDC">
              <w:rPr>
                <w:color w:val="000000" w:themeColor="text1"/>
              </w:rPr>
              <w:t>Chi phí bồi hoàn giải phóng mặt bằng</w:t>
            </w:r>
          </w:p>
        </w:tc>
        <w:tc>
          <w:tcPr>
            <w:tcW w:w="1382" w:type="pct"/>
            <w:shd w:val="clear" w:color="auto" w:fill="auto"/>
          </w:tcPr>
          <w:p w:rsidR="00443F1B" w:rsidRPr="00422BDC" w:rsidRDefault="00443F1B" w:rsidP="00381813">
            <w:pPr>
              <w:widowControl w:val="0"/>
              <w:spacing w:before="120" w:after="120" w:line="288" w:lineRule="auto"/>
              <w:contextualSpacing/>
              <w:jc w:val="right"/>
              <w:rPr>
                <w:bCs/>
                <w:color w:val="000000" w:themeColor="text1"/>
                <w:lang w:eastAsia="zh-CN"/>
              </w:rPr>
            </w:pPr>
            <w:r w:rsidRPr="00422BDC">
              <w:rPr>
                <w:bCs/>
                <w:color w:val="000000" w:themeColor="text1"/>
                <w:lang w:eastAsia="zh-CN"/>
              </w:rPr>
              <w:t>290.000.000</w:t>
            </w:r>
          </w:p>
        </w:tc>
      </w:tr>
      <w:tr w:rsidR="00422BDC" w:rsidRPr="00422BDC" w:rsidTr="00321264">
        <w:trPr>
          <w:trHeight w:val="20"/>
        </w:trPr>
        <w:tc>
          <w:tcPr>
            <w:tcW w:w="440" w:type="pct"/>
            <w:noWrap/>
            <w:vAlign w:val="center"/>
          </w:tcPr>
          <w:p w:rsidR="00443F1B" w:rsidRPr="00422BDC" w:rsidRDefault="00443F1B" w:rsidP="00381813">
            <w:pPr>
              <w:widowControl w:val="0"/>
              <w:spacing w:before="120" w:after="120" w:line="288" w:lineRule="auto"/>
              <w:contextualSpacing/>
              <w:jc w:val="center"/>
              <w:rPr>
                <w:bCs/>
                <w:color w:val="000000" w:themeColor="text1"/>
                <w:lang w:eastAsia="zh-CN"/>
              </w:rPr>
            </w:pPr>
            <w:r w:rsidRPr="00422BDC">
              <w:rPr>
                <w:rFonts w:eastAsia="Arial"/>
                <w:color w:val="000000" w:themeColor="text1"/>
                <w:lang w:val="vi-VN"/>
              </w:rPr>
              <w:t xml:space="preserve">6 </w:t>
            </w:r>
          </w:p>
        </w:tc>
        <w:tc>
          <w:tcPr>
            <w:tcW w:w="3178" w:type="pct"/>
            <w:noWrap/>
            <w:vAlign w:val="bottom"/>
          </w:tcPr>
          <w:p w:rsidR="00443F1B" w:rsidRPr="00422BDC" w:rsidRDefault="00443F1B" w:rsidP="00381813">
            <w:pPr>
              <w:widowControl w:val="0"/>
              <w:spacing w:before="120" w:after="120" w:line="288" w:lineRule="auto"/>
              <w:contextualSpacing/>
              <w:jc w:val="both"/>
              <w:rPr>
                <w:bCs/>
                <w:color w:val="000000" w:themeColor="text1"/>
                <w:lang w:eastAsia="zh-CN"/>
              </w:rPr>
            </w:pPr>
            <w:r w:rsidRPr="00422BDC">
              <w:rPr>
                <w:color w:val="000000" w:themeColor="text1"/>
              </w:rPr>
              <w:t>Chi phí khác</w:t>
            </w:r>
          </w:p>
        </w:tc>
        <w:tc>
          <w:tcPr>
            <w:tcW w:w="1382" w:type="pct"/>
            <w:shd w:val="clear" w:color="auto" w:fill="auto"/>
          </w:tcPr>
          <w:p w:rsidR="00443F1B" w:rsidRPr="00422BDC" w:rsidRDefault="00443F1B" w:rsidP="00381813">
            <w:pPr>
              <w:widowControl w:val="0"/>
              <w:spacing w:before="120" w:after="120" w:line="288" w:lineRule="auto"/>
              <w:contextualSpacing/>
              <w:jc w:val="right"/>
              <w:rPr>
                <w:bCs/>
                <w:color w:val="000000" w:themeColor="text1"/>
                <w:lang w:eastAsia="zh-CN"/>
              </w:rPr>
            </w:pPr>
            <w:r w:rsidRPr="00422BDC">
              <w:rPr>
                <w:bCs/>
                <w:color w:val="000000" w:themeColor="text1"/>
                <w:lang w:eastAsia="zh-CN"/>
              </w:rPr>
              <w:t>110.000.000</w:t>
            </w:r>
          </w:p>
        </w:tc>
      </w:tr>
      <w:tr w:rsidR="00422BDC" w:rsidRPr="00422BDC" w:rsidTr="00321264">
        <w:trPr>
          <w:trHeight w:val="20"/>
        </w:trPr>
        <w:tc>
          <w:tcPr>
            <w:tcW w:w="3618" w:type="pct"/>
            <w:gridSpan w:val="2"/>
            <w:noWrap/>
            <w:vAlign w:val="center"/>
          </w:tcPr>
          <w:p w:rsidR="00443F1B" w:rsidRPr="00422BDC" w:rsidRDefault="00443F1B" w:rsidP="00381813">
            <w:pPr>
              <w:widowControl w:val="0"/>
              <w:spacing w:before="120" w:after="120" w:line="288" w:lineRule="auto"/>
              <w:contextualSpacing/>
              <w:jc w:val="center"/>
              <w:rPr>
                <w:b/>
                <w:bCs/>
                <w:color w:val="000000" w:themeColor="text1"/>
                <w:lang w:eastAsia="zh-CN"/>
              </w:rPr>
            </w:pPr>
            <w:r w:rsidRPr="00422BDC">
              <w:rPr>
                <w:rFonts w:eastAsia="Arial"/>
                <w:b/>
                <w:color w:val="000000" w:themeColor="text1"/>
              </w:rPr>
              <w:t>Tổng cộng</w:t>
            </w:r>
          </w:p>
        </w:tc>
        <w:tc>
          <w:tcPr>
            <w:tcW w:w="1382" w:type="pct"/>
            <w:noWrap/>
            <w:vAlign w:val="center"/>
          </w:tcPr>
          <w:p w:rsidR="00443F1B" w:rsidRPr="00422BDC" w:rsidRDefault="00443F1B" w:rsidP="00381813">
            <w:pPr>
              <w:widowControl w:val="0"/>
              <w:spacing w:before="120" w:after="120" w:line="288" w:lineRule="auto"/>
              <w:contextualSpacing/>
              <w:jc w:val="right"/>
              <w:rPr>
                <w:b/>
                <w:bCs/>
                <w:color w:val="000000" w:themeColor="text1"/>
              </w:rPr>
            </w:pPr>
            <w:r w:rsidRPr="00422BDC">
              <w:rPr>
                <w:b/>
                <w:bCs/>
                <w:color w:val="000000" w:themeColor="text1"/>
              </w:rPr>
              <w:t>22.021.000.000</w:t>
            </w:r>
          </w:p>
        </w:tc>
      </w:tr>
    </w:tbl>
    <w:p w:rsidR="008439AC" w:rsidRPr="00422BDC" w:rsidRDefault="00F63C9F" w:rsidP="00381813">
      <w:pPr>
        <w:widowControl w:val="0"/>
        <w:spacing w:before="120" w:after="120" w:line="288" w:lineRule="auto"/>
        <w:contextualSpacing/>
        <w:jc w:val="both"/>
        <w:rPr>
          <w:color w:val="000000" w:themeColor="text1"/>
          <w:sz w:val="26"/>
          <w:szCs w:val="26"/>
        </w:rPr>
      </w:pPr>
      <w:r w:rsidRPr="00422BDC">
        <w:rPr>
          <w:color w:val="000000" w:themeColor="text1"/>
          <w:sz w:val="26"/>
          <w:szCs w:val="26"/>
        </w:rPr>
        <w:tab/>
      </w:r>
      <w:r w:rsidR="00AB1FBC" w:rsidRPr="00422BDC">
        <w:rPr>
          <w:color w:val="000000" w:themeColor="text1"/>
          <w:sz w:val="26"/>
          <w:szCs w:val="26"/>
        </w:rPr>
        <w:t xml:space="preserve">- </w:t>
      </w:r>
      <w:r w:rsidRPr="00422BDC">
        <w:rPr>
          <w:color w:val="000000" w:themeColor="text1"/>
          <w:sz w:val="26"/>
          <w:szCs w:val="26"/>
        </w:rPr>
        <w:t>Cơ cấu nguồn vốn:</w:t>
      </w:r>
      <w:r w:rsidR="00443F1B" w:rsidRPr="00422BDC">
        <w:rPr>
          <w:color w:val="000000" w:themeColor="text1"/>
          <w:sz w:val="26"/>
          <w:szCs w:val="26"/>
        </w:rPr>
        <w:t xml:space="preserve"> Sử dụng từ 03 nguồn:</w:t>
      </w:r>
    </w:p>
    <w:p w:rsidR="00443F1B" w:rsidRPr="00422BDC" w:rsidRDefault="00443F1B" w:rsidP="00381813">
      <w:pPr>
        <w:widowControl w:val="0"/>
        <w:spacing w:before="120" w:after="120" w:line="288" w:lineRule="auto"/>
        <w:contextualSpacing/>
        <w:jc w:val="both"/>
        <w:rPr>
          <w:color w:val="000000" w:themeColor="text1"/>
          <w:sz w:val="26"/>
          <w:szCs w:val="26"/>
        </w:rPr>
      </w:pPr>
      <w:r w:rsidRPr="00422BDC">
        <w:rPr>
          <w:color w:val="000000" w:themeColor="text1"/>
          <w:sz w:val="26"/>
          <w:szCs w:val="26"/>
        </w:rPr>
        <w:tab/>
        <w:t>+ Nguồn chương trình MTQG Nước sạch và VSMT NT: 13.286 triệu đồng.</w:t>
      </w:r>
    </w:p>
    <w:p w:rsidR="00443F1B" w:rsidRPr="00422BDC" w:rsidRDefault="00443F1B" w:rsidP="00381813">
      <w:pPr>
        <w:widowControl w:val="0"/>
        <w:spacing w:before="120" w:after="120" w:line="288" w:lineRule="auto"/>
        <w:contextualSpacing/>
        <w:jc w:val="both"/>
        <w:rPr>
          <w:color w:val="000000" w:themeColor="text1"/>
          <w:sz w:val="26"/>
          <w:szCs w:val="26"/>
        </w:rPr>
      </w:pPr>
      <w:r w:rsidRPr="00422BDC">
        <w:rPr>
          <w:color w:val="000000" w:themeColor="text1"/>
          <w:sz w:val="26"/>
          <w:szCs w:val="26"/>
        </w:rPr>
        <w:tab/>
        <w:t>+ Nguồn ngân sách tỉnh đối ứng: 3.000 triệu đồng.</w:t>
      </w:r>
    </w:p>
    <w:p w:rsidR="00443F1B" w:rsidRPr="00422BDC" w:rsidRDefault="00443F1B" w:rsidP="00381813">
      <w:pPr>
        <w:widowControl w:val="0"/>
        <w:spacing w:before="120" w:after="120" w:line="288" w:lineRule="auto"/>
        <w:contextualSpacing/>
        <w:jc w:val="both"/>
        <w:rPr>
          <w:color w:val="000000" w:themeColor="text1"/>
          <w:sz w:val="26"/>
          <w:szCs w:val="26"/>
        </w:rPr>
      </w:pPr>
      <w:r w:rsidRPr="00422BDC">
        <w:rPr>
          <w:color w:val="000000" w:themeColor="text1"/>
          <w:sz w:val="26"/>
          <w:szCs w:val="26"/>
        </w:rPr>
        <w:tab/>
        <w:t>+ Nguồn nhân dân đóng góp: 5.735 triệu đồng.</w:t>
      </w:r>
    </w:p>
    <w:p w:rsidR="00852091" w:rsidRPr="00422BDC" w:rsidRDefault="003933F8" w:rsidP="00381813">
      <w:pPr>
        <w:widowControl w:val="0"/>
        <w:spacing w:before="120" w:after="120" w:line="288" w:lineRule="auto"/>
        <w:contextualSpacing/>
        <w:jc w:val="both"/>
        <w:outlineLvl w:val="1"/>
        <w:rPr>
          <w:b/>
          <w:bCs/>
          <w:color w:val="000000" w:themeColor="text1"/>
          <w:sz w:val="26"/>
          <w:szCs w:val="26"/>
        </w:rPr>
      </w:pPr>
      <w:bookmarkStart w:id="45" w:name="_Toc191890820"/>
      <w:r w:rsidRPr="00422BDC">
        <w:rPr>
          <w:b/>
          <w:bCs/>
          <w:color w:val="000000" w:themeColor="text1"/>
          <w:sz w:val="26"/>
          <w:szCs w:val="26"/>
        </w:rPr>
        <w:t>6</w:t>
      </w:r>
      <w:r w:rsidR="00852091" w:rsidRPr="00422BDC">
        <w:rPr>
          <w:b/>
          <w:bCs/>
          <w:color w:val="000000" w:themeColor="text1"/>
          <w:sz w:val="26"/>
          <w:szCs w:val="26"/>
        </w:rPr>
        <w:t>.</w:t>
      </w:r>
      <w:r w:rsidR="007916B4" w:rsidRPr="00422BDC">
        <w:rPr>
          <w:b/>
          <w:bCs/>
          <w:color w:val="000000" w:themeColor="text1"/>
          <w:sz w:val="26"/>
          <w:szCs w:val="26"/>
        </w:rPr>
        <w:t>3</w:t>
      </w:r>
      <w:r w:rsidR="00852091" w:rsidRPr="00422BDC">
        <w:rPr>
          <w:b/>
          <w:bCs/>
          <w:color w:val="000000" w:themeColor="text1"/>
          <w:sz w:val="26"/>
          <w:szCs w:val="26"/>
        </w:rPr>
        <w:t xml:space="preserve"> Tổ chức, bộ máy quản lý, vận hành các công trình bảo vệ môi trường</w:t>
      </w:r>
      <w:bookmarkEnd w:id="45"/>
    </w:p>
    <w:p w:rsidR="00852091" w:rsidRPr="00422BDC" w:rsidRDefault="00B94601"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Chủ cơ sở </w:t>
      </w:r>
      <w:r w:rsidR="00852091" w:rsidRPr="00422BDC">
        <w:rPr>
          <w:color w:val="000000" w:themeColor="text1"/>
          <w:sz w:val="26"/>
          <w:szCs w:val="26"/>
        </w:rPr>
        <w:t xml:space="preserve">sẽ chịu trách nhiệm về công tác bảo vệ môi trường của </w:t>
      </w:r>
      <w:r w:rsidRPr="00422BDC">
        <w:rPr>
          <w:color w:val="000000" w:themeColor="text1"/>
          <w:sz w:val="26"/>
          <w:szCs w:val="26"/>
        </w:rPr>
        <w:t xml:space="preserve">cơ sở </w:t>
      </w:r>
      <w:r w:rsidR="00852091" w:rsidRPr="00422BDC">
        <w:rPr>
          <w:color w:val="000000" w:themeColor="text1"/>
          <w:sz w:val="26"/>
          <w:szCs w:val="26"/>
        </w:rPr>
        <w:t xml:space="preserve">trong giai đoạn vận hành trước pháp luật và trực tiếp tổ chức thực hiện. </w:t>
      </w:r>
    </w:p>
    <w:p w:rsidR="00852091" w:rsidRPr="00422BDC" w:rsidRDefault="00FE3C02"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Chủ cơ sở </w:t>
      </w:r>
      <w:r w:rsidR="00852091" w:rsidRPr="00422BDC">
        <w:rPr>
          <w:color w:val="000000" w:themeColor="text1"/>
          <w:sz w:val="26"/>
          <w:szCs w:val="26"/>
        </w:rPr>
        <w:t>bố trí</w:t>
      </w:r>
      <w:r w:rsidRPr="00422BDC">
        <w:rPr>
          <w:color w:val="000000" w:themeColor="text1"/>
          <w:sz w:val="26"/>
          <w:szCs w:val="26"/>
        </w:rPr>
        <w:t xml:space="preserve"> 0</w:t>
      </w:r>
      <w:r w:rsidR="00D13459" w:rsidRPr="00422BDC">
        <w:rPr>
          <w:color w:val="000000" w:themeColor="text1"/>
          <w:sz w:val="26"/>
          <w:szCs w:val="26"/>
        </w:rPr>
        <w:t>3</w:t>
      </w:r>
      <w:r w:rsidR="00852091" w:rsidRPr="00422BDC">
        <w:rPr>
          <w:color w:val="000000" w:themeColor="text1"/>
          <w:sz w:val="26"/>
          <w:szCs w:val="26"/>
        </w:rPr>
        <w:t xml:space="preserve"> </w:t>
      </w:r>
      <w:r w:rsidR="00D13459" w:rsidRPr="00422BDC">
        <w:rPr>
          <w:color w:val="000000" w:themeColor="text1"/>
          <w:sz w:val="26"/>
          <w:szCs w:val="26"/>
        </w:rPr>
        <w:t xml:space="preserve">nhân viên </w:t>
      </w:r>
      <w:r w:rsidR="008858B7" w:rsidRPr="00422BDC">
        <w:rPr>
          <w:color w:val="000000" w:themeColor="text1"/>
          <w:sz w:val="26"/>
          <w:szCs w:val="26"/>
        </w:rPr>
        <w:t xml:space="preserve">vận hành và </w:t>
      </w:r>
      <w:r w:rsidR="00852091" w:rsidRPr="00422BDC">
        <w:rPr>
          <w:color w:val="000000" w:themeColor="text1"/>
          <w:sz w:val="26"/>
          <w:szCs w:val="26"/>
        </w:rPr>
        <w:t xml:space="preserve">thực hiện công tác giám sát, kiểm tra, bảo dưỡng hệ thống </w:t>
      </w:r>
      <w:r w:rsidR="003E38AF" w:rsidRPr="00422BDC">
        <w:rPr>
          <w:color w:val="000000" w:themeColor="text1"/>
          <w:sz w:val="26"/>
          <w:szCs w:val="26"/>
        </w:rPr>
        <w:t xml:space="preserve">cấp nước </w:t>
      </w:r>
      <w:r w:rsidR="00852091" w:rsidRPr="00422BDC">
        <w:rPr>
          <w:color w:val="000000" w:themeColor="text1"/>
          <w:sz w:val="26"/>
          <w:szCs w:val="26"/>
        </w:rPr>
        <w:t xml:space="preserve">thường xuyên, chặt chẽ, phát hiện sớm những vấn đề xảy ra để có hướng xử lý sớm nhất, bảo vệ môi trường trong cả quá trình vận hành </w:t>
      </w:r>
      <w:r w:rsidR="00241976" w:rsidRPr="00422BDC">
        <w:rPr>
          <w:color w:val="000000" w:themeColor="text1"/>
          <w:sz w:val="26"/>
          <w:szCs w:val="26"/>
        </w:rPr>
        <w:t>của cơ sở</w:t>
      </w:r>
      <w:r w:rsidR="00852091" w:rsidRPr="00422BDC">
        <w:rPr>
          <w:color w:val="000000" w:themeColor="text1"/>
          <w:sz w:val="26"/>
          <w:szCs w:val="26"/>
        </w:rPr>
        <w:t xml:space="preserve">. </w:t>
      </w:r>
      <w:r w:rsidR="008858B7" w:rsidRPr="00422BDC">
        <w:rPr>
          <w:color w:val="000000" w:themeColor="text1"/>
          <w:sz w:val="26"/>
          <w:szCs w:val="26"/>
        </w:rPr>
        <w:t>Nhân viên</w:t>
      </w:r>
      <w:r w:rsidR="00852091" w:rsidRPr="00422BDC">
        <w:rPr>
          <w:color w:val="000000" w:themeColor="text1"/>
          <w:sz w:val="26"/>
          <w:szCs w:val="26"/>
        </w:rPr>
        <w:t xml:space="preserve"> </w:t>
      </w:r>
      <w:r w:rsidR="003E38AF" w:rsidRPr="00422BDC">
        <w:rPr>
          <w:color w:val="000000" w:themeColor="text1"/>
          <w:sz w:val="26"/>
          <w:szCs w:val="26"/>
        </w:rPr>
        <w:t xml:space="preserve">vận hành tại cơ sở </w:t>
      </w:r>
      <w:r w:rsidR="00852091" w:rsidRPr="00422BDC">
        <w:rPr>
          <w:color w:val="000000" w:themeColor="text1"/>
          <w:sz w:val="26"/>
          <w:szCs w:val="26"/>
        </w:rPr>
        <w:t>có nhiệm vụ:</w:t>
      </w:r>
    </w:p>
    <w:p w:rsidR="005F592C" w:rsidRPr="00422BDC" w:rsidRDefault="005F592C"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Giám sát công tác bảo trì, bảo dưỡng thiết bị trong hệ thống cấp nước để đảm bảo hệ thống luôn vận hành tốt, đảm bảo quy chuẩn đầu ra.</w:t>
      </w:r>
    </w:p>
    <w:p w:rsidR="00852091" w:rsidRPr="00422BDC" w:rsidRDefault="00852091"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Thu thập, cập nhật các văn bản pháp luật liên quan phục vụ công tác quản lý,</w:t>
      </w:r>
      <w:r w:rsidRPr="00422BDC">
        <w:rPr>
          <w:color w:val="000000" w:themeColor="text1"/>
          <w:sz w:val="26"/>
          <w:szCs w:val="26"/>
        </w:rPr>
        <w:br/>
        <w:t xml:space="preserve">giám sát môi trường của </w:t>
      </w:r>
      <w:r w:rsidR="00241976" w:rsidRPr="00422BDC">
        <w:rPr>
          <w:bCs/>
          <w:color w:val="000000" w:themeColor="text1"/>
          <w:sz w:val="26"/>
          <w:szCs w:val="26"/>
        </w:rPr>
        <w:t>cơ sở</w:t>
      </w:r>
      <w:r w:rsidRPr="00422BDC">
        <w:rPr>
          <w:color w:val="000000" w:themeColor="text1"/>
          <w:sz w:val="26"/>
          <w:szCs w:val="26"/>
        </w:rPr>
        <w:t>;</w:t>
      </w:r>
    </w:p>
    <w:p w:rsidR="005F592C" w:rsidRPr="00422BDC" w:rsidRDefault="005F592C"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Xây dựng và tổ chức thực hiện các biện pháp bảo vệ môi trường của </w:t>
      </w:r>
      <w:r w:rsidRPr="00422BDC">
        <w:rPr>
          <w:bCs/>
          <w:color w:val="000000" w:themeColor="text1"/>
          <w:sz w:val="26"/>
          <w:szCs w:val="26"/>
        </w:rPr>
        <w:t>cơ sở</w:t>
      </w:r>
      <w:r w:rsidRPr="00422BDC">
        <w:rPr>
          <w:color w:val="000000" w:themeColor="text1"/>
          <w:sz w:val="26"/>
          <w:szCs w:val="26"/>
        </w:rPr>
        <w:t>;</w:t>
      </w:r>
    </w:p>
    <w:p w:rsidR="005F592C" w:rsidRPr="00422BDC" w:rsidRDefault="005F592C"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Giám sát công tác quản lý chất thải tại cơ sở, đảm bảo không để chất thải không được xử lý trước khi thoát ra môi trường bên ngoài.</w:t>
      </w:r>
    </w:p>
    <w:p w:rsidR="005F592C" w:rsidRPr="00422BDC" w:rsidRDefault="005F592C" w:rsidP="00381813">
      <w:pPr>
        <w:widowControl w:val="0"/>
        <w:spacing w:before="120" w:after="120" w:line="288" w:lineRule="auto"/>
        <w:ind w:firstLine="567"/>
        <w:contextualSpacing/>
        <w:jc w:val="both"/>
        <w:rPr>
          <w:color w:val="000000" w:themeColor="text1"/>
          <w:sz w:val="26"/>
          <w:szCs w:val="26"/>
        </w:rPr>
      </w:pPr>
    </w:p>
    <w:p w:rsidR="004C30EB" w:rsidRPr="00422BDC" w:rsidRDefault="004C30EB" w:rsidP="00381813">
      <w:pPr>
        <w:widowControl w:val="0"/>
        <w:spacing w:before="120" w:after="120" w:line="288" w:lineRule="auto"/>
        <w:ind w:firstLine="567"/>
        <w:contextualSpacing/>
        <w:jc w:val="both"/>
        <w:rPr>
          <w:b/>
          <w:color w:val="000000" w:themeColor="text1"/>
          <w:sz w:val="26"/>
          <w:szCs w:val="26"/>
        </w:rPr>
      </w:pPr>
      <w:r w:rsidRPr="00422BDC">
        <w:rPr>
          <w:b/>
          <w:color w:val="000000" w:themeColor="text1"/>
          <w:sz w:val="26"/>
          <w:szCs w:val="26"/>
        </w:rPr>
        <w:br w:type="page"/>
      </w:r>
    </w:p>
    <w:p w:rsidR="00E36AC0" w:rsidRPr="00422BDC" w:rsidRDefault="00E36AC0" w:rsidP="00381813">
      <w:pPr>
        <w:widowControl w:val="0"/>
        <w:spacing w:before="120" w:after="120" w:line="288" w:lineRule="auto"/>
        <w:contextualSpacing/>
        <w:jc w:val="center"/>
        <w:outlineLvl w:val="0"/>
        <w:rPr>
          <w:b/>
          <w:color w:val="000000" w:themeColor="text1"/>
          <w:sz w:val="26"/>
          <w:szCs w:val="26"/>
        </w:rPr>
      </w:pPr>
      <w:bookmarkStart w:id="46" w:name="_Toc191890821"/>
      <w:r w:rsidRPr="00422BDC">
        <w:rPr>
          <w:b/>
          <w:color w:val="000000" w:themeColor="text1"/>
          <w:sz w:val="26"/>
          <w:szCs w:val="26"/>
        </w:rPr>
        <w:lastRenderedPageBreak/>
        <w:t>Chương II</w:t>
      </w:r>
      <w:bookmarkEnd w:id="46"/>
    </w:p>
    <w:p w:rsidR="00F770C8" w:rsidRPr="00422BDC" w:rsidRDefault="00E36AC0" w:rsidP="00381813">
      <w:pPr>
        <w:widowControl w:val="0"/>
        <w:spacing w:before="120" w:after="120" w:line="288" w:lineRule="auto"/>
        <w:contextualSpacing/>
        <w:jc w:val="center"/>
        <w:outlineLvl w:val="0"/>
        <w:rPr>
          <w:b/>
          <w:color w:val="000000" w:themeColor="text1"/>
          <w:sz w:val="26"/>
          <w:szCs w:val="26"/>
        </w:rPr>
      </w:pPr>
      <w:bookmarkStart w:id="47" w:name="_Toc191890822"/>
      <w:r w:rsidRPr="00422BDC">
        <w:rPr>
          <w:b/>
          <w:color w:val="000000" w:themeColor="text1"/>
          <w:sz w:val="26"/>
          <w:szCs w:val="26"/>
        </w:rPr>
        <w:t>SỰ PHÙ HỢP CỦA CƠ SỞ VỚI QUY HOẠCH,</w:t>
      </w:r>
      <w:bookmarkEnd w:id="47"/>
    </w:p>
    <w:p w:rsidR="004C30EB" w:rsidRPr="00422BDC" w:rsidRDefault="00F770C8" w:rsidP="00381813">
      <w:pPr>
        <w:widowControl w:val="0"/>
        <w:spacing w:before="120" w:after="120" w:line="288" w:lineRule="auto"/>
        <w:contextualSpacing/>
        <w:jc w:val="center"/>
        <w:outlineLvl w:val="0"/>
        <w:rPr>
          <w:b/>
          <w:color w:val="000000" w:themeColor="text1"/>
          <w:sz w:val="26"/>
          <w:szCs w:val="26"/>
        </w:rPr>
      </w:pPr>
      <w:bookmarkStart w:id="48" w:name="_Toc191890823"/>
      <w:r w:rsidRPr="00422BDC">
        <w:rPr>
          <w:b/>
          <w:color w:val="000000" w:themeColor="text1"/>
          <w:sz w:val="26"/>
          <w:szCs w:val="26"/>
        </w:rPr>
        <w:t>KHẢ NĂNG CHỊU TẢI MÔI TRƯỜNG</w:t>
      </w:r>
      <w:bookmarkEnd w:id="48"/>
    </w:p>
    <w:p w:rsidR="00F770C8" w:rsidRPr="00422BDC" w:rsidRDefault="00F770C8" w:rsidP="00381813">
      <w:pPr>
        <w:widowControl w:val="0"/>
        <w:spacing w:before="120" w:after="120" w:line="288" w:lineRule="auto"/>
        <w:contextualSpacing/>
        <w:jc w:val="center"/>
        <w:rPr>
          <w:b/>
          <w:color w:val="000000" w:themeColor="text1"/>
          <w:sz w:val="26"/>
          <w:szCs w:val="26"/>
        </w:rPr>
      </w:pPr>
    </w:p>
    <w:p w:rsidR="005E074D" w:rsidRPr="00422BDC" w:rsidRDefault="005E074D" w:rsidP="00381813">
      <w:pPr>
        <w:widowControl w:val="0"/>
        <w:spacing w:before="120" w:after="120" w:line="288" w:lineRule="auto"/>
        <w:contextualSpacing/>
        <w:jc w:val="both"/>
        <w:outlineLvl w:val="0"/>
        <w:rPr>
          <w:b/>
          <w:bCs/>
          <w:color w:val="000000" w:themeColor="text1"/>
          <w:sz w:val="26"/>
          <w:szCs w:val="26"/>
        </w:rPr>
      </w:pPr>
      <w:bookmarkStart w:id="49" w:name="_Toc191890824"/>
      <w:r w:rsidRPr="00422BDC">
        <w:rPr>
          <w:b/>
          <w:bCs/>
          <w:color w:val="000000" w:themeColor="text1"/>
          <w:sz w:val="26"/>
          <w:szCs w:val="26"/>
        </w:rPr>
        <w:t>1. Sự phù hợp của cơ sở với quy hoạch bảo vệ môi trường quốc gia, quy hoạch tỉnh, phân vùng môi trường</w:t>
      </w:r>
      <w:bookmarkEnd w:id="49"/>
    </w:p>
    <w:p w:rsidR="000913A1" w:rsidRPr="00422BDC" w:rsidRDefault="001A1CD7"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Cơ sở phù hợp với Chiến lược bảo vệ môi trường quốc gia đến năm 2030, tầm nhìn đến năm 2050 được Thủ tướng Chính phủ phê duyệt tại Quyết định số 450/QĐ-TTg, ngày 13/4/2022; phù hợp với các quy định của Luật Bảo vệ môi trường số 72/2020/QH14, Nghị định số 08/2022/NĐ-CP ngày 10/1/2022 của Chính phủ về quy định chi tiết một số điều của luật bảo vệ môi trường</w:t>
      </w:r>
      <w:r w:rsidR="00CB02D5" w:rsidRPr="00422BDC">
        <w:rPr>
          <w:color w:val="000000" w:themeColor="text1"/>
          <w:sz w:val="26"/>
          <w:szCs w:val="26"/>
        </w:rPr>
        <w:t xml:space="preserve">, Nghị định số </w:t>
      </w:r>
      <w:r w:rsidRPr="00422BDC">
        <w:rPr>
          <w:color w:val="000000" w:themeColor="text1"/>
          <w:sz w:val="26"/>
          <w:szCs w:val="26"/>
        </w:rPr>
        <w:t xml:space="preserve"> </w:t>
      </w:r>
      <w:r w:rsidR="00CB02D5" w:rsidRPr="00422BDC">
        <w:rPr>
          <w:color w:val="000000" w:themeColor="text1"/>
          <w:sz w:val="26"/>
          <w:szCs w:val="26"/>
        </w:rPr>
        <w:t xml:space="preserve">05/2025/NĐ-CP ngày 06/01/2025 của Chính phủ </w:t>
      </w:r>
      <w:r w:rsidRPr="00422BDC">
        <w:rPr>
          <w:color w:val="000000" w:themeColor="text1"/>
          <w:sz w:val="26"/>
          <w:szCs w:val="26"/>
        </w:rPr>
        <w:t>và Thông tư số 02/2022/TT-BTNMT ngày 10/01/2022 của Bộ Tài nguyên và Môi trường. Tất cả các nguồn thải của cơ sở đều được xử lý đạt các quy chuẩn cho phép trước khi thải ra ngoài môi trường, phù hợp với mục tiêu của Chiến lược bảo vệ môi trường quốc gia: Ngăn chặn xu hướng gia tăng ô nhiễm, suy thoái môi trường; giải quyết các vấn đề môi trường cấp bách; từng bước cải thiện, phục hồi chất lượng môi trường; ngăn chặn sự suy giảm đa dạng sinh học; góp phần nâng cao năng lực chủ động ứng phó với biến đổi khí hậu; bảo đảm an ninh môi trường, xây dựng và phát triển các mô hình kinh tế tuần hoàn, kinh tế xanh, các-bon thấp, phấn đấu đạt được các mục tiêu phát triển bền vững 2030 của đất nước.</w:t>
      </w:r>
    </w:p>
    <w:p w:rsidR="0080764B" w:rsidRPr="00422BDC" w:rsidRDefault="008B666A"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Đối với quy hoạch bảo vệ môi trường Quốc gia: Chỉnh phủ đã có Quyết định số 611/QĐ-TTg ngày 08/7/2024 </w:t>
      </w:r>
      <w:bookmarkStart w:id="50" w:name="loai_1_name"/>
      <w:r w:rsidRPr="00422BDC">
        <w:rPr>
          <w:color w:val="000000" w:themeColor="text1"/>
          <w:sz w:val="26"/>
          <w:szCs w:val="26"/>
        </w:rPr>
        <w:t>về Quy hoạch bảo vệ môi trường quốc gia thời kỳ 2021 - 2030, tầm nhìn đến năm 2050</w:t>
      </w:r>
      <w:bookmarkEnd w:id="50"/>
      <w:r w:rsidRPr="00422BDC">
        <w:rPr>
          <w:color w:val="000000" w:themeColor="text1"/>
          <w:sz w:val="26"/>
          <w:szCs w:val="26"/>
        </w:rPr>
        <w:t xml:space="preserve"> với định hướng bảo vệ môi trường cho các quy hoạch ngành quốc gia, quy hoạch vùng và quy hoạch tỉnh, bảo đảm nguyên tắc xuyên suốt, không đánh đổi môi trường lấy phát triển kinh tế, yếu tố môi trường phải được tính đến trong từng hoạt động phát triển kinh tế - xã hội và mục tiêu chủ động phòng ngừa, kiểm soát được ô nhiễm và suy thoái môi trường</w:t>
      </w:r>
      <w:r w:rsidR="000913A1" w:rsidRPr="00422BDC">
        <w:rPr>
          <w:color w:val="000000" w:themeColor="text1"/>
          <w:sz w:val="26"/>
          <w:szCs w:val="26"/>
        </w:rPr>
        <w:t>.</w:t>
      </w:r>
    </w:p>
    <w:p w:rsidR="000913A1" w:rsidRPr="00422BDC" w:rsidRDefault="008B666A"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Đối với các quy hoạch của tỉnh: Chính phủ đã có Quyết định số 1369/QĐ-TTg ngày 15/11/2023 về việc Phê duyệt Quy hoạch tỉnh An Giang thời kỳ 2021-2030</w:t>
      </w:r>
      <w:r w:rsidR="00BA33D6" w:rsidRPr="00422BDC">
        <w:rPr>
          <w:color w:val="000000" w:themeColor="text1"/>
          <w:sz w:val="26"/>
          <w:szCs w:val="26"/>
        </w:rPr>
        <w:t xml:space="preserve"> thì</w:t>
      </w:r>
      <w:r w:rsidR="000913A1" w:rsidRPr="00422BDC">
        <w:rPr>
          <w:color w:val="000000" w:themeColor="text1"/>
          <w:sz w:val="26"/>
          <w:szCs w:val="26"/>
        </w:rPr>
        <w:t xml:space="preserve"> mục tiêu đến năm 2030 </w:t>
      </w:r>
      <w:r w:rsidR="000913A1" w:rsidRPr="00422BDC">
        <w:rPr>
          <w:color w:val="000000" w:themeColor="text1"/>
          <w:sz w:val="26"/>
          <w:szCs w:val="26"/>
          <w:lang w:val="sq-AL"/>
        </w:rPr>
        <w:t>“tỷ lệ dân số nông thôn được cấp nước sạch đạt 98%”, do đó việc đầu tư cơ sở là phù hợp với quan điểm chỉ đạo của Thủ tướng Chính phủ về cung cấp nước sạch trong Quy hoạch tỉnh.</w:t>
      </w:r>
    </w:p>
    <w:p w:rsidR="008B666A" w:rsidRPr="00422BDC" w:rsidRDefault="00092D3D"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w:t>
      </w:r>
      <w:r w:rsidR="008B666A" w:rsidRPr="00422BDC">
        <w:rPr>
          <w:color w:val="000000" w:themeColor="text1"/>
          <w:sz w:val="26"/>
          <w:szCs w:val="26"/>
        </w:rPr>
        <w:t xml:space="preserve">Đối với các quy hoạch về phân vùng môi trường: </w:t>
      </w:r>
      <w:r w:rsidR="00677367" w:rsidRPr="00422BDC">
        <w:rPr>
          <w:color w:val="000000" w:themeColor="text1"/>
          <w:sz w:val="26"/>
          <w:szCs w:val="26"/>
        </w:rPr>
        <w:t>Cơ sở</w:t>
      </w:r>
      <w:r w:rsidR="008B666A" w:rsidRPr="00422BDC">
        <w:rPr>
          <w:color w:val="000000" w:themeColor="text1"/>
          <w:sz w:val="26"/>
          <w:szCs w:val="26"/>
        </w:rPr>
        <w:t xml:space="preserve"> </w:t>
      </w:r>
      <w:r w:rsidR="008B666A" w:rsidRPr="00422BDC">
        <w:rPr>
          <w:rFonts w:eastAsia="Calibri"/>
          <w:color w:val="000000" w:themeColor="text1"/>
          <w:sz w:val="26"/>
          <w:szCs w:val="26"/>
        </w:rPr>
        <w:t>thuộc phân vùng đô thị loại I</w:t>
      </w:r>
      <w:r w:rsidR="00BA33D6" w:rsidRPr="00422BDC">
        <w:rPr>
          <w:rFonts w:eastAsia="Calibri"/>
          <w:color w:val="000000" w:themeColor="text1"/>
          <w:sz w:val="26"/>
          <w:szCs w:val="26"/>
        </w:rPr>
        <w:t>V</w:t>
      </w:r>
      <w:r w:rsidR="008B666A" w:rsidRPr="00422BDC">
        <w:rPr>
          <w:rFonts w:eastAsia="Calibri"/>
          <w:color w:val="000000" w:themeColor="text1"/>
          <w:sz w:val="26"/>
          <w:szCs w:val="26"/>
        </w:rPr>
        <w:t xml:space="preserve"> phù hợp với </w:t>
      </w:r>
      <w:r w:rsidR="008B666A" w:rsidRPr="00422BDC">
        <w:rPr>
          <w:color w:val="000000" w:themeColor="text1"/>
          <w:sz w:val="26"/>
          <w:szCs w:val="26"/>
          <w:lang w:val="vi-VN"/>
        </w:rPr>
        <w:t>Quyết định số 1</w:t>
      </w:r>
      <w:r w:rsidR="001334F7" w:rsidRPr="00422BDC">
        <w:rPr>
          <w:color w:val="000000" w:themeColor="text1"/>
          <w:sz w:val="26"/>
          <w:szCs w:val="26"/>
        </w:rPr>
        <w:t>26</w:t>
      </w:r>
      <w:r w:rsidR="00677367" w:rsidRPr="00422BDC">
        <w:rPr>
          <w:color w:val="000000" w:themeColor="text1"/>
          <w:sz w:val="26"/>
          <w:szCs w:val="26"/>
        </w:rPr>
        <w:t>6</w:t>
      </w:r>
      <w:r w:rsidR="008B666A" w:rsidRPr="00422BDC">
        <w:rPr>
          <w:color w:val="000000" w:themeColor="text1"/>
          <w:sz w:val="26"/>
          <w:szCs w:val="26"/>
          <w:lang w:val="vi-VN"/>
        </w:rPr>
        <w:t xml:space="preserve">/QĐ-UBND ngày </w:t>
      </w:r>
      <w:r w:rsidR="001334F7" w:rsidRPr="00422BDC">
        <w:rPr>
          <w:color w:val="000000" w:themeColor="text1"/>
          <w:sz w:val="26"/>
          <w:szCs w:val="26"/>
        </w:rPr>
        <w:t>26/4</w:t>
      </w:r>
      <w:r w:rsidR="008B666A" w:rsidRPr="00422BDC">
        <w:rPr>
          <w:color w:val="000000" w:themeColor="text1"/>
          <w:sz w:val="26"/>
          <w:szCs w:val="26"/>
          <w:lang w:val="vi-VN"/>
        </w:rPr>
        <w:t xml:space="preserve">/2017 của UBND tỉnh An Giang về việc phê duyệt </w:t>
      </w:r>
      <w:r w:rsidR="007E2001" w:rsidRPr="00422BDC">
        <w:rPr>
          <w:color w:val="000000" w:themeColor="text1"/>
          <w:sz w:val="26"/>
          <w:szCs w:val="26"/>
        </w:rPr>
        <w:t>“Đ</w:t>
      </w:r>
      <w:r w:rsidR="008B666A" w:rsidRPr="00422BDC">
        <w:rPr>
          <w:color w:val="000000" w:themeColor="text1"/>
          <w:sz w:val="26"/>
          <w:szCs w:val="26"/>
          <w:lang w:val="vi-VN"/>
        </w:rPr>
        <w:t xml:space="preserve">iều chỉnh quy hoạch tổng thể phát triển kinh tế - xã hội </w:t>
      </w:r>
      <w:r w:rsidR="00677367" w:rsidRPr="00422BDC">
        <w:rPr>
          <w:color w:val="000000" w:themeColor="text1"/>
          <w:sz w:val="26"/>
          <w:szCs w:val="26"/>
        </w:rPr>
        <w:t xml:space="preserve">huyện Châu Thành </w:t>
      </w:r>
      <w:r w:rsidR="008B666A" w:rsidRPr="00422BDC">
        <w:rPr>
          <w:color w:val="000000" w:themeColor="text1"/>
          <w:sz w:val="26"/>
          <w:szCs w:val="26"/>
          <w:lang w:val="vi-VN"/>
        </w:rPr>
        <w:t>đến năm 2025</w:t>
      </w:r>
      <w:r w:rsidR="00677367" w:rsidRPr="00422BDC">
        <w:rPr>
          <w:color w:val="000000" w:themeColor="text1"/>
          <w:sz w:val="26"/>
          <w:szCs w:val="26"/>
        </w:rPr>
        <w:t xml:space="preserve">, </w:t>
      </w:r>
      <w:r w:rsidR="008B666A" w:rsidRPr="00422BDC">
        <w:rPr>
          <w:color w:val="000000" w:themeColor="text1"/>
          <w:sz w:val="26"/>
          <w:szCs w:val="26"/>
          <w:lang w:val="vi-VN"/>
        </w:rPr>
        <w:t xml:space="preserve">định hướng </w:t>
      </w:r>
      <w:r w:rsidR="00677367" w:rsidRPr="00422BDC">
        <w:rPr>
          <w:color w:val="000000" w:themeColor="text1"/>
          <w:sz w:val="26"/>
          <w:szCs w:val="26"/>
        </w:rPr>
        <w:t xml:space="preserve">đến </w:t>
      </w:r>
      <w:r w:rsidR="008B666A" w:rsidRPr="00422BDC">
        <w:rPr>
          <w:color w:val="000000" w:themeColor="text1"/>
          <w:sz w:val="26"/>
          <w:szCs w:val="26"/>
          <w:lang w:val="vi-VN"/>
        </w:rPr>
        <w:t>năm 2030.</w:t>
      </w:r>
    </w:p>
    <w:p w:rsidR="00E52733" w:rsidRPr="00422BDC" w:rsidRDefault="00E52733"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Cơ sở đã được Phòng Tài nguyên và Môi trường huyện Châu Thành th</w:t>
      </w:r>
      <w:r w:rsidR="002851AD" w:rsidRPr="00422BDC">
        <w:rPr>
          <w:color w:val="000000" w:themeColor="text1"/>
          <w:sz w:val="26"/>
          <w:szCs w:val="26"/>
        </w:rPr>
        <w:t>ông</w:t>
      </w:r>
      <w:r w:rsidRPr="00422BDC">
        <w:rPr>
          <w:color w:val="000000" w:themeColor="text1"/>
          <w:sz w:val="26"/>
          <w:szCs w:val="26"/>
        </w:rPr>
        <w:t xml:space="preserve"> báo về việc chấp thuận đăng ký bản cam kết bảo vệ môi trường của Dự án công trình Hệ thống cấp nước liên xã Cần Đăng - Vĩnh Hanh - Vĩnh Bình tại Thông báo số 14/TB-PTNMT-MT ngày 10/07/2013.</w:t>
      </w:r>
    </w:p>
    <w:p w:rsidR="0080764B" w:rsidRPr="00422BDC" w:rsidRDefault="0080764B" w:rsidP="00381813">
      <w:pPr>
        <w:widowControl w:val="0"/>
        <w:spacing w:before="120" w:after="120" w:line="288" w:lineRule="auto"/>
        <w:ind w:firstLine="567"/>
        <w:contextualSpacing/>
        <w:jc w:val="both"/>
        <w:rPr>
          <w:color w:val="000000" w:themeColor="text1"/>
          <w:sz w:val="26"/>
          <w:szCs w:val="26"/>
          <w:lang w:val="sq-AL"/>
        </w:rPr>
      </w:pPr>
      <w:r w:rsidRPr="00422BDC">
        <w:rPr>
          <w:color w:val="000000" w:themeColor="text1"/>
          <w:sz w:val="26"/>
          <w:szCs w:val="26"/>
          <w:lang w:val="sq-AL"/>
        </w:rPr>
        <w:lastRenderedPageBreak/>
        <w:t>Ngoài ra, cơ sở còn đảm bảo các yêu cầu sau:</w:t>
      </w:r>
    </w:p>
    <w:p w:rsidR="0080764B" w:rsidRPr="00422BDC" w:rsidRDefault="0080764B" w:rsidP="00381813">
      <w:pPr>
        <w:widowControl w:val="0"/>
        <w:spacing w:before="120" w:after="120" w:line="288" w:lineRule="auto"/>
        <w:ind w:firstLine="567"/>
        <w:contextualSpacing/>
        <w:jc w:val="both"/>
        <w:rPr>
          <w:color w:val="000000" w:themeColor="text1"/>
          <w:sz w:val="26"/>
          <w:szCs w:val="26"/>
          <w:lang w:val="sq-AL"/>
        </w:rPr>
      </w:pPr>
      <w:r w:rsidRPr="00422BDC">
        <w:rPr>
          <w:color w:val="000000" w:themeColor="text1"/>
          <w:sz w:val="26"/>
          <w:szCs w:val="26"/>
          <w:lang w:val="sq-AL"/>
        </w:rPr>
        <w:t>+ Cơ sở không nằm trong khu kinh tế, khu công nghệ cao, khu công nghiệp hay khu chế xuất của tỉnh.</w:t>
      </w:r>
    </w:p>
    <w:p w:rsidR="0080764B" w:rsidRPr="00422BDC" w:rsidRDefault="0080764B" w:rsidP="00381813">
      <w:pPr>
        <w:widowControl w:val="0"/>
        <w:spacing w:before="120" w:after="120" w:line="288" w:lineRule="auto"/>
        <w:ind w:firstLine="567"/>
        <w:contextualSpacing/>
        <w:jc w:val="both"/>
        <w:rPr>
          <w:color w:val="000000" w:themeColor="text1"/>
          <w:sz w:val="26"/>
          <w:szCs w:val="26"/>
          <w:lang w:val="sq-AL"/>
        </w:rPr>
      </w:pPr>
      <w:r w:rsidRPr="00422BDC">
        <w:rPr>
          <w:color w:val="000000" w:themeColor="text1"/>
          <w:sz w:val="26"/>
          <w:szCs w:val="26"/>
          <w:lang w:val="sq-AL"/>
        </w:rPr>
        <w:t>+ Phạm vi cơ sở không chiếm dụng rừng đầu nguồn, khu bảo tồn thiên nhiên và vườn quốc gia trong khu vực.</w:t>
      </w:r>
    </w:p>
    <w:p w:rsidR="0080764B" w:rsidRPr="00422BDC" w:rsidRDefault="0080764B" w:rsidP="00381813">
      <w:pPr>
        <w:widowControl w:val="0"/>
        <w:spacing w:before="120" w:after="120" w:line="288" w:lineRule="auto"/>
        <w:ind w:firstLine="567"/>
        <w:contextualSpacing/>
        <w:jc w:val="both"/>
        <w:rPr>
          <w:color w:val="000000" w:themeColor="text1"/>
          <w:sz w:val="26"/>
          <w:szCs w:val="26"/>
          <w:lang w:val="sq-AL"/>
        </w:rPr>
      </w:pPr>
      <w:r w:rsidRPr="00422BDC">
        <w:rPr>
          <w:color w:val="000000" w:themeColor="text1"/>
          <w:sz w:val="26"/>
          <w:szCs w:val="26"/>
          <w:lang w:val="sq-AL"/>
        </w:rPr>
        <w:t>+ Cơ sở không nằm trong quy hoạch cấm và tạm cấm khai thác khoáng sản, khai thác nước dưới đất của tỉnh.</w:t>
      </w:r>
    </w:p>
    <w:p w:rsidR="000913A1" w:rsidRPr="00213165" w:rsidRDefault="000913A1" w:rsidP="00381813">
      <w:pPr>
        <w:widowControl w:val="0"/>
        <w:spacing w:before="120" w:after="120" w:line="288" w:lineRule="auto"/>
        <w:ind w:firstLine="567"/>
        <w:contextualSpacing/>
        <w:jc w:val="both"/>
        <w:rPr>
          <w:color w:val="000000" w:themeColor="text1"/>
          <w:sz w:val="26"/>
          <w:szCs w:val="26"/>
          <w:lang w:val="sq-AL"/>
        </w:rPr>
      </w:pPr>
      <w:r w:rsidRPr="00213165">
        <w:rPr>
          <w:color w:val="000000" w:themeColor="text1"/>
          <w:sz w:val="26"/>
          <w:szCs w:val="26"/>
          <w:lang w:val="sq-AL"/>
        </w:rPr>
        <w:t>Như vậy, Cơ sở hoàn toàn phù hợp với quy hoạch bảo vệ môi trường Quốc gia, các quy hoạch tỉnh, phân vùng môi trường đã được phê duyệt.</w:t>
      </w:r>
    </w:p>
    <w:p w:rsidR="00E36AC0" w:rsidRPr="00213165" w:rsidRDefault="00E36AC0" w:rsidP="00381813">
      <w:pPr>
        <w:widowControl w:val="0"/>
        <w:spacing w:before="120" w:after="120" w:line="288" w:lineRule="auto"/>
        <w:contextualSpacing/>
        <w:jc w:val="both"/>
        <w:outlineLvl w:val="0"/>
        <w:rPr>
          <w:b/>
          <w:bCs/>
          <w:color w:val="000000" w:themeColor="text1"/>
          <w:sz w:val="26"/>
          <w:szCs w:val="26"/>
          <w:lang w:val="sq-AL"/>
        </w:rPr>
      </w:pPr>
      <w:bookmarkStart w:id="51" w:name="_Toc191890825"/>
      <w:r w:rsidRPr="00213165">
        <w:rPr>
          <w:b/>
          <w:bCs/>
          <w:color w:val="000000" w:themeColor="text1"/>
          <w:sz w:val="26"/>
          <w:szCs w:val="26"/>
          <w:lang w:val="sq-AL"/>
        </w:rPr>
        <w:t>2. Sự phù hợp của cơ sở đối với khả năng chịu tải của môi trường</w:t>
      </w:r>
      <w:bookmarkEnd w:id="51"/>
    </w:p>
    <w:p w:rsidR="00522F21" w:rsidRPr="00213165" w:rsidRDefault="00522F21" w:rsidP="00381813">
      <w:pPr>
        <w:widowControl w:val="0"/>
        <w:spacing w:before="120" w:after="120" w:line="288" w:lineRule="auto"/>
        <w:contextualSpacing/>
        <w:jc w:val="both"/>
        <w:rPr>
          <w:b/>
          <w:bCs/>
          <w:color w:val="000000" w:themeColor="text1"/>
          <w:sz w:val="26"/>
          <w:szCs w:val="26"/>
          <w:lang w:val="sq-AL"/>
        </w:rPr>
      </w:pPr>
      <w:r w:rsidRPr="00213165">
        <w:rPr>
          <w:b/>
          <w:bCs/>
          <w:color w:val="000000" w:themeColor="text1"/>
          <w:sz w:val="26"/>
          <w:szCs w:val="26"/>
          <w:lang w:val="sq-AL"/>
        </w:rPr>
        <w:t>a. Đối với khả năng tiếp nhận nước thải</w:t>
      </w:r>
    </w:p>
    <w:p w:rsidR="0033154D" w:rsidRPr="00213165" w:rsidRDefault="0033154D" w:rsidP="0033154D">
      <w:pPr>
        <w:widowControl w:val="0"/>
        <w:spacing w:before="120" w:after="120" w:line="288" w:lineRule="auto"/>
        <w:ind w:firstLine="567"/>
        <w:contextualSpacing/>
        <w:jc w:val="both"/>
        <w:rPr>
          <w:color w:val="000000" w:themeColor="text1"/>
          <w:sz w:val="26"/>
          <w:szCs w:val="26"/>
          <w:lang w:val="sq-AL"/>
        </w:rPr>
      </w:pPr>
      <w:r w:rsidRPr="00213165">
        <w:rPr>
          <w:color w:val="000000" w:themeColor="text1"/>
          <w:sz w:val="26"/>
          <w:szCs w:val="26"/>
          <w:lang w:val="sq-AL"/>
        </w:rPr>
        <w:t>Hiện tại, nước thải phát sinh tại cơ sở được thu gom và xử lý như sau:</w:t>
      </w:r>
    </w:p>
    <w:p w:rsidR="0036331B" w:rsidRPr="00213165" w:rsidRDefault="0036331B" w:rsidP="0036331B">
      <w:pPr>
        <w:widowControl w:val="0"/>
        <w:spacing w:before="120" w:after="120" w:line="288" w:lineRule="auto"/>
        <w:ind w:firstLine="567"/>
        <w:contextualSpacing/>
        <w:jc w:val="both"/>
        <w:rPr>
          <w:color w:val="000000" w:themeColor="text1"/>
          <w:sz w:val="26"/>
          <w:szCs w:val="26"/>
          <w:lang w:val="sq-AL"/>
        </w:rPr>
      </w:pPr>
      <w:r w:rsidRPr="00213165">
        <w:rPr>
          <w:color w:val="000000" w:themeColor="text1"/>
          <w:sz w:val="26"/>
          <w:szCs w:val="26"/>
          <w:lang w:val="sq-AL"/>
        </w:rPr>
        <w:t xml:space="preserve">- Nước thải sinh hoạt tại nhà vệ sinh được thu gom bằng đường ống PVC </w:t>
      </w:r>
      <m:oMath>
        <m:r>
          <w:rPr>
            <w:rFonts w:ascii="Cambria Math" w:hAnsi="Cambria Math"/>
            <w:color w:val="000000" w:themeColor="text1"/>
            <w:sz w:val="26"/>
            <w:szCs w:val="26"/>
            <w:lang w:val="sq-AL"/>
          </w:rPr>
          <m:t>∅</m:t>
        </m:r>
      </m:oMath>
      <w:r w:rsidRPr="00213165">
        <w:rPr>
          <w:color w:val="000000" w:themeColor="text1"/>
          <w:sz w:val="26"/>
          <w:szCs w:val="26"/>
          <w:lang w:val="sq-AL"/>
        </w:rPr>
        <w:t xml:space="preserve">100 xuống bể tự hoại 02 ngăn để xử lý sơ bộ sau đó được dẫn hố ga </w:t>
      </w:r>
      <w:r w:rsidR="00426C1C" w:rsidRPr="00213165">
        <w:rPr>
          <w:color w:val="000000" w:themeColor="text1"/>
          <w:sz w:val="26"/>
          <w:szCs w:val="26"/>
          <w:lang w:val="sq-AL"/>
        </w:rPr>
        <w:t xml:space="preserve">nội bộ </w:t>
      </w:r>
      <w:r w:rsidRPr="00213165">
        <w:rPr>
          <w:color w:val="000000" w:themeColor="text1"/>
          <w:sz w:val="26"/>
          <w:szCs w:val="26"/>
          <w:lang w:val="sq-AL"/>
        </w:rPr>
        <w:t xml:space="preserve">để tiếp tục xử lý bằng đường ống PVC </w:t>
      </w:r>
      <m:oMath>
        <m:r>
          <w:rPr>
            <w:rFonts w:ascii="Cambria Math" w:hAnsi="Cambria Math"/>
            <w:color w:val="000000" w:themeColor="text1"/>
            <w:sz w:val="26"/>
            <w:szCs w:val="26"/>
            <w:lang w:val="sq-AL"/>
          </w:rPr>
          <m:t>∅</m:t>
        </m:r>
      </m:oMath>
      <w:r w:rsidRPr="00213165">
        <w:rPr>
          <w:color w:val="000000" w:themeColor="text1"/>
          <w:sz w:val="26"/>
          <w:szCs w:val="26"/>
          <w:lang w:val="sq-AL"/>
        </w:rPr>
        <w:t>100.</w:t>
      </w:r>
    </w:p>
    <w:p w:rsidR="00527257" w:rsidRPr="00213165" w:rsidRDefault="00527257" w:rsidP="00527257">
      <w:pPr>
        <w:widowControl w:val="0"/>
        <w:spacing w:before="120" w:after="120" w:line="288" w:lineRule="auto"/>
        <w:ind w:firstLine="567"/>
        <w:contextualSpacing/>
        <w:jc w:val="both"/>
        <w:rPr>
          <w:color w:val="000000" w:themeColor="text1"/>
          <w:sz w:val="26"/>
          <w:szCs w:val="26"/>
          <w:lang w:val="sq-AL"/>
        </w:rPr>
      </w:pPr>
      <w:r w:rsidRPr="00213165">
        <w:rPr>
          <w:color w:val="000000" w:themeColor="text1"/>
          <w:sz w:val="26"/>
          <w:szCs w:val="26"/>
          <w:lang w:val="sq-AL"/>
        </w:rPr>
        <w:t xml:space="preserve">- </w:t>
      </w:r>
      <w:r w:rsidRPr="00422BDC">
        <w:rPr>
          <w:color w:val="000000" w:themeColor="text1"/>
          <w:sz w:val="26"/>
          <w:szCs w:val="26"/>
          <w:lang w:val="vi-VN"/>
        </w:rPr>
        <w:t xml:space="preserve">Nước thải từ quá trình </w:t>
      </w:r>
      <w:r w:rsidRPr="00213165">
        <w:rPr>
          <w:color w:val="000000" w:themeColor="text1"/>
          <w:sz w:val="26"/>
          <w:szCs w:val="26"/>
          <w:lang w:val="sq-AL"/>
        </w:rPr>
        <w:t xml:space="preserve">xả </w:t>
      </w:r>
      <w:r w:rsidR="00A46F8A" w:rsidRPr="00213165">
        <w:rPr>
          <w:color w:val="000000" w:themeColor="text1"/>
          <w:sz w:val="26"/>
          <w:szCs w:val="26"/>
          <w:lang w:val="sq-AL"/>
        </w:rPr>
        <w:t>đáy</w:t>
      </w:r>
      <w:r w:rsidRPr="00213165">
        <w:rPr>
          <w:color w:val="000000" w:themeColor="text1"/>
          <w:sz w:val="26"/>
          <w:szCs w:val="26"/>
          <w:lang w:val="sq-AL"/>
        </w:rPr>
        <w:t xml:space="preserve"> bể lắng qua ống PVC </w:t>
      </w:r>
      <m:oMath>
        <m:r>
          <w:rPr>
            <w:rFonts w:ascii="Cambria Math" w:hAnsi="Cambria Math"/>
            <w:color w:val="000000" w:themeColor="text1"/>
            <w:sz w:val="26"/>
            <w:szCs w:val="26"/>
            <w:lang w:val="sq-AL"/>
          </w:rPr>
          <m:t>∅</m:t>
        </m:r>
      </m:oMath>
      <w:r w:rsidRPr="00213165">
        <w:rPr>
          <w:color w:val="000000" w:themeColor="text1"/>
          <w:sz w:val="26"/>
          <w:szCs w:val="26"/>
          <w:lang w:val="sq-AL"/>
        </w:rPr>
        <w:t xml:space="preserve">168 và ống PVC </w:t>
      </w:r>
      <m:oMath>
        <m:r>
          <w:rPr>
            <w:rFonts w:ascii="Cambria Math" w:hAnsi="Cambria Math"/>
            <w:color w:val="000000" w:themeColor="text1"/>
            <w:sz w:val="26"/>
            <w:szCs w:val="26"/>
            <w:lang w:val="sq-AL"/>
          </w:rPr>
          <m:t>∅</m:t>
        </m:r>
      </m:oMath>
      <w:r w:rsidRPr="00213165">
        <w:rPr>
          <w:color w:val="000000" w:themeColor="text1"/>
          <w:sz w:val="26"/>
          <w:szCs w:val="26"/>
          <w:lang w:val="sq-AL"/>
        </w:rPr>
        <w:t>114</w:t>
      </w:r>
      <w:r w:rsidRPr="00422BDC">
        <w:rPr>
          <w:color w:val="000000" w:themeColor="text1"/>
          <w:sz w:val="26"/>
          <w:szCs w:val="26"/>
          <w:lang w:val="vi-VN"/>
        </w:rPr>
        <w:t xml:space="preserve"> </w:t>
      </w:r>
      <w:r w:rsidRPr="00213165">
        <w:rPr>
          <w:color w:val="000000" w:themeColor="text1"/>
          <w:sz w:val="26"/>
          <w:szCs w:val="26"/>
          <w:lang w:val="sq-AL"/>
        </w:rPr>
        <w:t xml:space="preserve"> được thu gom về mương thu BTCT B600 (dài 14,8m, độ sâu 0,6m). Nước thải từ quá trình rửa lọc qua ống PVC </w:t>
      </w:r>
      <m:oMath>
        <m:r>
          <w:rPr>
            <w:rFonts w:ascii="Cambria Math" w:hAnsi="Cambria Math"/>
            <w:color w:val="000000" w:themeColor="text1"/>
            <w:sz w:val="26"/>
            <w:szCs w:val="26"/>
            <w:lang w:val="sq-AL"/>
          </w:rPr>
          <m:t>∅</m:t>
        </m:r>
      </m:oMath>
      <w:r w:rsidRPr="00213165">
        <w:rPr>
          <w:color w:val="000000" w:themeColor="text1"/>
          <w:sz w:val="26"/>
          <w:szCs w:val="26"/>
          <w:lang w:val="sq-AL"/>
        </w:rPr>
        <w:t xml:space="preserve">114 được thu gom về mương thu BTCT B600 (dài 15,8m, độ sâu 0,6m). Nước từ mương thu bể lắng được dẫn về mương thu bể lọc bằng đường ống PVC </w:t>
      </w:r>
      <m:oMath>
        <m:r>
          <w:rPr>
            <w:rFonts w:ascii="Cambria Math" w:hAnsi="Cambria Math"/>
            <w:color w:val="000000" w:themeColor="text1"/>
            <w:sz w:val="26"/>
            <w:szCs w:val="26"/>
            <w:lang w:val="sq-AL"/>
          </w:rPr>
          <m:t>∅</m:t>
        </m:r>
      </m:oMath>
      <w:r w:rsidRPr="00213165">
        <w:rPr>
          <w:color w:val="000000" w:themeColor="text1"/>
          <w:sz w:val="26"/>
          <w:szCs w:val="26"/>
          <w:lang w:val="sq-AL"/>
        </w:rPr>
        <w:t xml:space="preserve">315. Tại đây, nước thải được dẫn về hồ lắng bùn bằng đường ống PVC </w:t>
      </w:r>
      <m:oMath>
        <m:r>
          <w:rPr>
            <w:rFonts w:ascii="Cambria Math" w:hAnsi="Cambria Math"/>
            <w:color w:val="000000" w:themeColor="text1"/>
            <w:sz w:val="26"/>
            <w:szCs w:val="26"/>
            <w:lang w:val="sq-AL"/>
          </w:rPr>
          <m:t>∅</m:t>
        </m:r>
      </m:oMath>
      <w:r w:rsidRPr="00213165">
        <w:rPr>
          <w:color w:val="000000" w:themeColor="text1"/>
          <w:sz w:val="26"/>
          <w:szCs w:val="26"/>
          <w:lang w:val="sq-AL"/>
        </w:rPr>
        <w:t xml:space="preserve">315. Tại hồ lắng bùn, sau khi bùn cô đặc, phần nước tách bùn được thu gom về hố ga </w:t>
      </w:r>
      <w:r w:rsidR="004B06C4" w:rsidRPr="00213165">
        <w:rPr>
          <w:color w:val="000000" w:themeColor="text1"/>
          <w:sz w:val="26"/>
          <w:szCs w:val="26"/>
          <w:lang w:val="sq-AL"/>
        </w:rPr>
        <w:t>nội bộ</w:t>
      </w:r>
      <w:r w:rsidRPr="00213165">
        <w:rPr>
          <w:color w:val="000000" w:themeColor="text1"/>
          <w:sz w:val="26"/>
          <w:szCs w:val="26"/>
          <w:lang w:val="sq-AL"/>
        </w:rPr>
        <w:t xml:space="preserve"> để tiếp tục xử lý bằng đường ống PVC </w:t>
      </w:r>
      <m:oMath>
        <m:r>
          <w:rPr>
            <w:rFonts w:ascii="Cambria Math" w:hAnsi="Cambria Math"/>
            <w:color w:val="000000" w:themeColor="text1"/>
            <w:sz w:val="26"/>
            <w:szCs w:val="26"/>
            <w:lang w:val="sq-AL"/>
          </w:rPr>
          <m:t>∅</m:t>
        </m:r>
      </m:oMath>
      <w:r w:rsidRPr="00213165">
        <w:rPr>
          <w:color w:val="000000" w:themeColor="text1"/>
          <w:sz w:val="26"/>
          <w:szCs w:val="26"/>
          <w:lang w:val="sq-AL"/>
        </w:rPr>
        <w:t>315.</w:t>
      </w:r>
    </w:p>
    <w:p w:rsidR="00527257" w:rsidRPr="00213165" w:rsidRDefault="00527257" w:rsidP="00527257">
      <w:pPr>
        <w:widowControl w:val="0"/>
        <w:spacing w:before="120" w:after="120" w:line="288" w:lineRule="auto"/>
        <w:ind w:firstLine="567"/>
        <w:contextualSpacing/>
        <w:jc w:val="both"/>
        <w:rPr>
          <w:color w:val="000000" w:themeColor="text1"/>
          <w:sz w:val="26"/>
          <w:szCs w:val="26"/>
          <w:lang w:val="sq-AL"/>
        </w:rPr>
      </w:pPr>
      <w:r w:rsidRPr="00213165">
        <w:rPr>
          <w:color w:val="000000" w:themeColor="text1"/>
          <w:sz w:val="26"/>
          <w:szCs w:val="26"/>
          <w:lang w:val="sq-AL"/>
        </w:rPr>
        <w:t xml:space="preserve">Nước tách bùn và nước thải sinh hoạt (sau khi được xử lý sơ bộ bằng bể tự hoại 02 ngăn) được dẫn </w:t>
      </w:r>
      <w:r w:rsidR="000A4D63" w:rsidRPr="00213165">
        <w:rPr>
          <w:color w:val="000000" w:themeColor="text1"/>
          <w:sz w:val="26"/>
          <w:szCs w:val="26"/>
          <w:lang w:val="sq-AL"/>
        </w:rPr>
        <w:t>các</w:t>
      </w:r>
      <w:r w:rsidRPr="00213165">
        <w:rPr>
          <w:color w:val="000000" w:themeColor="text1"/>
          <w:sz w:val="26"/>
          <w:szCs w:val="26"/>
          <w:lang w:val="sq-AL"/>
        </w:rPr>
        <w:t xml:space="preserve"> hố ga </w:t>
      </w:r>
      <w:r w:rsidR="000A4D63" w:rsidRPr="00213165">
        <w:rPr>
          <w:color w:val="000000" w:themeColor="text1"/>
          <w:sz w:val="26"/>
          <w:szCs w:val="26"/>
          <w:lang w:val="sq-AL"/>
        </w:rPr>
        <w:t xml:space="preserve">nội bộ </w:t>
      </w:r>
      <w:r w:rsidRPr="00213165">
        <w:rPr>
          <w:color w:val="000000" w:themeColor="text1"/>
          <w:sz w:val="26"/>
          <w:szCs w:val="26"/>
          <w:lang w:val="sq-AL"/>
        </w:rPr>
        <w:t xml:space="preserve">rồi đến hố ga khử trùng. </w:t>
      </w:r>
      <w:r w:rsidRPr="00422BDC">
        <w:rPr>
          <w:color w:val="000000" w:themeColor="text1"/>
          <w:sz w:val="26"/>
          <w:szCs w:val="26"/>
          <w:lang w:val="pt-BR"/>
        </w:rPr>
        <w:t xml:space="preserve">Nước thải sau khi qua hố ga khử trùng đạt </w:t>
      </w:r>
      <w:r w:rsidRPr="00213165">
        <w:rPr>
          <w:color w:val="000000" w:themeColor="text1"/>
          <w:sz w:val="26"/>
          <w:szCs w:val="26"/>
          <w:lang w:val="sq-AL"/>
        </w:rPr>
        <w:t>QCVN 40:2011/BTNMT – Quy chuẩn kỹ thuật quốc gia về nước thải công nghiệp (cột A, K</w:t>
      </w:r>
      <w:r w:rsidRPr="00213165">
        <w:rPr>
          <w:color w:val="000000" w:themeColor="text1"/>
          <w:sz w:val="26"/>
          <w:szCs w:val="26"/>
          <w:vertAlign w:val="subscript"/>
          <w:lang w:val="sq-AL"/>
        </w:rPr>
        <w:t>q</w:t>
      </w:r>
      <w:r w:rsidRPr="00213165">
        <w:rPr>
          <w:color w:val="000000" w:themeColor="text1"/>
          <w:sz w:val="26"/>
          <w:szCs w:val="26"/>
          <w:lang w:val="sq-AL"/>
        </w:rPr>
        <w:t>=0,9, K</w:t>
      </w:r>
      <w:r w:rsidRPr="00213165">
        <w:rPr>
          <w:color w:val="000000" w:themeColor="text1"/>
          <w:sz w:val="26"/>
          <w:szCs w:val="26"/>
          <w:vertAlign w:val="subscript"/>
          <w:lang w:val="sq-AL"/>
        </w:rPr>
        <w:t>f</w:t>
      </w:r>
      <w:r w:rsidRPr="00213165">
        <w:rPr>
          <w:color w:val="000000" w:themeColor="text1"/>
          <w:sz w:val="26"/>
          <w:szCs w:val="26"/>
          <w:lang w:val="sq-AL"/>
        </w:rPr>
        <w:t>=1,</w:t>
      </w:r>
      <w:r w:rsidR="004C5EA5">
        <w:rPr>
          <w:color w:val="000000" w:themeColor="text1"/>
          <w:sz w:val="26"/>
          <w:szCs w:val="26"/>
          <w:lang w:val="sq-AL"/>
        </w:rPr>
        <w:t>1</w:t>
      </w:r>
      <w:r w:rsidRPr="00213165">
        <w:rPr>
          <w:color w:val="000000" w:themeColor="text1"/>
          <w:sz w:val="26"/>
          <w:szCs w:val="26"/>
          <w:lang w:val="sq-AL"/>
        </w:rPr>
        <w:t xml:space="preserve">) </w:t>
      </w:r>
      <w:r w:rsidRPr="00422BDC">
        <w:rPr>
          <w:color w:val="000000" w:themeColor="text1"/>
          <w:sz w:val="26"/>
          <w:szCs w:val="26"/>
          <w:lang w:val="pt-BR"/>
        </w:rPr>
        <w:t xml:space="preserve">sẽ được thoát ra kênh Mặc Cần Dưng bằng đường cống </w:t>
      </w:r>
      <w:r w:rsidRPr="00213165">
        <w:rPr>
          <w:color w:val="000000" w:themeColor="text1"/>
          <w:sz w:val="26"/>
          <w:szCs w:val="26"/>
          <w:lang w:val="sq-AL"/>
        </w:rPr>
        <w:t xml:space="preserve">PVC </w:t>
      </w:r>
      <m:oMath>
        <m:r>
          <w:rPr>
            <w:rFonts w:ascii="Cambria Math" w:hAnsi="Cambria Math"/>
            <w:color w:val="000000" w:themeColor="text1"/>
            <w:sz w:val="26"/>
            <w:szCs w:val="26"/>
            <w:lang w:val="sq-AL"/>
          </w:rPr>
          <m:t>∅</m:t>
        </m:r>
      </m:oMath>
      <w:r w:rsidR="004210BF" w:rsidRPr="00213165">
        <w:rPr>
          <w:color w:val="000000" w:themeColor="text1"/>
          <w:sz w:val="26"/>
          <w:szCs w:val="26"/>
          <w:lang w:val="sq-AL"/>
        </w:rPr>
        <w:t>315.</w:t>
      </w:r>
    </w:p>
    <w:p w:rsidR="00476D56" w:rsidRPr="00213165" w:rsidRDefault="00476D56" w:rsidP="00381813">
      <w:pPr>
        <w:widowControl w:val="0"/>
        <w:spacing w:before="120" w:after="120" w:line="288" w:lineRule="auto"/>
        <w:contextualSpacing/>
        <w:jc w:val="both"/>
        <w:rPr>
          <w:b/>
          <w:color w:val="000000" w:themeColor="text1"/>
          <w:sz w:val="26"/>
          <w:szCs w:val="26"/>
          <w:lang w:val="sq-AL"/>
        </w:rPr>
      </w:pPr>
      <w:r w:rsidRPr="00213165">
        <w:rPr>
          <w:b/>
          <w:color w:val="000000" w:themeColor="text1"/>
          <w:sz w:val="26"/>
          <w:szCs w:val="26"/>
          <w:lang w:val="sq-AL"/>
        </w:rPr>
        <w:t>b. Đối với khả năng tiếp nhận khí thải</w:t>
      </w:r>
    </w:p>
    <w:p w:rsidR="00702247" w:rsidRPr="00213165" w:rsidRDefault="00702247" w:rsidP="00381813">
      <w:pPr>
        <w:widowControl w:val="0"/>
        <w:spacing w:before="120" w:after="120" w:line="288" w:lineRule="auto"/>
        <w:ind w:firstLine="567"/>
        <w:contextualSpacing/>
        <w:jc w:val="both"/>
        <w:rPr>
          <w:bCs/>
          <w:color w:val="000000" w:themeColor="text1"/>
          <w:sz w:val="26"/>
          <w:szCs w:val="26"/>
          <w:lang w:val="sq-AL"/>
        </w:rPr>
      </w:pPr>
      <w:r w:rsidRPr="00213165">
        <w:rPr>
          <w:bCs/>
          <w:color w:val="000000" w:themeColor="text1"/>
          <w:sz w:val="26"/>
          <w:szCs w:val="26"/>
          <w:lang w:val="sq-AL"/>
        </w:rPr>
        <w:t>Do đ</w:t>
      </w:r>
      <w:r w:rsidR="00573442" w:rsidRPr="00213165">
        <w:rPr>
          <w:bCs/>
          <w:color w:val="000000" w:themeColor="text1"/>
          <w:sz w:val="26"/>
          <w:szCs w:val="26"/>
          <w:lang w:val="sq-AL"/>
        </w:rPr>
        <w:t>ặc trưng hoạt động của cơ sở</w:t>
      </w:r>
      <w:r w:rsidRPr="00213165">
        <w:rPr>
          <w:bCs/>
          <w:color w:val="000000" w:themeColor="text1"/>
          <w:sz w:val="26"/>
          <w:szCs w:val="26"/>
          <w:lang w:val="sq-AL"/>
        </w:rPr>
        <w:t xml:space="preserve"> là xử lý nước cấp phục vụ cho hoạt động sinh hoạt</w:t>
      </w:r>
      <w:r w:rsidR="00573442" w:rsidRPr="00213165">
        <w:rPr>
          <w:bCs/>
          <w:color w:val="000000" w:themeColor="text1"/>
          <w:sz w:val="26"/>
          <w:szCs w:val="26"/>
          <w:lang w:val="sq-AL"/>
        </w:rPr>
        <w:t xml:space="preserve"> </w:t>
      </w:r>
      <w:r w:rsidRPr="00213165">
        <w:rPr>
          <w:bCs/>
          <w:color w:val="000000" w:themeColor="text1"/>
          <w:sz w:val="26"/>
          <w:szCs w:val="26"/>
          <w:lang w:val="sq-AL"/>
        </w:rPr>
        <w:t xml:space="preserve">nên </w:t>
      </w:r>
      <w:r w:rsidR="00573442" w:rsidRPr="00213165">
        <w:rPr>
          <w:bCs/>
          <w:color w:val="000000" w:themeColor="text1"/>
          <w:sz w:val="26"/>
          <w:szCs w:val="26"/>
          <w:lang w:val="sq-AL"/>
        </w:rPr>
        <w:t>không có phát sinh khí thải</w:t>
      </w:r>
      <w:r w:rsidRPr="00213165">
        <w:rPr>
          <w:bCs/>
          <w:color w:val="000000" w:themeColor="text1"/>
          <w:sz w:val="26"/>
          <w:szCs w:val="26"/>
          <w:lang w:val="sq-AL"/>
        </w:rPr>
        <w:t>. Môi trường không khí trong khu vực chỉ bị tác động bởi khí thải từ các phương tiện ô tô, xe máy của nhân viên vận hành; tiếng ồn từ các phương tiện tham giao thông. Tuy nhiên, cơ sở chỉ có 03 nhân viên vận hành máy nên lượng khí thải phát sinh từ hoạt động này không nhiều, dễ khuếch tán vào không khí.</w:t>
      </w:r>
    </w:p>
    <w:p w:rsidR="00BD202D" w:rsidRPr="00213165" w:rsidRDefault="00573442" w:rsidP="00294D26">
      <w:pPr>
        <w:widowControl w:val="0"/>
        <w:spacing w:before="120" w:after="120" w:line="288" w:lineRule="auto"/>
        <w:ind w:firstLine="567"/>
        <w:contextualSpacing/>
        <w:jc w:val="both"/>
        <w:rPr>
          <w:b/>
          <w:color w:val="000000" w:themeColor="text1"/>
          <w:sz w:val="26"/>
          <w:szCs w:val="26"/>
          <w:lang w:val="sq-AL"/>
        </w:rPr>
      </w:pPr>
      <w:r w:rsidRPr="00213165">
        <w:rPr>
          <w:bCs/>
          <w:color w:val="000000" w:themeColor="text1"/>
          <w:sz w:val="26"/>
          <w:szCs w:val="26"/>
          <w:lang w:val="sq-AL"/>
        </w:rPr>
        <w:t>Bên cạnh đó xung quanh cơ sở thực hiện trồng nhiều cây xanh góp phần của thiện chất lượng không khí cơ sở, ngăn chặn bụi, tiếng ồn từ cơ sở phát sinh ảnh hưởng đến khu vực lân cận. Do đó chất lượng môi trường không khí khu vực cơ sở còn tốt, đủ điều kiện để hoạt động. Xung quanh khu vực không có các khu công nghiệp, nhà máy hay loại hình sản xuất kinh doanh dịch vụ phát sinh khí thải lớn nên chất lượng không khí ổn định, không ô nhiễm.</w:t>
      </w:r>
      <w:r w:rsidR="00BD202D" w:rsidRPr="00213165">
        <w:rPr>
          <w:b/>
          <w:color w:val="000000" w:themeColor="text1"/>
          <w:sz w:val="26"/>
          <w:szCs w:val="26"/>
          <w:lang w:val="sq-AL"/>
        </w:rPr>
        <w:br w:type="page"/>
      </w:r>
    </w:p>
    <w:p w:rsidR="00E36AC0" w:rsidRPr="00213165" w:rsidRDefault="00E36AC0" w:rsidP="00381813">
      <w:pPr>
        <w:widowControl w:val="0"/>
        <w:spacing w:before="120" w:after="120" w:line="288" w:lineRule="auto"/>
        <w:contextualSpacing/>
        <w:jc w:val="center"/>
        <w:outlineLvl w:val="0"/>
        <w:rPr>
          <w:b/>
          <w:color w:val="000000" w:themeColor="text1"/>
          <w:sz w:val="26"/>
          <w:szCs w:val="26"/>
          <w:lang w:val="sq-AL"/>
        </w:rPr>
      </w:pPr>
      <w:bookmarkStart w:id="52" w:name="_Toc191890826"/>
      <w:r w:rsidRPr="00213165">
        <w:rPr>
          <w:b/>
          <w:color w:val="000000" w:themeColor="text1"/>
          <w:sz w:val="26"/>
          <w:szCs w:val="26"/>
          <w:lang w:val="sq-AL"/>
        </w:rPr>
        <w:lastRenderedPageBreak/>
        <w:t>Chương III</w:t>
      </w:r>
      <w:bookmarkEnd w:id="52"/>
    </w:p>
    <w:p w:rsidR="00E36AC0" w:rsidRPr="00213165" w:rsidRDefault="00E36AC0" w:rsidP="00381813">
      <w:pPr>
        <w:widowControl w:val="0"/>
        <w:spacing w:before="120" w:after="120" w:line="288" w:lineRule="auto"/>
        <w:contextualSpacing/>
        <w:jc w:val="center"/>
        <w:outlineLvl w:val="0"/>
        <w:rPr>
          <w:b/>
          <w:color w:val="000000" w:themeColor="text1"/>
          <w:sz w:val="26"/>
          <w:szCs w:val="26"/>
          <w:lang w:val="sq-AL"/>
        </w:rPr>
      </w:pPr>
      <w:bookmarkStart w:id="53" w:name="_Toc191890827"/>
      <w:r w:rsidRPr="00213165">
        <w:rPr>
          <w:b/>
          <w:color w:val="000000" w:themeColor="text1"/>
          <w:sz w:val="26"/>
          <w:szCs w:val="26"/>
          <w:lang w:val="sq-AL"/>
        </w:rPr>
        <w:t>KẾT QUẢ HOÀN THÀNH CÁC CÔNG TRÌNH, BIỆN PHÁP</w:t>
      </w:r>
      <w:bookmarkEnd w:id="53"/>
    </w:p>
    <w:p w:rsidR="00E36AC0" w:rsidRPr="00213165" w:rsidRDefault="00E36AC0" w:rsidP="00381813">
      <w:pPr>
        <w:widowControl w:val="0"/>
        <w:spacing w:before="120" w:after="120" w:line="288" w:lineRule="auto"/>
        <w:contextualSpacing/>
        <w:jc w:val="center"/>
        <w:outlineLvl w:val="0"/>
        <w:rPr>
          <w:b/>
          <w:color w:val="000000" w:themeColor="text1"/>
          <w:sz w:val="26"/>
          <w:szCs w:val="26"/>
          <w:lang w:val="sq-AL"/>
        </w:rPr>
      </w:pPr>
      <w:bookmarkStart w:id="54" w:name="_Toc191890828"/>
      <w:r w:rsidRPr="00213165">
        <w:rPr>
          <w:b/>
          <w:color w:val="000000" w:themeColor="text1"/>
          <w:sz w:val="26"/>
          <w:szCs w:val="26"/>
          <w:lang w:val="sq-AL"/>
        </w:rPr>
        <w:t>BẢO VỆ MÔI TRƯỜNG CỦA CƠ SỞ</w:t>
      </w:r>
      <w:bookmarkEnd w:id="54"/>
    </w:p>
    <w:p w:rsidR="00E36AC0" w:rsidRPr="00213165" w:rsidRDefault="00E36AC0" w:rsidP="00381813">
      <w:pPr>
        <w:widowControl w:val="0"/>
        <w:spacing w:before="120" w:after="120" w:line="288" w:lineRule="auto"/>
        <w:contextualSpacing/>
        <w:jc w:val="center"/>
        <w:rPr>
          <w:color w:val="000000" w:themeColor="text1"/>
          <w:sz w:val="26"/>
          <w:szCs w:val="26"/>
          <w:lang w:val="sq-AL"/>
        </w:rPr>
      </w:pPr>
      <w:r w:rsidRPr="00213165">
        <w:rPr>
          <w:color w:val="000000" w:themeColor="text1"/>
          <w:sz w:val="26"/>
          <w:szCs w:val="26"/>
          <w:lang w:val="sq-AL"/>
        </w:rPr>
        <w:tab/>
      </w:r>
    </w:p>
    <w:p w:rsidR="00E36AC0" w:rsidRPr="00213165" w:rsidRDefault="00E36AC0" w:rsidP="00381813">
      <w:pPr>
        <w:widowControl w:val="0"/>
        <w:spacing w:before="120" w:after="120" w:line="288" w:lineRule="auto"/>
        <w:contextualSpacing/>
        <w:jc w:val="both"/>
        <w:outlineLvl w:val="0"/>
        <w:rPr>
          <w:b/>
          <w:bCs/>
          <w:color w:val="000000" w:themeColor="text1"/>
          <w:sz w:val="26"/>
          <w:szCs w:val="26"/>
          <w:lang w:val="sq-AL"/>
        </w:rPr>
      </w:pPr>
      <w:bookmarkStart w:id="55" w:name="_Toc191890829"/>
      <w:r w:rsidRPr="00213165">
        <w:rPr>
          <w:b/>
          <w:bCs/>
          <w:color w:val="000000" w:themeColor="text1"/>
          <w:sz w:val="26"/>
          <w:szCs w:val="26"/>
          <w:lang w:val="sq-AL"/>
        </w:rPr>
        <w:t>1. Công trình, biện pháp thoát nước mưa, thu gom và xử lý nước thải</w:t>
      </w:r>
      <w:bookmarkEnd w:id="55"/>
    </w:p>
    <w:p w:rsidR="00E36AC0" w:rsidRPr="00213165" w:rsidRDefault="00E36AC0" w:rsidP="00381813">
      <w:pPr>
        <w:widowControl w:val="0"/>
        <w:spacing w:before="120" w:after="120" w:line="288" w:lineRule="auto"/>
        <w:contextualSpacing/>
        <w:jc w:val="both"/>
        <w:outlineLvl w:val="1"/>
        <w:rPr>
          <w:b/>
          <w:bCs/>
          <w:color w:val="000000" w:themeColor="text1"/>
          <w:sz w:val="26"/>
          <w:szCs w:val="26"/>
          <w:lang w:val="sq-AL"/>
        </w:rPr>
      </w:pPr>
      <w:bookmarkStart w:id="56" w:name="_Toc191890830"/>
      <w:r w:rsidRPr="00213165">
        <w:rPr>
          <w:b/>
          <w:bCs/>
          <w:color w:val="000000" w:themeColor="text1"/>
          <w:sz w:val="26"/>
          <w:szCs w:val="26"/>
          <w:lang w:val="sq-AL"/>
        </w:rPr>
        <w:t>1.1 Thu gom, thoát nước mưa</w:t>
      </w:r>
      <w:bookmarkEnd w:id="56"/>
    </w:p>
    <w:p w:rsidR="0077260C" w:rsidRPr="00422BDC" w:rsidRDefault="0077260C" w:rsidP="00381813">
      <w:pPr>
        <w:widowControl w:val="0"/>
        <w:spacing w:before="120" w:after="120" w:line="288" w:lineRule="auto"/>
        <w:ind w:firstLine="567"/>
        <w:contextualSpacing/>
        <w:jc w:val="both"/>
        <w:rPr>
          <w:rFonts w:eastAsia="Calibri"/>
          <w:noProof/>
          <w:color w:val="000000" w:themeColor="text1"/>
          <w:sz w:val="26"/>
          <w:szCs w:val="26"/>
          <w:lang w:val="vi-VN"/>
        </w:rPr>
      </w:pPr>
      <w:r w:rsidRPr="00422BDC">
        <w:rPr>
          <w:rFonts w:eastAsia="Calibri"/>
          <w:noProof/>
          <w:color w:val="000000" w:themeColor="text1"/>
          <w:sz w:val="26"/>
          <w:szCs w:val="26"/>
          <w:lang w:val="vi-VN"/>
        </w:rPr>
        <w:t>Lưu lượng nước mưa chảy tràn</w:t>
      </w:r>
      <w:r w:rsidRPr="00213165">
        <w:rPr>
          <w:rFonts w:eastAsia="Calibri"/>
          <w:noProof/>
          <w:color w:val="000000" w:themeColor="text1"/>
          <w:sz w:val="26"/>
          <w:szCs w:val="26"/>
          <w:lang w:val="sq-AL"/>
        </w:rPr>
        <w:t xml:space="preserve"> </w:t>
      </w:r>
      <w:r w:rsidRPr="00422BDC">
        <w:rPr>
          <w:rFonts w:eastAsia="Calibri"/>
          <w:noProof/>
          <w:color w:val="000000" w:themeColor="text1"/>
          <w:sz w:val="26"/>
          <w:szCs w:val="26"/>
          <w:lang w:val="vi-VN"/>
        </w:rPr>
        <w:t xml:space="preserve">trong khu vực </w:t>
      </w:r>
      <w:r w:rsidRPr="00213165">
        <w:rPr>
          <w:rFonts w:eastAsia="Calibri"/>
          <w:noProof/>
          <w:color w:val="000000" w:themeColor="text1"/>
          <w:sz w:val="26"/>
          <w:szCs w:val="26"/>
          <w:lang w:val="sq-AL"/>
        </w:rPr>
        <w:t>cơ sở</w:t>
      </w:r>
      <w:r w:rsidRPr="00422BDC">
        <w:rPr>
          <w:rFonts w:eastAsia="Calibri"/>
          <w:noProof/>
          <w:color w:val="000000" w:themeColor="text1"/>
          <w:sz w:val="26"/>
          <w:szCs w:val="26"/>
          <w:lang w:val="vi-VN"/>
        </w:rPr>
        <w:t xml:space="preserve"> được tính toán theo phương pháp cường độ giới hạn </w:t>
      </w:r>
      <w:r w:rsidRPr="00422BDC">
        <w:rPr>
          <w:rFonts w:eastAsia="Calibri"/>
          <w:i/>
          <w:noProof/>
          <w:color w:val="000000" w:themeColor="text1"/>
          <w:sz w:val="26"/>
          <w:szCs w:val="26"/>
          <w:lang w:val="vi-VN"/>
        </w:rPr>
        <w:t>(</w:t>
      </w:r>
      <w:r w:rsidRPr="00422BDC">
        <w:rPr>
          <w:rFonts w:eastAsia="Arial Unicode MS"/>
          <w:bCs/>
          <w:i/>
          <w:noProof/>
          <w:color w:val="000000" w:themeColor="text1"/>
          <w:sz w:val="26"/>
          <w:szCs w:val="26"/>
          <w:lang w:val="vi-VN"/>
        </w:rPr>
        <w:t>Phan Cao Thọ (2005), Bài giảng Giao thông đô thị và chuyên đề đường</w:t>
      </w:r>
      <w:r w:rsidRPr="00422BDC">
        <w:rPr>
          <w:rFonts w:eastAsia="Calibri"/>
          <w:i/>
          <w:noProof/>
          <w:color w:val="000000" w:themeColor="text1"/>
          <w:sz w:val="26"/>
          <w:szCs w:val="26"/>
          <w:lang w:val="vi-VN"/>
        </w:rPr>
        <w:t>)</w:t>
      </w:r>
      <w:r w:rsidRPr="00422BDC">
        <w:rPr>
          <w:rFonts w:eastAsia="Calibri"/>
          <w:noProof/>
          <w:color w:val="000000" w:themeColor="text1"/>
          <w:sz w:val="26"/>
          <w:szCs w:val="26"/>
          <w:lang w:val="vi-VN"/>
        </w:rPr>
        <w:t xml:space="preserve"> như sau:</w:t>
      </w:r>
    </w:p>
    <w:p w:rsidR="003C1AB7" w:rsidRPr="00422BDC" w:rsidRDefault="003C1AB7" w:rsidP="00381813">
      <w:pPr>
        <w:widowControl w:val="0"/>
        <w:spacing w:before="120" w:after="120" w:line="288" w:lineRule="auto"/>
        <w:contextualSpacing/>
        <w:jc w:val="center"/>
        <w:rPr>
          <w:rFonts w:eastAsia="SimSun"/>
          <w:color w:val="000000" w:themeColor="text1"/>
          <w:sz w:val="26"/>
          <w:szCs w:val="26"/>
          <w:lang w:eastAsia="vi-VN"/>
        </w:rPr>
      </w:pPr>
      <w:r w:rsidRPr="00422BDC">
        <w:rPr>
          <w:rFonts w:eastAsia="SimSun"/>
          <w:color w:val="000000" w:themeColor="text1"/>
          <w:sz w:val="26"/>
          <w:szCs w:val="26"/>
          <w:lang w:eastAsia="vi-VN"/>
        </w:rPr>
        <w:t>Q = q x a x S (</w:t>
      </w:r>
      <w:r w:rsidRPr="00422BDC">
        <w:rPr>
          <w:rFonts w:eastAsia="SimSun"/>
          <w:i/>
          <w:iCs/>
          <w:color w:val="000000" w:themeColor="text1"/>
          <w:sz w:val="26"/>
          <w:szCs w:val="26"/>
          <w:lang w:eastAsia="vi-VN"/>
        </w:rPr>
        <w:t>m</w:t>
      </w:r>
      <w:r w:rsidRPr="00422BDC">
        <w:rPr>
          <w:rFonts w:eastAsia="SimSun"/>
          <w:i/>
          <w:iCs/>
          <w:color w:val="000000" w:themeColor="text1"/>
          <w:sz w:val="26"/>
          <w:szCs w:val="26"/>
          <w:vertAlign w:val="superscript"/>
          <w:lang w:eastAsia="vi-VN"/>
        </w:rPr>
        <w:t>3</w:t>
      </w:r>
      <w:r w:rsidRPr="00422BDC">
        <w:rPr>
          <w:rFonts w:eastAsia="SimSun"/>
          <w:i/>
          <w:iCs/>
          <w:color w:val="000000" w:themeColor="text1"/>
          <w:sz w:val="26"/>
          <w:szCs w:val="26"/>
          <w:lang w:eastAsia="vi-VN"/>
        </w:rPr>
        <w:t>/ngày</w:t>
      </w:r>
      <w:r w:rsidRPr="00422BDC">
        <w:rPr>
          <w:rFonts w:eastAsia="SimSun"/>
          <w:color w:val="000000" w:themeColor="text1"/>
          <w:sz w:val="26"/>
          <w:szCs w:val="26"/>
          <w:lang w:eastAsia="vi-VN"/>
        </w:rPr>
        <w:t>)</w:t>
      </w:r>
    </w:p>
    <w:p w:rsidR="003C1AB7" w:rsidRPr="00422BDC" w:rsidRDefault="003C1AB7" w:rsidP="00381813">
      <w:pPr>
        <w:widowControl w:val="0"/>
        <w:spacing w:before="120" w:after="120" w:line="288" w:lineRule="auto"/>
        <w:ind w:firstLine="567"/>
        <w:contextualSpacing/>
        <w:jc w:val="both"/>
        <w:rPr>
          <w:rFonts w:eastAsia="SimSun"/>
          <w:bCs/>
          <w:color w:val="000000" w:themeColor="text1"/>
          <w:sz w:val="26"/>
          <w:szCs w:val="26"/>
          <w:lang w:eastAsia="vi-VN"/>
        </w:rPr>
      </w:pPr>
      <w:r w:rsidRPr="00422BDC">
        <w:rPr>
          <w:rFonts w:eastAsia="SimSun"/>
          <w:bCs/>
          <w:color w:val="000000" w:themeColor="text1"/>
          <w:sz w:val="26"/>
          <w:szCs w:val="26"/>
          <w:lang w:eastAsia="vi-VN"/>
        </w:rPr>
        <w:t>Trong đó:</w:t>
      </w:r>
    </w:p>
    <w:p w:rsidR="003C1AB7" w:rsidRPr="00422BDC" w:rsidRDefault="003C1AB7" w:rsidP="00381813">
      <w:pPr>
        <w:widowControl w:val="0"/>
        <w:spacing w:before="120" w:after="120" w:line="288" w:lineRule="auto"/>
        <w:ind w:firstLine="567"/>
        <w:contextualSpacing/>
        <w:jc w:val="both"/>
        <w:rPr>
          <w:rFonts w:eastAsia="SimSun"/>
          <w:bCs/>
          <w:color w:val="000000" w:themeColor="text1"/>
          <w:sz w:val="26"/>
          <w:szCs w:val="26"/>
          <w:lang w:eastAsia="vi-VN"/>
        </w:rPr>
      </w:pPr>
      <w:r w:rsidRPr="00422BDC">
        <w:rPr>
          <w:rFonts w:eastAsia="SimSun"/>
          <w:bCs/>
          <w:color w:val="000000" w:themeColor="text1"/>
          <w:sz w:val="26"/>
          <w:szCs w:val="26"/>
          <w:lang w:eastAsia="vi-VN"/>
        </w:rPr>
        <w:t>Q: Tổng lượng nước mưa phát sinh;</w:t>
      </w:r>
    </w:p>
    <w:p w:rsidR="003C1AB7" w:rsidRPr="00422BDC" w:rsidRDefault="003C1AB7" w:rsidP="00381813">
      <w:pPr>
        <w:widowControl w:val="0"/>
        <w:spacing w:before="120" w:after="120" w:line="288" w:lineRule="auto"/>
        <w:ind w:firstLine="567"/>
        <w:contextualSpacing/>
        <w:jc w:val="both"/>
        <w:rPr>
          <w:color w:val="000000" w:themeColor="text1"/>
          <w:sz w:val="26"/>
          <w:szCs w:val="26"/>
        </w:rPr>
      </w:pPr>
      <w:r w:rsidRPr="00422BDC">
        <w:rPr>
          <w:rFonts w:eastAsia="MS Mincho"/>
          <w:bCs/>
          <w:color w:val="000000" w:themeColor="text1"/>
          <w:sz w:val="26"/>
          <w:szCs w:val="26"/>
          <w:lang w:eastAsia="ja-JP"/>
        </w:rPr>
        <w:t>q:</w:t>
      </w:r>
      <w:r w:rsidRPr="00422BDC">
        <w:rPr>
          <w:color w:val="000000" w:themeColor="text1"/>
          <w:sz w:val="26"/>
          <w:szCs w:val="26"/>
        </w:rPr>
        <w:t xml:space="preserve"> Lượng mưa đo được cao nhất là 416,3 mm/tháng, tương đương q = 416,3/30 = 13,88 (mm/ngày) = 0,01388 m/ngày;</w:t>
      </w:r>
    </w:p>
    <w:p w:rsidR="003C1AB7" w:rsidRPr="00422BDC" w:rsidRDefault="003C1AB7"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a: Hệ số dòng chảy, chọn a= 0,75. Hệ số áp dụng cho mặt phủ là mái nhà, mặt phủ bê tông (Nguồn: TCVN 7957:2008: Tiêu chuẩn Việt Nam về Thoát nước - Mạng lưới và công trình bên ngoài - Tiêu chuẩn thiết kế).</w:t>
      </w:r>
    </w:p>
    <w:p w:rsidR="003C1AB7" w:rsidRPr="00422BDC" w:rsidRDefault="003C1AB7" w:rsidP="00381813">
      <w:pPr>
        <w:widowControl w:val="0"/>
        <w:spacing w:before="120" w:after="120" w:line="288" w:lineRule="auto"/>
        <w:ind w:firstLine="567"/>
        <w:contextualSpacing/>
        <w:jc w:val="both"/>
        <w:rPr>
          <w:rFonts w:eastAsia="SimSun"/>
          <w:bCs/>
          <w:color w:val="000000" w:themeColor="text1"/>
          <w:sz w:val="26"/>
          <w:szCs w:val="26"/>
          <w:lang w:eastAsia="vi-VN"/>
        </w:rPr>
      </w:pPr>
      <w:r w:rsidRPr="00422BDC">
        <w:rPr>
          <w:rFonts w:eastAsia="SimSun"/>
          <w:bCs/>
          <w:color w:val="000000" w:themeColor="text1"/>
          <w:sz w:val="26"/>
          <w:szCs w:val="26"/>
          <w:lang w:eastAsia="vi-VN"/>
        </w:rPr>
        <w:t xml:space="preserve">S: Tổng diện tích </w:t>
      </w:r>
      <w:r w:rsidR="00233E56" w:rsidRPr="00422BDC">
        <w:rPr>
          <w:rFonts w:eastAsia="SimSun"/>
          <w:bCs/>
          <w:color w:val="000000" w:themeColor="text1"/>
          <w:sz w:val="26"/>
          <w:szCs w:val="26"/>
          <w:lang w:eastAsia="vi-VN"/>
        </w:rPr>
        <w:t>đất cơ sở</w:t>
      </w:r>
      <w:r w:rsidR="0077260C" w:rsidRPr="00422BDC">
        <w:rPr>
          <w:rFonts w:eastAsia="SimSun"/>
          <w:bCs/>
          <w:color w:val="000000" w:themeColor="text1"/>
          <w:sz w:val="26"/>
          <w:szCs w:val="26"/>
          <w:lang w:eastAsia="vi-VN"/>
        </w:rPr>
        <w:t xml:space="preserve">, </w:t>
      </w:r>
      <w:r w:rsidRPr="00422BDC">
        <w:rPr>
          <w:rFonts w:eastAsia="SimSun"/>
          <w:bCs/>
          <w:color w:val="000000" w:themeColor="text1"/>
          <w:sz w:val="26"/>
          <w:szCs w:val="26"/>
          <w:lang w:eastAsia="vi-VN"/>
        </w:rPr>
        <w:t xml:space="preserve">S = </w:t>
      </w:r>
      <w:r w:rsidR="003E7AE5" w:rsidRPr="00422BDC">
        <w:rPr>
          <w:rFonts w:eastAsia="SimSun"/>
          <w:bCs/>
          <w:color w:val="000000" w:themeColor="text1"/>
          <w:sz w:val="26"/>
          <w:szCs w:val="26"/>
          <w:lang w:eastAsia="vi-VN"/>
        </w:rPr>
        <w:t>2.869,2</w:t>
      </w:r>
      <w:r w:rsidRPr="00422BDC">
        <w:rPr>
          <w:rFonts w:eastAsia="SimSun"/>
          <w:bCs/>
          <w:color w:val="000000" w:themeColor="text1"/>
          <w:sz w:val="26"/>
          <w:szCs w:val="26"/>
          <w:lang w:eastAsia="vi-VN"/>
        </w:rPr>
        <w:t xml:space="preserve"> m</w:t>
      </w:r>
      <w:r w:rsidRPr="00422BDC">
        <w:rPr>
          <w:rFonts w:eastAsia="SimSun"/>
          <w:bCs/>
          <w:color w:val="000000" w:themeColor="text1"/>
          <w:sz w:val="26"/>
          <w:szCs w:val="26"/>
          <w:vertAlign w:val="superscript"/>
          <w:lang w:eastAsia="vi-VN"/>
        </w:rPr>
        <w:t>2</w:t>
      </w:r>
      <w:r w:rsidR="00233E56" w:rsidRPr="00422BDC">
        <w:rPr>
          <w:rFonts w:eastAsia="SimSun"/>
          <w:bCs/>
          <w:color w:val="000000" w:themeColor="text1"/>
          <w:sz w:val="26"/>
          <w:szCs w:val="26"/>
          <w:lang w:eastAsia="vi-VN"/>
        </w:rPr>
        <w:t>.</w:t>
      </w:r>
    </w:p>
    <w:p w:rsidR="003C1AB7" w:rsidRPr="00422BDC" w:rsidRDefault="00934EAD" w:rsidP="00381813">
      <w:pPr>
        <w:widowControl w:val="0"/>
        <w:spacing w:before="120" w:after="120" w:line="288" w:lineRule="auto"/>
        <w:contextualSpacing/>
        <w:jc w:val="center"/>
        <w:rPr>
          <w:rFonts w:eastAsia="Arial Unicode MS"/>
          <w:bCs/>
          <w:i/>
          <w:iCs/>
          <w:color w:val="000000" w:themeColor="text1"/>
          <w:sz w:val="26"/>
          <w:szCs w:val="26"/>
        </w:rPr>
      </w:pPr>
      <w:r w:rsidRPr="00422BDC">
        <w:rPr>
          <w:rFonts w:eastAsia="Arial Unicode MS"/>
          <w:noProof/>
          <w:color w:val="000000" w:themeColor="text1"/>
          <w:sz w:val="26"/>
          <w:szCs w:val="26"/>
          <w:lang w:val="vi-VN"/>
        </w:rPr>
        <w:t xml:space="preserve">Như vậy lượng nước mưa chảy tràn trong ngày của tháng có lượng mưa cao nhất </w:t>
      </w:r>
      <w:r w:rsidRPr="00422BDC">
        <w:rPr>
          <w:rFonts w:eastAsia="Arial Unicode MS"/>
          <w:noProof/>
          <w:color w:val="000000" w:themeColor="text1"/>
          <w:sz w:val="26"/>
          <w:szCs w:val="26"/>
        </w:rPr>
        <w:t>là:</w:t>
      </w:r>
      <w:r w:rsidR="003C1AB7" w:rsidRPr="00422BDC">
        <w:rPr>
          <w:rFonts w:eastAsia="Arial Unicode MS"/>
          <w:bCs/>
          <w:i/>
          <w:iCs/>
          <w:color w:val="000000" w:themeColor="text1"/>
          <w:sz w:val="26"/>
          <w:szCs w:val="26"/>
        </w:rPr>
        <w:t>Q = 0,01388 x 0,75 x</w:t>
      </w:r>
      <w:r w:rsidR="003E7AE5" w:rsidRPr="00422BDC">
        <w:rPr>
          <w:rFonts w:eastAsia="Arial Unicode MS"/>
          <w:bCs/>
          <w:i/>
          <w:iCs/>
          <w:color w:val="000000" w:themeColor="text1"/>
          <w:sz w:val="26"/>
          <w:szCs w:val="26"/>
        </w:rPr>
        <w:t xml:space="preserve"> 2.869,2</w:t>
      </w:r>
      <w:r w:rsidR="003C1AB7" w:rsidRPr="00422BDC">
        <w:rPr>
          <w:rFonts w:eastAsia="Arial Unicode MS"/>
          <w:bCs/>
          <w:i/>
          <w:iCs/>
          <w:color w:val="000000" w:themeColor="text1"/>
          <w:sz w:val="26"/>
          <w:szCs w:val="26"/>
        </w:rPr>
        <w:t xml:space="preserve">= </w:t>
      </w:r>
      <w:r w:rsidR="003E7AE5" w:rsidRPr="00422BDC">
        <w:rPr>
          <w:rFonts w:eastAsia="Arial Unicode MS"/>
          <w:bCs/>
          <w:i/>
          <w:iCs/>
          <w:color w:val="000000" w:themeColor="text1"/>
          <w:sz w:val="26"/>
          <w:szCs w:val="26"/>
        </w:rPr>
        <w:t>29,87</w:t>
      </w:r>
      <w:r w:rsidR="00DE0415" w:rsidRPr="00422BDC">
        <w:rPr>
          <w:rFonts w:eastAsia="Arial Unicode MS"/>
          <w:bCs/>
          <w:i/>
          <w:iCs/>
          <w:color w:val="000000" w:themeColor="text1"/>
          <w:sz w:val="26"/>
          <w:szCs w:val="26"/>
        </w:rPr>
        <w:t xml:space="preserve"> </w:t>
      </w:r>
      <w:r w:rsidR="003C1AB7" w:rsidRPr="00422BDC">
        <w:rPr>
          <w:rFonts w:eastAsia="Arial Unicode MS"/>
          <w:bCs/>
          <w:i/>
          <w:iCs/>
          <w:color w:val="000000" w:themeColor="text1"/>
          <w:sz w:val="26"/>
          <w:szCs w:val="26"/>
        </w:rPr>
        <w:t>m</w:t>
      </w:r>
      <w:r w:rsidR="003C1AB7" w:rsidRPr="00422BDC">
        <w:rPr>
          <w:rFonts w:eastAsia="Arial Unicode MS"/>
          <w:bCs/>
          <w:i/>
          <w:iCs/>
          <w:color w:val="000000" w:themeColor="text1"/>
          <w:sz w:val="26"/>
          <w:szCs w:val="26"/>
          <w:vertAlign w:val="superscript"/>
        </w:rPr>
        <w:t>3</w:t>
      </w:r>
      <w:r w:rsidR="003C1AB7" w:rsidRPr="00422BDC">
        <w:rPr>
          <w:rFonts w:eastAsia="Arial Unicode MS"/>
          <w:bCs/>
          <w:i/>
          <w:iCs/>
          <w:color w:val="000000" w:themeColor="text1"/>
          <w:sz w:val="26"/>
          <w:szCs w:val="26"/>
        </w:rPr>
        <w:t>/ngày</w:t>
      </w:r>
    </w:p>
    <w:p w:rsidR="001710FD" w:rsidRPr="00422BDC" w:rsidRDefault="00636554" w:rsidP="00381813">
      <w:pPr>
        <w:widowControl w:val="0"/>
        <w:tabs>
          <w:tab w:val="left" w:pos="1134"/>
        </w:tabs>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w:t>
      </w:r>
      <w:r w:rsidR="001710FD" w:rsidRPr="00422BDC">
        <w:rPr>
          <w:color w:val="000000" w:themeColor="text1"/>
          <w:sz w:val="26"/>
          <w:szCs w:val="26"/>
        </w:rPr>
        <w:t>Biện pháp thu gom th</w:t>
      </w:r>
      <w:r w:rsidR="00C9592A" w:rsidRPr="00422BDC">
        <w:rPr>
          <w:color w:val="000000" w:themeColor="text1"/>
          <w:sz w:val="26"/>
          <w:szCs w:val="26"/>
        </w:rPr>
        <w:t>oát</w:t>
      </w:r>
      <w:r w:rsidR="001710FD" w:rsidRPr="00422BDC">
        <w:rPr>
          <w:color w:val="000000" w:themeColor="text1"/>
          <w:sz w:val="26"/>
          <w:szCs w:val="26"/>
        </w:rPr>
        <w:t xml:space="preserve"> nước mưa tại cơ sở như sau:</w:t>
      </w:r>
    </w:p>
    <w:p w:rsidR="00AD32D0" w:rsidRPr="00422BDC" w:rsidRDefault="00767E3D" w:rsidP="00381813">
      <w:pPr>
        <w:widowControl w:val="0"/>
        <w:tabs>
          <w:tab w:val="left" w:pos="1134"/>
        </w:tabs>
        <w:spacing w:before="120" w:after="120" w:line="288" w:lineRule="auto"/>
        <w:ind w:firstLine="567"/>
        <w:contextualSpacing/>
        <w:jc w:val="both"/>
        <w:rPr>
          <w:color w:val="000000" w:themeColor="text1"/>
          <w:sz w:val="26"/>
          <w:szCs w:val="26"/>
        </w:rPr>
      </w:pPr>
      <w:r w:rsidRPr="00422BDC">
        <w:rPr>
          <w:bCs/>
          <w:color w:val="000000" w:themeColor="text1"/>
          <w:kern w:val="32"/>
          <w:sz w:val="26"/>
          <w:szCs w:val="26"/>
          <w:lang w:eastAsia="ja-JP"/>
        </w:rPr>
        <w:t xml:space="preserve">+ Nước mưa từ mái công trình (nhà quản lý, hóa chất, nhà đặt trạm bơm) được thu gom vào hệ thống sê nô, tại hệ thống sê nô có các phễu thu nước có cầu chắn rác để dẫn nước mưa vào các ống đứng nối đất PVC </w:t>
      </w:r>
      <m:oMath>
        <m:r>
          <w:rPr>
            <w:rFonts w:ascii="Cambria Math" w:hAnsi="Cambria Math"/>
            <w:color w:val="000000" w:themeColor="text1"/>
            <w:sz w:val="26"/>
            <w:szCs w:val="26"/>
          </w:rPr>
          <m:t>∅</m:t>
        </m:r>
      </m:oMath>
      <w:r w:rsidRPr="00422BDC">
        <w:rPr>
          <w:color w:val="000000" w:themeColor="text1"/>
          <w:sz w:val="26"/>
          <w:szCs w:val="26"/>
        </w:rPr>
        <w:t>90</w:t>
      </w:r>
      <w:r w:rsidR="00AD32D0" w:rsidRPr="00422BDC">
        <w:rPr>
          <w:color w:val="000000" w:themeColor="text1"/>
          <w:sz w:val="26"/>
          <w:szCs w:val="26"/>
        </w:rPr>
        <w:t xml:space="preserve"> sẽ thấm trực tiếp xuống nền đất cát.</w:t>
      </w:r>
    </w:p>
    <w:p w:rsidR="00767E3D" w:rsidRPr="00422BDC" w:rsidRDefault="00AD32D0" w:rsidP="00381813">
      <w:pPr>
        <w:widowControl w:val="0"/>
        <w:tabs>
          <w:tab w:val="left" w:pos="1134"/>
        </w:tabs>
        <w:spacing w:before="120" w:after="120" w:line="288" w:lineRule="auto"/>
        <w:ind w:firstLine="567"/>
        <w:contextualSpacing/>
        <w:jc w:val="both"/>
        <w:rPr>
          <w:color w:val="000000" w:themeColor="text1"/>
          <w:sz w:val="26"/>
          <w:szCs w:val="26"/>
        </w:rPr>
      </w:pPr>
      <w:r w:rsidRPr="00422BDC">
        <w:rPr>
          <w:color w:val="000000" w:themeColor="text1"/>
          <w:sz w:val="26"/>
          <w:szCs w:val="26"/>
        </w:rPr>
        <w:t>+</w:t>
      </w:r>
      <w:r w:rsidR="00767E3D" w:rsidRPr="00422BDC">
        <w:rPr>
          <w:color w:val="000000" w:themeColor="text1"/>
          <w:sz w:val="26"/>
          <w:szCs w:val="26"/>
        </w:rPr>
        <w:t xml:space="preserve"> N</w:t>
      </w:r>
      <w:r w:rsidR="00767E3D" w:rsidRPr="00422BDC">
        <w:rPr>
          <w:bCs/>
          <w:color w:val="000000" w:themeColor="text1"/>
          <w:kern w:val="32"/>
          <w:sz w:val="26"/>
          <w:szCs w:val="26"/>
          <w:lang w:eastAsia="ja-JP"/>
        </w:rPr>
        <w:t>ước mưa chảy tràn từ sân bãi, đường nội bộ (sân và đường nội bộ đã được bê tông hóa hoàn toàn, trừ các khu vực trồng cây xanh, thảm cỏ) một phầm thấm xuống đất cát, một phần theo độ dốc sân nền tự chảy tràn ra khu x</w:t>
      </w:r>
      <w:r w:rsidRPr="00422BDC">
        <w:rPr>
          <w:bCs/>
          <w:color w:val="000000" w:themeColor="text1"/>
          <w:kern w:val="32"/>
          <w:sz w:val="26"/>
          <w:szCs w:val="26"/>
          <w:lang w:eastAsia="ja-JP"/>
        </w:rPr>
        <w:t>ung quan</w:t>
      </w:r>
      <w:r w:rsidR="00401092" w:rsidRPr="00422BDC">
        <w:rPr>
          <w:bCs/>
          <w:color w:val="000000" w:themeColor="text1"/>
          <w:kern w:val="32"/>
          <w:sz w:val="26"/>
          <w:szCs w:val="26"/>
          <w:lang w:eastAsia="ja-JP"/>
        </w:rPr>
        <w:t>h</w:t>
      </w:r>
      <w:r w:rsidRPr="00422BDC">
        <w:rPr>
          <w:bCs/>
          <w:color w:val="000000" w:themeColor="text1"/>
          <w:kern w:val="32"/>
          <w:sz w:val="26"/>
          <w:szCs w:val="26"/>
          <w:lang w:eastAsia="ja-JP"/>
        </w:rPr>
        <w:t>.</w:t>
      </w:r>
    </w:p>
    <w:p w:rsidR="00895595" w:rsidRPr="00422BDC" w:rsidRDefault="00895595" w:rsidP="00381813">
      <w:pPr>
        <w:widowControl w:val="0"/>
        <w:tabs>
          <w:tab w:val="left" w:pos="1134"/>
        </w:tabs>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Bên cạnh </w:t>
      </w:r>
      <w:r w:rsidR="00B22DD9" w:rsidRPr="00422BDC">
        <w:rPr>
          <w:color w:val="000000" w:themeColor="text1"/>
          <w:sz w:val="26"/>
          <w:szCs w:val="26"/>
        </w:rPr>
        <w:t xml:space="preserve">đó, </w:t>
      </w:r>
      <w:r w:rsidRPr="00422BDC">
        <w:rPr>
          <w:color w:val="000000" w:themeColor="text1"/>
          <w:sz w:val="26"/>
          <w:szCs w:val="26"/>
        </w:rPr>
        <w:t xml:space="preserve">cơ sở </w:t>
      </w:r>
      <w:r w:rsidRPr="00422BDC">
        <w:rPr>
          <w:bCs/>
          <w:color w:val="000000" w:themeColor="text1"/>
          <w:kern w:val="32"/>
          <w:sz w:val="26"/>
          <w:szCs w:val="26"/>
          <w:lang w:eastAsia="ja-JP"/>
        </w:rPr>
        <w:t>còn thực hiện một số biện pháp sau để nước mưa chảy tràn không bị ô nhiễm bởi các tạp chất khác như:</w:t>
      </w:r>
    </w:p>
    <w:p w:rsidR="00895595" w:rsidRPr="00422BDC" w:rsidRDefault="00895595" w:rsidP="00381813">
      <w:pPr>
        <w:widowControl w:val="0"/>
        <w:tabs>
          <w:tab w:val="left" w:pos="1134"/>
        </w:tabs>
        <w:spacing w:before="120" w:after="120" w:line="288" w:lineRule="auto"/>
        <w:ind w:firstLine="567"/>
        <w:contextualSpacing/>
        <w:jc w:val="both"/>
        <w:rPr>
          <w:bCs/>
          <w:color w:val="000000" w:themeColor="text1"/>
          <w:kern w:val="32"/>
          <w:sz w:val="26"/>
          <w:szCs w:val="26"/>
          <w:lang w:eastAsia="ja-JP"/>
        </w:rPr>
      </w:pPr>
      <w:r w:rsidRPr="00422BDC">
        <w:rPr>
          <w:bCs/>
          <w:color w:val="000000" w:themeColor="text1"/>
          <w:kern w:val="32"/>
          <w:sz w:val="26"/>
          <w:szCs w:val="26"/>
          <w:lang w:eastAsia="ja-JP"/>
        </w:rPr>
        <w:t>- Nhắc nhở và phân công nhân viên quét dọn lá cây, vệ sinh khu vực sân đường.</w:t>
      </w:r>
    </w:p>
    <w:p w:rsidR="00895595" w:rsidRPr="00422BDC" w:rsidRDefault="00895595" w:rsidP="00381813">
      <w:pPr>
        <w:widowControl w:val="0"/>
        <w:tabs>
          <w:tab w:val="left" w:pos="1134"/>
        </w:tabs>
        <w:spacing w:before="120" w:after="120" w:line="288" w:lineRule="auto"/>
        <w:ind w:firstLine="567"/>
        <w:contextualSpacing/>
        <w:jc w:val="both"/>
        <w:rPr>
          <w:bCs/>
          <w:color w:val="000000" w:themeColor="text1"/>
          <w:kern w:val="32"/>
          <w:sz w:val="26"/>
          <w:szCs w:val="26"/>
          <w:lang w:eastAsia="ja-JP"/>
        </w:rPr>
      </w:pPr>
      <w:r w:rsidRPr="00422BDC">
        <w:rPr>
          <w:bCs/>
          <w:color w:val="000000" w:themeColor="text1"/>
          <w:kern w:val="32"/>
          <w:sz w:val="26"/>
          <w:szCs w:val="26"/>
          <w:lang w:eastAsia="ja-JP"/>
        </w:rPr>
        <w:t>- Khu vực tập kết rác gọn gàng, không làm rơi vãi ra ngoài và các nắp thùng chứa phải đậy kín.</w:t>
      </w:r>
    </w:p>
    <w:p w:rsidR="00E36AC0" w:rsidRPr="00422BDC" w:rsidRDefault="00E36AC0" w:rsidP="00381813">
      <w:pPr>
        <w:widowControl w:val="0"/>
        <w:spacing w:before="120" w:after="120" w:line="288" w:lineRule="auto"/>
        <w:contextualSpacing/>
        <w:jc w:val="both"/>
        <w:outlineLvl w:val="1"/>
        <w:rPr>
          <w:b/>
          <w:bCs/>
          <w:color w:val="000000" w:themeColor="text1"/>
          <w:sz w:val="26"/>
          <w:szCs w:val="26"/>
        </w:rPr>
      </w:pPr>
      <w:bookmarkStart w:id="57" w:name="_Toc191890831"/>
      <w:r w:rsidRPr="00422BDC">
        <w:rPr>
          <w:b/>
          <w:bCs/>
          <w:color w:val="000000" w:themeColor="text1"/>
          <w:sz w:val="26"/>
          <w:szCs w:val="26"/>
        </w:rPr>
        <w:t>1.2</w:t>
      </w:r>
      <w:r w:rsidR="00C361AD" w:rsidRPr="00422BDC">
        <w:rPr>
          <w:b/>
          <w:bCs/>
          <w:color w:val="000000" w:themeColor="text1"/>
          <w:sz w:val="26"/>
          <w:szCs w:val="26"/>
        </w:rPr>
        <w:t xml:space="preserve"> </w:t>
      </w:r>
      <w:r w:rsidRPr="00422BDC">
        <w:rPr>
          <w:b/>
          <w:bCs/>
          <w:color w:val="000000" w:themeColor="text1"/>
          <w:sz w:val="26"/>
          <w:szCs w:val="26"/>
        </w:rPr>
        <w:t>Thu gom, thoát nước thải</w:t>
      </w:r>
      <w:bookmarkEnd w:id="57"/>
    </w:p>
    <w:p w:rsidR="002F0CCB" w:rsidRPr="00422BDC" w:rsidRDefault="002F0CCB" w:rsidP="002F0CCB">
      <w:pPr>
        <w:widowControl w:val="0"/>
        <w:spacing w:before="120" w:after="120" w:line="288" w:lineRule="auto"/>
        <w:ind w:firstLine="540"/>
        <w:contextualSpacing/>
        <w:jc w:val="both"/>
        <w:rPr>
          <w:bCs/>
          <w:color w:val="000000" w:themeColor="text1"/>
          <w:kern w:val="32"/>
          <w:sz w:val="26"/>
          <w:szCs w:val="26"/>
          <w:lang w:eastAsia="ja-JP"/>
        </w:rPr>
      </w:pPr>
      <w:bookmarkStart w:id="58" w:name="_Hlk183706913"/>
      <w:r w:rsidRPr="00422BDC">
        <w:rPr>
          <w:rFonts w:eastAsia="Calibri"/>
          <w:i/>
          <w:color w:val="000000" w:themeColor="text1"/>
          <w:sz w:val="26"/>
          <w:szCs w:val="26"/>
          <w:lang w:val="pl-PL"/>
        </w:rPr>
        <w:t>- Nguồn phát sinh:</w:t>
      </w:r>
      <w:r w:rsidRPr="00422BDC">
        <w:rPr>
          <w:rFonts w:eastAsia="Calibri"/>
          <w:b/>
          <w:bCs/>
          <w:iCs/>
          <w:color w:val="000000" w:themeColor="text1"/>
          <w:sz w:val="26"/>
          <w:szCs w:val="26"/>
          <w:lang w:val="pl-PL"/>
        </w:rPr>
        <w:t xml:space="preserve"> </w:t>
      </w:r>
      <w:r w:rsidRPr="00422BDC">
        <w:rPr>
          <w:bCs/>
          <w:color w:val="000000" w:themeColor="text1"/>
          <w:kern w:val="32"/>
          <w:sz w:val="26"/>
          <w:szCs w:val="26"/>
          <w:lang w:eastAsia="ja-JP"/>
        </w:rPr>
        <w:t>Nước thải phát sinh trong giai đoạn vận hành của cơ sở chủ yếu từ các nguồn như sau:</w:t>
      </w:r>
    </w:p>
    <w:p w:rsidR="007A399F" w:rsidRPr="00422BDC" w:rsidRDefault="007A399F" w:rsidP="007A399F">
      <w:pPr>
        <w:widowControl w:val="0"/>
        <w:spacing w:before="120" w:after="120" w:line="288" w:lineRule="auto"/>
        <w:ind w:firstLine="567"/>
        <w:contextualSpacing/>
        <w:jc w:val="both"/>
        <w:rPr>
          <w:bCs/>
          <w:noProof/>
          <w:color w:val="000000" w:themeColor="text1"/>
          <w:sz w:val="26"/>
          <w:szCs w:val="26"/>
          <w:lang w:eastAsia="ja-JP"/>
        </w:rPr>
      </w:pPr>
      <w:r w:rsidRPr="00422BDC">
        <w:rPr>
          <w:bCs/>
          <w:noProof/>
          <w:color w:val="000000" w:themeColor="text1"/>
          <w:sz w:val="26"/>
          <w:szCs w:val="26"/>
          <w:lang w:eastAsia="ja-JP"/>
        </w:rPr>
        <w:t>+ Nước thải sinh hoạt từ nhân viên vận hành làm việc tại cơ sở;</w:t>
      </w:r>
    </w:p>
    <w:p w:rsidR="007A399F" w:rsidRPr="00422BDC" w:rsidRDefault="007A399F" w:rsidP="007A399F">
      <w:pPr>
        <w:widowControl w:val="0"/>
        <w:spacing w:before="120" w:after="120" w:line="288" w:lineRule="auto"/>
        <w:ind w:firstLine="567"/>
        <w:contextualSpacing/>
        <w:jc w:val="both"/>
        <w:rPr>
          <w:bCs/>
          <w:noProof/>
          <w:color w:val="000000" w:themeColor="text1"/>
          <w:sz w:val="26"/>
          <w:szCs w:val="26"/>
          <w:lang w:eastAsia="ja-JP"/>
        </w:rPr>
      </w:pPr>
      <w:r w:rsidRPr="00422BDC">
        <w:rPr>
          <w:bCs/>
          <w:noProof/>
          <w:color w:val="000000" w:themeColor="text1"/>
          <w:sz w:val="26"/>
          <w:szCs w:val="26"/>
          <w:lang w:eastAsia="ja-JP"/>
        </w:rPr>
        <w:t>+ Nước thải sản xuất từ quá trình xả đáy bể lắng, nước rửa lọc và vệ sinh đường ống tại hệ thống xử lý nước cấp.</w:t>
      </w:r>
    </w:p>
    <w:p w:rsidR="002F0CCB" w:rsidRPr="00422BDC" w:rsidRDefault="002F0CCB" w:rsidP="002F0CCB">
      <w:pPr>
        <w:widowControl w:val="0"/>
        <w:spacing w:before="120" w:after="120" w:line="288" w:lineRule="auto"/>
        <w:ind w:firstLine="567"/>
        <w:contextualSpacing/>
        <w:jc w:val="both"/>
        <w:rPr>
          <w:color w:val="000000" w:themeColor="text1"/>
          <w:sz w:val="26"/>
          <w:szCs w:val="26"/>
        </w:rPr>
      </w:pPr>
      <w:r w:rsidRPr="00422BDC">
        <w:rPr>
          <w:i/>
          <w:color w:val="000000" w:themeColor="text1"/>
          <w:sz w:val="26"/>
          <w:szCs w:val="26"/>
        </w:rPr>
        <w:t>- Tính chất</w:t>
      </w:r>
      <w:r w:rsidRPr="00422BDC">
        <w:rPr>
          <w:i/>
          <w:color w:val="000000" w:themeColor="text1"/>
          <w:sz w:val="26"/>
          <w:szCs w:val="26"/>
          <w:lang w:val="es-ES"/>
        </w:rPr>
        <w:t>:</w:t>
      </w:r>
      <w:r w:rsidRPr="00422BDC">
        <w:rPr>
          <w:color w:val="000000" w:themeColor="text1"/>
          <w:sz w:val="26"/>
          <w:szCs w:val="26"/>
        </w:rPr>
        <w:t xml:space="preserve"> Nước thải chứa chất cặn bã,</w:t>
      </w:r>
      <w:r w:rsidRPr="00422BDC">
        <w:rPr>
          <w:rFonts w:eastAsia="MS Mincho"/>
          <w:bCs/>
          <w:color w:val="000000" w:themeColor="text1"/>
          <w:sz w:val="26"/>
          <w:szCs w:val="26"/>
          <w:lang w:eastAsia="ja-JP"/>
        </w:rPr>
        <w:t xml:space="preserve"> dầu mỡ</w:t>
      </w:r>
      <w:r w:rsidRPr="00422BDC">
        <w:rPr>
          <w:color w:val="000000" w:themeColor="text1"/>
          <w:sz w:val="26"/>
          <w:szCs w:val="26"/>
        </w:rPr>
        <w:t xml:space="preserve">, các chất lơ lửng (SS), các hợp </w:t>
      </w:r>
      <w:r w:rsidRPr="00422BDC">
        <w:rPr>
          <w:color w:val="000000" w:themeColor="text1"/>
          <w:sz w:val="26"/>
          <w:szCs w:val="26"/>
        </w:rPr>
        <w:lastRenderedPageBreak/>
        <w:t>chất hữu cơ (BOD</w:t>
      </w:r>
      <w:r w:rsidRPr="00422BDC">
        <w:rPr>
          <w:color w:val="000000" w:themeColor="text1"/>
          <w:sz w:val="26"/>
          <w:szCs w:val="26"/>
          <w:vertAlign w:val="subscript"/>
        </w:rPr>
        <w:t>5</w:t>
      </w:r>
      <w:r w:rsidRPr="00422BDC">
        <w:rPr>
          <w:color w:val="000000" w:themeColor="text1"/>
          <w:sz w:val="26"/>
          <w:szCs w:val="26"/>
        </w:rPr>
        <w:t>, COD), thành phần dinh dưỡng (N, P)</w:t>
      </w:r>
      <w:bookmarkStart w:id="59" w:name="_Toc522712307"/>
      <w:r w:rsidRPr="00422BDC">
        <w:rPr>
          <w:color w:val="000000" w:themeColor="text1"/>
          <w:sz w:val="26"/>
          <w:szCs w:val="26"/>
        </w:rPr>
        <w:t xml:space="preserve"> và Coliforms</w:t>
      </w:r>
      <w:bookmarkEnd w:id="59"/>
      <w:r w:rsidRPr="00422BDC">
        <w:rPr>
          <w:rFonts w:eastAsia="MS Mincho"/>
          <w:bCs/>
          <w:color w:val="000000" w:themeColor="text1"/>
          <w:sz w:val="26"/>
          <w:szCs w:val="26"/>
          <w:lang w:eastAsia="ja-JP"/>
        </w:rPr>
        <w:t>.</w:t>
      </w:r>
    </w:p>
    <w:p w:rsidR="002F0CCB" w:rsidRPr="00422BDC" w:rsidRDefault="002F0CCB" w:rsidP="002F0CCB">
      <w:pPr>
        <w:widowControl w:val="0"/>
        <w:spacing w:before="120" w:after="120" w:line="288" w:lineRule="auto"/>
        <w:ind w:firstLine="567"/>
        <w:contextualSpacing/>
        <w:jc w:val="both"/>
        <w:rPr>
          <w:color w:val="000000" w:themeColor="text1"/>
          <w:sz w:val="26"/>
          <w:szCs w:val="26"/>
        </w:rPr>
      </w:pPr>
      <w:r w:rsidRPr="00422BDC">
        <w:rPr>
          <w:rFonts w:eastAsia="Calibri"/>
          <w:i/>
          <w:iCs/>
          <w:noProof/>
          <w:color w:val="000000" w:themeColor="text1"/>
          <w:sz w:val="26"/>
          <w:szCs w:val="26"/>
        </w:rPr>
        <w:t xml:space="preserve">- Quy mô: </w:t>
      </w:r>
      <w:r w:rsidRPr="00422BDC">
        <w:rPr>
          <w:color w:val="000000" w:themeColor="text1"/>
          <w:sz w:val="26"/>
          <w:szCs w:val="26"/>
        </w:rPr>
        <w:t>Căn cứ QCVN 01:2021/BXD – Quy chuẩn kỹ thuật quốc gia về quy hoạch xây dựng và nhu cầu sử dụng nước thực tế tại cơ sở được tính toán tại Mục 4f chương I. L</w:t>
      </w:r>
      <w:r w:rsidRPr="00422BDC">
        <w:rPr>
          <w:rFonts w:eastAsia="MS Mincho"/>
          <w:color w:val="000000" w:themeColor="text1"/>
          <w:sz w:val="26"/>
          <w:szCs w:val="26"/>
          <w:lang w:eastAsia="ja-JP" w:bidi="vi-VN"/>
        </w:rPr>
        <w:t xml:space="preserve">ấy chỉ tiêu phát sinh nước thải bằng 100% chỉ tiêu cấp nước theo quy định </w:t>
      </w:r>
      <w:bookmarkStart w:id="60" w:name="_Hlk191024682"/>
      <w:r w:rsidRPr="00422BDC">
        <w:rPr>
          <w:rFonts w:eastAsia="MS Mincho"/>
          <w:color w:val="000000" w:themeColor="text1"/>
          <w:sz w:val="26"/>
          <w:szCs w:val="26"/>
          <w:lang w:eastAsia="ja-JP" w:bidi="vi-VN"/>
        </w:rPr>
        <w:t xml:space="preserve">tại </w:t>
      </w:r>
      <w:r w:rsidR="007245F6" w:rsidRPr="00422BDC">
        <w:rPr>
          <w:rFonts w:eastAsia="MS Mincho"/>
          <w:color w:val="000000" w:themeColor="text1"/>
          <w:sz w:val="26"/>
          <w:szCs w:val="26"/>
          <w:lang w:eastAsia="ja-JP" w:bidi="vi-VN"/>
        </w:rPr>
        <w:t>mục 2.11.1 QCVN 01:2021/BXD</w:t>
      </w:r>
      <w:r w:rsidRPr="00422BDC">
        <w:rPr>
          <w:rFonts w:eastAsia="MS Mincho"/>
          <w:color w:val="000000" w:themeColor="text1"/>
          <w:sz w:val="26"/>
          <w:szCs w:val="26"/>
          <w:lang w:eastAsia="ja-JP" w:bidi="vi-VN"/>
        </w:rPr>
        <w:t xml:space="preserve"> </w:t>
      </w:r>
      <w:bookmarkEnd w:id="60"/>
      <w:r w:rsidRPr="00422BDC">
        <w:rPr>
          <w:rFonts w:eastAsia="MS Mincho"/>
          <w:color w:val="000000" w:themeColor="text1"/>
          <w:sz w:val="26"/>
          <w:szCs w:val="26"/>
          <w:lang w:eastAsia="ja-JP" w:bidi="vi-VN"/>
        </w:rPr>
        <w:t>thì lượng nước thải phát sinh như sau:</w:t>
      </w:r>
    </w:p>
    <w:p w:rsidR="002F0CCB" w:rsidRPr="00422BDC" w:rsidRDefault="002F0CCB" w:rsidP="002F0CCB">
      <w:pPr>
        <w:widowControl w:val="0"/>
        <w:spacing w:before="120" w:after="120" w:line="288" w:lineRule="auto"/>
        <w:contextualSpacing/>
        <w:jc w:val="center"/>
        <w:outlineLvl w:val="4"/>
        <w:rPr>
          <w:color w:val="000000" w:themeColor="text1"/>
          <w:sz w:val="26"/>
          <w:szCs w:val="26"/>
        </w:rPr>
      </w:pPr>
      <w:bookmarkStart w:id="61" w:name="_Toc185428021"/>
      <w:bookmarkStart w:id="62" w:name="_Toc191573304"/>
      <w:r w:rsidRPr="00422BDC">
        <w:rPr>
          <w:b/>
          <w:color w:val="000000" w:themeColor="text1"/>
          <w:lang w:val="es-ES"/>
        </w:rPr>
        <w:t xml:space="preserve">Bảng 3.1 Lượng nước thải phát sinh tại </w:t>
      </w:r>
      <w:bookmarkEnd w:id="61"/>
      <w:r w:rsidRPr="00422BDC">
        <w:rPr>
          <w:b/>
          <w:color w:val="000000" w:themeColor="text1"/>
          <w:lang w:val="es-ES"/>
        </w:rPr>
        <w:t>cơ sở</w:t>
      </w:r>
      <w:bookmarkEnd w:id="62"/>
      <w:r w:rsidRPr="00422BDC">
        <w:rPr>
          <w:b/>
          <w:color w:val="000000" w:themeColor="text1"/>
          <w:lang w:val="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4233"/>
        <w:gridCol w:w="2168"/>
        <w:gridCol w:w="2166"/>
      </w:tblGrid>
      <w:tr w:rsidR="00422BDC" w:rsidRPr="00422BDC" w:rsidTr="00C333C7">
        <w:trPr>
          <w:trHeight w:val="685"/>
          <w:tblHeader/>
        </w:trPr>
        <w:tc>
          <w:tcPr>
            <w:tcW w:w="388" w:type="pct"/>
            <w:shd w:val="clear" w:color="auto" w:fill="F2F2F2" w:themeFill="background1" w:themeFillShade="F2"/>
            <w:vAlign w:val="center"/>
          </w:tcPr>
          <w:p w:rsidR="002F0CCB" w:rsidRPr="00422BDC" w:rsidRDefault="002F0CCB" w:rsidP="00EA7332">
            <w:pPr>
              <w:widowControl w:val="0"/>
              <w:spacing w:before="120" w:after="120" w:line="288" w:lineRule="auto"/>
              <w:contextualSpacing/>
              <w:jc w:val="center"/>
              <w:rPr>
                <w:rFonts w:eastAsia="MS Mincho"/>
                <w:b/>
                <w:bCs/>
                <w:color w:val="000000" w:themeColor="text1"/>
                <w:lang w:eastAsia="ja-JP"/>
              </w:rPr>
            </w:pPr>
            <w:r w:rsidRPr="00422BDC">
              <w:rPr>
                <w:b/>
                <w:bCs/>
                <w:color w:val="000000" w:themeColor="text1"/>
              </w:rPr>
              <w:t>STT</w:t>
            </w:r>
          </w:p>
        </w:tc>
        <w:tc>
          <w:tcPr>
            <w:tcW w:w="2279" w:type="pct"/>
            <w:shd w:val="clear" w:color="auto" w:fill="F2F2F2" w:themeFill="background1" w:themeFillShade="F2"/>
            <w:vAlign w:val="center"/>
          </w:tcPr>
          <w:p w:rsidR="002F0CCB" w:rsidRPr="00422BDC" w:rsidRDefault="002F0CCB" w:rsidP="0080578D">
            <w:pPr>
              <w:widowControl w:val="0"/>
              <w:spacing w:before="120" w:after="120" w:line="288" w:lineRule="auto"/>
              <w:ind w:left="-115" w:right="-121"/>
              <w:contextualSpacing/>
              <w:jc w:val="center"/>
              <w:rPr>
                <w:rFonts w:eastAsia="MS Mincho"/>
                <w:b/>
                <w:bCs/>
                <w:color w:val="000000" w:themeColor="text1"/>
                <w:lang w:eastAsia="ja-JP"/>
              </w:rPr>
            </w:pPr>
            <w:r w:rsidRPr="00422BDC">
              <w:rPr>
                <w:rFonts w:eastAsia="MS Mincho"/>
                <w:b/>
                <w:bCs/>
                <w:color w:val="000000" w:themeColor="text1"/>
                <w:lang w:eastAsia="ja-JP"/>
              </w:rPr>
              <w:t>Đối tượng</w:t>
            </w:r>
          </w:p>
        </w:tc>
        <w:tc>
          <w:tcPr>
            <w:tcW w:w="1167" w:type="pct"/>
            <w:shd w:val="clear" w:color="auto" w:fill="F2F2F2" w:themeFill="background1" w:themeFillShade="F2"/>
            <w:vAlign w:val="center"/>
          </w:tcPr>
          <w:p w:rsidR="002F0CCB" w:rsidRPr="00422BDC" w:rsidRDefault="002F0CCB" w:rsidP="0080578D">
            <w:pPr>
              <w:widowControl w:val="0"/>
              <w:spacing w:before="120" w:after="120" w:line="288" w:lineRule="auto"/>
              <w:ind w:left="-114" w:right="-121"/>
              <w:contextualSpacing/>
              <w:jc w:val="center"/>
              <w:rPr>
                <w:b/>
                <w:bCs/>
                <w:color w:val="000000" w:themeColor="text1"/>
              </w:rPr>
            </w:pPr>
            <w:r w:rsidRPr="00422BDC">
              <w:rPr>
                <w:b/>
                <w:bCs/>
                <w:color w:val="000000" w:themeColor="text1"/>
              </w:rPr>
              <w:t>Lượng nước</w:t>
            </w:r>
          </w:p>
          <w:p w:rsidR="002F0CCB" w:rsidRPr="00422BDC" w:rsidRDefault="002F0CCB" w:rsidP="0080578D">
            <w:pPr>
              <w:widowControl w:val="0"/>
              <w:spacing w:before="120" w:after="120" w:line="288" w:lineRule="auto"/>
              <w:ind w:left="-114" w:right="-121"/>
              <w:contextualSpacing/>
              <w:jc w:val="center"/>
              <w:rPr>
                <w:b/>
                <w:bCs/>
                <w:color w:val="000000" w:themeColor="text1"/>
              </w:rPr>
            </w:pPr>
            <w:r w:rsidRPr="00422BDC">
              <w:rPr>
                <w:b/>
                <w:bCs/>
                <w:color w:val="000000" w:themeColor="text1"/>
              </w:rPr>
              <w:t xml:space="preserve">sử dụng </w:t>
            </w:r>
            <w:r w:rsidRPr="00422BDC">
              <w:rPr>
                <w:color w:val="000000" w:themeColor="text1"/>
              </w:rPr>
              <w:t>(m</w:t>
            </w:r>
            <w:r w:rsidRPr="00422BDC">
              <w:rPr>
                <w:color w:val="000000" w:themeColor="text1"/>
                <w:vertAlign w:val="superscript"/>
              </w:rPr>
              <w:t>3</w:t>
            </w:r>
            <w:r w:rsidRPr="00422BDC">
              <w:rPr>
                <w:color w:val="000000" w:themeColor="text1"/>
              </w:rPr>
              <w:t>)</w:t>
            </w:r>
          </w:p>
        </w:tc>
        <w:tc>
          <w:tcPr>
            <w:tcW w:w="1166" w:type="pct"/>
            <w:shd w:val="clear" w:color="auto" w:fill="F2F2F2" w:themeFill="background1" w:themeFillShade="F2"/>
            <w:vAlign w:val="center"/>
          </w:tcPr>
          <w:p w:rsidR="002F0CCB" w:rsidRPr="00422BDC" w:rsidRDefault="002F0CCB" w:rsidP="0080578D">
            <w:pPr>
              <w:widowControl w:val="0"/>
              <w:spacing w:before="120" w:after="120" w:line="288" w:lineRule="auto"/>
              <w:ind w:left="-114" w:right="-121"/>
              <w:contextualSpacing/>
              <w:jc w:val="center"/>
              <w:rPr>
                <w:b/>
                <w:bCs/>
                <w:color w:val="000000" w:themeColor="text1"/>
              </w:rPr>
            </w:pPr>
            <w:r w:rsidRPr="00422BDC">
              <w:rPr>
                <w:b/>
                <w:bCs/>
                <w:color w:val="000000" w:themeColor="text1"/>
              </w:rPr>
              <w:t>Lượng nước</w:t>
            </w:r>
          </w:p>
          <w:p w:rsidR="002F0CCB" w:rsidRPr="00422BDC" w:rsidRDefault="002F0CCB" w:rsidP="0080578D">
            <w:pPr>
              <w:widowControl w:val="0"/>
              <w:spacing w:before="120" w:after="120" w:line="288" w:lineRule="auto"/>
              <w:ind w:left="-114" w:right="-121"/>
              <w:contextualSpacing/>
              <w:jc w:val="center"/>
              <w:rPr>
                <w:b/>
                <w:bCs/>
                <w:color w:val="000000" w:themeColor="text1"/>
              </w:rPr>
            </w:pPr>
            <w:r w:rsidRPr="00422BDC">
              <w:rPr>
                <w:b/>
                <w:bCs/>
                <w:color w:val="000000" w:themeColor="text1"/>
              </w:rPr>
              <w:t xml:space="preserve">thải </w:t>
            </w:r>
            <w:r w:rsidRPr="00422BDC">
              <w:rPr>
                <w:color w:val="000000" w:themeColor="text1"/>
              </w:rPr>
              <w:t>(m</w:t>
            </w:r>
            <w:r w:rsidRPr="00422BDC">
              <w:rPr>
                <w:color w:val="000000" w:themeColor="text1"/>
                <w:vertAlign w:val="superscript"/>
              </w:rPr>
              <w:t>3</w:t>
            </w:r>
            <w:r w:rsidRPr="00422BDC">
              <w:rPr>
                <w:color w:val="000000" w:themeColor="text1"/>
              </w:rPr>
              <w:t>)</w:t>
            </w:r>
          </w:p>
        </w:tc>
      </w:tr>
      <w:tr w:rsidR="00422BDC" w:rsidRPr="00422BDC" w:rsidTr="00C333C7">
        <w:tc>
          <w:tcPr>
            <w:tcW w:w="388" w:type="pct"/>
            <w:vAlign w:val="center"/>
          </w:tcPr>
          <w:p w:rsidR="002F0CCB" w:rsidRPr="00422BDC" w:rsidRDefault="002F0CCB" w:rsidP="00EA7332">
            <w:pPr>
              <w:widowControl w:val="0"/>
              <w:spacing w:before="120" w:after="120" w:line="288" w:lineRule="auto"/>
              <w:contextualSpacing/>
              <w:jc w:val="center"/>
              <w:rPr>
                <w:rFonts w:eastAsia="MS Mincho"/>
                <w:color w:val="000000" w:themeColor="text1"/>
                <w:lang w:eastAsia="ja-JP"/>
              </w:rPr>
            </w:pPr>
            <w:r w:rsidRPr="00422BDC">
              <w:rPr>
                <w:color w:val="000000" w:themeColor="text1"/>
              </w:rPr>
              <w:t>1</w:t>
            </w:r>
          </w:p>
        </w:tc>
        <w:tc>
          <w:tcPr>
            <w:tcW w:w="2279" w:type="pct"/>
          </w:tcPr>
          <w:p w:rsidR="002F0CCB" w:rsidRPr="00422BDC" w:rsidRDefault="00585C87" w:rsidP="0080578D">
            <w:pPr>
              <w:widowControl w:val="0"/>
              <w:spacing w:before="120" w:after="120" w:line="288" w:lineRule="auto"/>
              <w:contextualSpacing/>
              <w:jc w:val="both"/>
              <w:rPr>
                <w:rFonts w:eastAsia="MS Mincho"/>
                <w:color w:val="000000" w:themeColor="text1"/>
                <w:lang w:eastAsia="ja-JP"/>
              </w:rPr>
            </w:pPr>
            <w:r w:rsidRPr="00422BDC">
              <w:rPr>
                <w:rFonts w:eastAsia="MS Mincho"/>
                <w:color w:val="000000" w:themeColor="text1"/>
                <w:lang w:eastAsia="ja-JP"/>
              </w:rPr>
              <w:t>Nước thải sinh hoạt từ nhân viên vận hành</w:t>
            </w:r>
          </w:p>
        </w:tc>
        <w:tc>
          <w:tcPr>
            <w:tcW w:w="1167" w:type="pct"/>
            <w:vAlign w:val="center"/>
          </w:tcPr>
          <w:p w:rsidR="002F0CCB" w:rsidRPr="00422BDC" w:rsidRDefault="002F0CCB" w:rsidP="0080578D">
            <w:pPr>
              <w:widowControl w:val="0"/>
              <w:spacing w:before="120" w:after="120" w:line="288" w:lineRule="auto"/>
              <w:ind w:right="-121"/>
              <w:contextualSpacing/>
              <w:jc w:val="center"/>
              <w:rPr>
                <w:iCs/>
                <w:color w:val="000000" w:themeColor="text1"/>
              </w:rPr>
            </w:pPr>
            <w:r w:rsidRPr="00422BDC">
              <w:rPr>
                <w:iCs/>
                <w:color w:val="000000" w:themeColor="text1"/>
              </w:rPr>
              <w:t>0,</w:t>
            </w:r>
            <w:r w:rsidR="00C333C7" w:rsidRPr="00422BDC">
              <w:rPr>
                <w:iCs/>
                <w:color w:val="000000" w:themeColor="text1"/>
              </w:rPr>
              <w:t>24</w:t>
            </w:r>
          </w:p>
        </w:tc>
        <w:tc>
          <w:tcPr>
            <w:tcW w:w="1166" w:type="pct"/>
            <w:vAlign w:val="center"/>
          </w:tcPr>
          <w:p w:rsidR="002F0CCB" w:rsidRPr="00422BDC" w:rsidRDefault="002F0CCB" w:rsidP="0080578D">
            <w:pPr>
              <w:widowControl w:val="0"/>
              <w:spacing w:before="120" w:after="120" w:line="288" w:lineRule="auto"/>
              <w:ind w:left="-165" w:right="-121"/>
              <w:contextualSpacing/>
              <w:jc w:val="center"/>
              <w:rPr>
                <w:iCs/>
                <w:color w:val="000000" w:themeColor="text1"/>
              </w:rPr>
            </w:pPr>
            <w:r w:rsidRPr="00422BDC">
              <w:rPr>
                <w:iCs/>
                <w:color w:val="000000" w:themeColor="text1"/>
              </w:rPr>
              <w:t>0,</w:t>
            </w:r>
            <w:r w:rsidR="00C333C7" w:rsidRPr="00422BDC">
              <w:rPr>
                <w:iCs/>
                <w:color w:val="000000" w:themeColor="text1"/>
              </w:rPr>
              <w:t>24</w:t>
            </w:r>
          </w:p>
        </w:tc>
      </w:tr>
      <w:tr w:rsidR="00422BDC" w:rsidRPr="00422BDC" w:rsidTr="00C333C7">
        <w:tc>
          <w:tcPr>
            <w:tcW w:w="388" w:type="pct"/>
            <w:vAlign w:val="center"/>
          </w:tcPr>
          <w:p w:rsidR="002F0CCB" w:rsidRPr="00422BDC" w:rsidRDefault="002F0CCB" w:rsidP="00EA7332">
            <w:pPr>
              <w:widowControl w:val="0"/>
              <w:spacing w:before="120" w:after="120" w:line="288" w:lineRule="auto"/>
              <w:contextualSpacing/>
              <w:jc w:val="center"/>
              <w:rPr>
                <w:rFonts w:eastAsia="MS Mincho"/>
                <w:color w:val="000000" w:themeColor="text1"/>
                <w:lang w:eastAsia="ja-JP"/>
              </w:rPr>
            </w:pPr>
            <w:r w:rsidRPr="00422BDC">
              <w:rPr>
                <w:color w:val="000000" w:themeColor="text1"/>
              </w:rPr>
              <w:t>2</w:t>
            </w:r>
          </w:p>
        </w:tc>
        <w:tc>
          <w:tcPr>
            <w:tcW w:w="2279" w:type="pct"/>
            <w:vAlign w:val="center"/>
          </w:tcPr>
          <w:p w:rsidR="002F0CCB" w:rsidRPr="00422BDC" w:rsidRDefault="002F0CCB" w:rsidP="0080578D">
            <w:pPr>
              <w:widowControl w:val="0"/>
              <w:spacing w:before="120" w:after="120" w:line="288" w:lineRule="auto"/>
              <w:contextualSpacing/>
              <w:jc w:val="both"/>
              <w:rPr>
                <w:rFonts w:eastAsia="MS Mincho"/>
                <w:color w:val="000000" w:themeColor="text1"/>
                <w:lang w:eastAsia="ja-JP"/>
              </w:rPr>
            </w:pPr>
            <w:r w:rsidRPr="00422BDC">
              <w:rPr>
                <w:rFonts w:eastAsia="MS Mincho"/>
                <w:color w:val="000000" w:themeColor="text1"/>
                <w:lang w:eastAsia="ja-JP"/>
              </w:rPr>
              <w:t xml:space="preserve">Nước </w:t>
            </w:r>
            <w:r w:rsidR="00C333C7" w:rsidRPr="00422BDC">
              <w:rPr>
                <w:rFonts w:eastAsia="MS Mincho"/>
                <w:color w:val="000000" w:themeColor="text1"/>
                <w:lang w:eastAsia="ja-JP"/>
              </w:rPr>
              <w:t xml:space="preserve">thải sản xuất (bao gồm </w:t>
            </w:r>
            <w:bookmarkStart w:id="63" w:name="_Hlk191545096"/>
            <w:r w:rsidR="00C333C7" w:rsidRPr="00422BDC">
              <w:rPr>
                <w:rFonts w:eastAsia="MS Mincho"/>
                <w:color w:val="000000" w:themeColor="text1"/>
                <w:lang w:eastAsia="ja-JP"/>
              </w:rPr>
              <w:t>nước xả đáy bể lắng, nước rửa bể lọc và nước vệ sinh đường ống</w:t>
            </w:r>
            <w:bookmarkEnd w:id="63"/>
            <w:r w:rsidR="00C333C7" w:rsidRPr="00422BDC">
              <w:rPr>
                <w:rFonts w:eastAsia="MS Mincho"/>
                <w:color w:val="000000" w:themeColor="text1"/>
                <w:lang w:eastAsia="ja-JP"/>
              </w:rPr>
              <w:t>) (4% công suất khai thác</w:t>
            </w:r>
            <w:r w:rsidR="00C95F91" w:rsidRPr="00422BDC">
              <w:rPr>
                <w:rFonts w:eastAsia="MS Mincho"/>
                <w:color w:val="000000" w:themeColor="text1"/>
                <w:lang w:eastAsia="ja-JP"/>
              </w:rPr>
              <w:t xml:space="preserve"> thực: 1</w:t>
            </w:r>
            <w:r w:rsidR="00EA7332" w:rsidRPr="00422BDC">
              <w:rPr>
                <w:rFonts w:eastAsia="MS Mincho"/>
                <w:color w:val="000000" w:themeColor="text1"/>
                <w:lang w:eastAsia="ja-JP"/>
              </w:rPr>
              <w:t>.</w:t>
            </w:r>
            <w:r w:rsidR="00C95F91" w:rsidRPr="00422BDC">
              <w:rPr>
                <w:rFonts w:eastAsia="MS Mincho"/>
                <w:color w:val="000000" w:themeColor="text1"/>
                <w:lang w:eastAsia="ja-JP"/>
              </w:rPr>
              <w:t>520 m</w:t>
            </w:r>
            <w:r w:rsidR="00C95F91" w:rsidRPr="00422BDC">
              <w:rPr>
                <w:rFonts w:eastAsia="MS Mincho"/>
                <w:color w:val="000000" w:themeColor="text1"/>
                <w:vertAlign w:val="superscript"/>
                <w:lang w:eastAsia="ja-JP"/>
              </w:rPr>
              <w:t>3</w:t>
            </w:r>
            <w:r w:rsidR="00C95F91" w:rsidRPr="00422BDC">
              <w:rPr>
                <w:rFonts w:eastAsia="MS Mincho"/>
                <w:color w:val="000000" w:themeColor="text1"/>
                <w:lang w:eastAsia="ja-JP"/>
              </w:rPr>
              <w:t>/ngày</w:t>
            </w:r>
            <w:r w:rsidR="008A0550" w:rsidRPr="00422BDC">
              <w:rPr>
                <w:rFonts w:eastAsia="MS Mincho"/>
                <w:color w:val="000000" w:themeColor="text1"/>
                <w:lang w:eastAsia="ja-JP"/>
              </w:rPr>
              <w:t>.đêm</w:t>
            </w:r>
            <w:r w:rsidR="00C333C7" w:rsidRPr="00422BDC">
              <w:rPr>
                <w:rFonts w:eastAsia="MS Mincho"/>
                <w:color w:val="000000" w:themeColor="text1"/>
                <w:lang w:eastAsia="ja-JP"/>
              </w:rPr>
              <w:t>)</w:t>
            </w:r>
          </w:p>
        </w:tc>
        <w:tc>
          <w:tcPr>
            <w:tcW w:w="1167" w:type="pct"/>
            <w:vAlign w:val="center"/>
          </w:tcPr>
          <w:p w:rsidR="002F0CCB" w:rsidRPr="00422BDC" w:rsidRDefault="00EA7332" w:rsidP="0080578D">
            <w:pPr>
              <w:widowControl w:val="0"/>
              <w:spacing w:before="120" w:after="120" w:line="288" w:lineRule="auto"/>
              <w:ind w:left="-165" w:right="-121"/>
              <w:contextualSpacing/>
              <w:jc w:val="center"/>
              <w:rPr>
                <w:iCs/>
                <w:color w:val="000000" w:themeColor="text1"/>
              </w:rPr>
            </w:pPr>
            <w:r w:rsidRPr="00422BDC">
              <w:rPr>
                <w:iCs/>
                <w:color w:val="000000" w:themeColor="text1"/>
              </w:rPr>
              <w:t>60,8</w:t>
            </w:r>
          </w:p>
        </w:tc>
        <w:tc>
          <w:tcPr>
            <w:tcW w:w="1166" w:type="pct"/>
            <w:vAlign w:val="center"/>
          </w:tcPr>
          <w:p w:rsidR="002F0CCB" w:rsidRPr="00422BDC" w:rsidRDefault="00EA7332" w:rsidP="0080578D">
            <w:pPr>
              <w:widowControl w:val="0"/>
              <w:spacing w:before="120" w:after="120" w:line="288" w:lineRule="auto"/>
              <w:ind w:left="-165" w:right="-121"/>
              <w:contextualSpacing/>
              <w:jc w:val="center"/>
              <w:rPr>
                <w:iCs/>
                <w:color w:val="000000" w:themeColor="text1"/>
              </w:rPr>
            </w:pPr>
            <w:r w:rsidRPr="00422BDC">
              <w:rPr>
                <w:iCs/>
                <w:color w:val="000000" w:themeColor="text1"/>
              </w:rPr>
              <w:t>60,8</w:t>
            </w:r>
          </w:p>
        </w:tc>
      </w:tr>
      <w:tr w:rsidR="00422BDC" w:rsidRPr="00422BDC" w:rsidTr="00C333C7">
        <w:trPr>
          <w:trHeight w:val="156"/>
        </w:trPr>
        <w:tc>
          <w:tcPr>
            <w:tcW w:w="2667" w:type="pct"/>
            <w:gridSpan w:val="2"/>
            <w:vAlign w:val="center"/>
          </w:tcPr>
          <w:p w:rsidR="002F0CCB" w:rsidRPr="00422BDC" w:rsidRDefault="002F0CCB" w:rsidP="0080578D">
            <w:pPr>
              <w:widowControl w:val="0"/>
              <w:spacing w:before="120" w:after="120" w:line="288" w:lineRule="auto"/>
              <w:contextualSpacing/>
              <w:jc w:val="center"/>
              <w:rPr>
                <w:rFonts w:eastAsia="MS Mincho"/>
                <w:b/>
                <w:bCs/>
                <w:color w:val="000000" w:themeColor="text1"/>
                <w:lang w:eastAsia="ja-JP"/>
              </w:rPr>
            </w:pPr>
            <w:r w:rsidRPr="00422BDC">
              <w:rPr>
                <w:rFonts w:eastAsia="MS Mincho"/>
                <w:b/>
                <w:bCs/>
                <w:color w:val="000000" w:themeColor="text1"/>
                <w:lang w:eastAsia="ja-JP"/>
              </w:rPr>
              <w:t>Tổng</w:t>
            </w:r>
          </w:p>
        </w:tc>
        <w:tc>
          <w:tcPr>
            <w:tcW w:w="1167" w:type="pct"/>
            <w:vAlign w:val="center"/>
          </w:tcPr>
          <w:p w:rsidR="002F0CCB" w:rsidRPr="00422BDC" w:rsidRDefault="00EA7332" w:rsidP="0080578D">
            <w:pPr>
              <w:widowControl w:val="0"/>
              <w:spacing w:before="120" w:after="120" w:line="288" w:lineRule="auto"/>
              <w:ind w:left="-165" w:right="-121"/>
              <w:contextualSpacing/>
              <w:jc w:val="center"/>
              <w:rPr>
                <w:b/>
                <w:bCs/>
                <w:iCs/>
                <w:color w:val="000000" w:themeColor="text1"/>
              </w:rPr>
            </w:pPr>
            <w:r w:rsidRPr="00422BDC">
              <w:rPr>
                <w:b/>
                <w:bCs/>
                <w:iCs/>
                <w:color w:val="000000" w:themeColor="text1"/>
              </w:rPr>
              <w:t>61,04</w:t>
            </w:r>
          </w:p>
        </w:tc>
        <w:tc>
          <w:tcPr>
            <w:tcW w:w="1166" w:type="pct"/>
            <w:vAlign w:val="center"/>
          </w:tcPr>
          <w:p w:rsidR="002F0CCB" w:rsidRPr="00422BDC" w:rsidRDefault="00EA7332" w:rsidP="0080578D">
            <w:pPr>
              <w:widowControl w:val="0"/>
              <w:spacing w:before="120" w:after="120" w:line="288" w:lineRule="auto"/>
              <w:ind w:left="-165" w:right="-121"/>
              <w:contextualSpacing/>
              <w:jc w:val="center"/>
              <w:rPr>
                <w:b/>
                <w:bCs/>
                <w:iCs/>
                <w:color w:val="000000" w:themeColor="text1"/>
              </w:rPr>
            </w:pPr>
            <w:r w:rsidRPr="00422BDC">
              <w:rPr>
                <w:b/>
                <w:bCs/>
                <w:iCs/>
                <w:color w:val="000000" w:themeColor="text1"/>
              </w:rPr>
              <w:t>61,04</w:t>
            </w:r>
          </w:p>
        </w:tc>
      </w:tr>
    </w:tbl>
    <w:p w:rsidR="002F0CCB" w:rsidRPr="00422BDC" w:rsidRDefault="002F0CCB" w:rsidP="002F0CCB">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Vậy tổng lượng nước thải phát sinh tại cơ sở là</w:t>
      </w:r>
      <w:r w:rsidRPr="00422BDC">
        <w:rPr>
          <w:b/>
          <w:bCs/>
          <w:color w:val="000000" w:themeColor="text1"/>
          <w:sz w:val="26"/>
          <w:szCs w:val="26"/>
        </w:rPr>
        <w:t xml:space="preserve"> </w:t>
      </w:r>
      <w:r w:rsidR="00EA7332" w:rsidRPr="00422BDC">
        <w:rPr>
          <w:b/>
          <w:bCs/>
          <w:color w:val="000000" w:themeColor="text1"/>
          <w:sz w:val="26"/>
          <w:szCs w:val="26"/>
        </w:rPr>
        <w:t xml:space="preserve">61,04 </w:t>
      </w:r>
      <w:r w:rsidRPr="00422BDC">
        <w:rPr>
          <w:b/>
          <w:bCs/>
          <w:iCs/>
          <w:color w:val="000000" w:themeColor="text1"/>
          <w:sz w:val="26"/>
          <w:szCs w:val="26"/>
        </w:rPr>
        <w:t>m</w:t>
      </w:r>
      <w:r w:rsidRPr="00422BDC">
        <w:rPr>
          <w:b/>
          <w:bCs/>
          <w:iCs/>
          <w:color w:val="000000" w:themeColor="text1"/>
          <w:sz w:val="26"/>
          <w:szCs w:val="26"/>
          <w:vertAlign w:val="superscript"/>
        </w:rPr>
        <w:t>3</w:t>
      </w:r>
      <w:r w:rsidRPr="00422BDC">
        <w:rPr>
          <w:b/>
          <w:bCs/>
          <w:iCs/>
          <w:color w:val="000000" w:themeColor="text1"/>
          <w:sz w:val="26"/>
          <w:szCs w:val="26"/>
        </w:rPr>
        <w:t>/ngày.đêm.</w:t>
      </w:r>
    </w:p>
    <w:p w:rsidR="002F0CCB" w:rsidRPr="00422BDC" w:rsidRDefault="002F0CCB" w:rsidP="002F0CCB">
      <w:pPr>
        <w:widowControl w:val="0"/>
        <w:spacing w:before="120" w:after="120" w:line="288" w:lineRule="auto"/>
        <w:ind w:firstLine="567"/>
        <w:contextualSpacing/>
        <w:jc w:val="both"/>
        <w:rPr>
          <w:b/>
          <w:bCs/>
          <w:color w:val="000000" w:themeColor="text1"/>
          <w:sz w:val="26"/>
          <w:szCs w:val="26"/>
        </w:rPr>
      </w:pPr>
      <w:r w:rsidRPr="00422BDC">
        <w:rPr>
          <w:b/>
          <w:bCs/>
          <w:color w:val="000000" w:themeColor="text1"/>
          <w:sz w:val="26"/>
          <w:szCs w:val="26"/>
        </w:rPr>
        <w:t>- Công trình thu gom nước thải:</w:t>
      </w:r>
    </w:p>
    <w:p w:rsidR="002F0CCB" w:rsidRPr="00422BDC" w:rsidRDefault="002F0CCB" w:rsidP="002F0CCB">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Nước thải sinh hoạt tại nhà vệ sinh được thu gom bằng đường ống PVC </w:t>
      </w:r>
      <m:oMath>
        <m:r>
          <w:rPr>
            <w:rFonts w:ascii="Cambria Math" w:hAnsi="Cambria Math"/>
            <w:color w:val="000000" w:themeColor="text1"/>
            <w:sz w:val="26"/>
            <w:szCs w:val="26"/>
          </w:rPr>
          <m:t>∅</m:t>
        </m:r>
      </m:oMath>
      <w:r w:rsidRPr="00422BDC">
        <w:rPr>
          <w:color w:val="000000" w:themeColor="text1"/>
          <w:sz w:val="26"/>
          <w:szCs w:val="26"/>
        </w:rPr>
        <w:t>100 xuống bể tự hoại 0</w:t>
      </w:r>
      <w:r w:rsidR="00DB6F0E" w:rsidRPr="00422BDC">
        <w:rPr>
          <w:color w:val="000000" w:themeColor="text1"/>
          <w:sz w:val="26"/>
          <w:szCs w:val="26"/>
        </w:rPr>
        <w:t>2</w:t>
      </w:r>
      <w:r w:rsidRPr="00422BDC">
        <w:rPr>
          <w:color w:val="000000" w:themeColor="text1"/>
          <w:sz w:val="26"/>
          <w:szCs w:val="26"/>
        </w:rPr>
        <w:t xml:space="preserve"> ngăn để xử lý sơ bộ sau đó được dẫn </w:t>
      </w:r>
      <w:r w:rsidR="006865A6" w:rsidRPr="00422BDC">
        <w:rPr>
          <w:color w:val="000000" w:themeColor="text1"/>
          <w:sz w:val="26"/>
          <w:szCs w:val="26"/>
        </w:rPr>
        <w:t xml:space="preserve">hố ga </w:t>
      </w:r>
      <w:r w:rsidR="00A46F8A" w:rsidRPr="00422BDC">
        <w:rPr>
          <w:color w:val="000000" w:themeColor="text1"/>
          <w:sz w:val="26"/>
          <w:szCs w:val="26"/>
        </w:rPr>
        <w:t>nội bộ</w:t>
      </w:r>
      <w:r w:rsidR="006865A6" w:rsidRPr="00422BDC">
        <w:rPr>
          <w:color w:val="000000" w:themeColor="text1"/>
          <w:sz w:val="26"/>
          <w:szCs w:val="26"/>
        </w:rPr>
        <w:t xml:space="preserve"> để tiếp tục xử lý bằng đường ống PVC</w:t>
      </w:r>
      <w:r w:rsidR="00F956B0" w:rsidRPr="00422BDC">
        <w:rPr>
          <w:color w:val="000000" w:themeColor="text1"/>
          <w:sz w:val="26"/>
          <w:szCs w:val="26"/>
        </w:rPr>
        <w:t xml:space="preserve"> </w:t>
      </w:r>
      <m:oMath>
        <m:r>
          <w:rPr>
            <w:rFonts w:ascii="Cambria Math" w:hAnsi="Cambria Math"/>
            <w:color w:val="000000" w:themeColor="text1"/>
            <w:sz w:val="26"/>
            <w:szCs w:val="26"/>
          </w:rPr>
          <m:t>∅</m:t>
        </m:r>
      </m:oMath>
      <w:r w:rsidR="006865A6" w:rsidRPr="00422BDC">
        <w:rPr>
          <w:color w:val="000000" w:themeColor="text1"/>
          <w:sz w:val="26"/>
          <w:szCs w:val="26"/>
        </w:rPr>
        <w:t>100</w:t>
      </w:r>
      <w:r w:rsidR="00F956B0" w:rsidRPr="00422BDC">
        <w:rPr>
          <w:color w:val="000000" w:themeColor="text1"/>
          <w:sz w:val="26"/>
          <w:szCs w:val="26"/>
        </w:rPr>
        <w:t>.</w:t>
      </w:r>
    </w:p>
    <w:p w:rsidR="00335040" w:rsidRPr="00422BDC" w:rsidRDefault="00174E5A" w:rsidP="00335040">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w:t>
      </w:r>
      <w:bookmarkEnd w:id="58"/>
      <w:r w:rsidR="00335040" w:rsidRPr="00422BDC">
        <w:rPr>
          <w:color w:val="000000" w:themeColor="text1"/>
          <w:sz w:val="26"/>
          <w:szCs w:val="26"/>
          <w:lang w:val="vi-VN"/>
        </w:rPr>
        <w:t xml:space="preserve">Nước thải từ quá trình </w:t>
      </w:r>
      <w:r w:rsidR="00335040" w:rsidRPr="00422BDC">
        <w:rPr>
          <w:color w:val="000000" w:themeColor="text1"/>
          <w:sz w:val="26"/>
          <w:szCs w:val="26"/>
        </w:rPr>
        <w:t xml:space="preserve">xả </w:t>
      </w:r>
      <w:r w:rsidR="00A46F8A" w:rsidRPr="00422BDC">
        <w:rPr>
          <w:color w:val="000000" w:themeColor="text1"/>
          <w:sz w:val="26"/>
          <w:szCs w:val="26"/>
        </w:rPr>
        <w:t>đáy</w:t>
      </w:r>
      <w:r w:rsidR="00335040" w:rsidRPr="00422BDC">
        <w:rPr>
          <w:color w:val="000000" w:themeColor="text1"/>
          <w:sz w:val="26"/>
          <w:szCs w:val="26"/>
        </w:rPr>
        <w:t xml:space="preserve"> bể lắng qua ống PVC </w:t>
      </w:r>
      <m:oMath>
        <m:r>
          <w:rPr>
            <w:rFonts w:ascii="Cambria Math" w:hAnsi="Cambria Math"/>
            <w:color w:val="000000" w:themeColor="text1"/>
            <w:sz w:val="26"/>
            <w:szCs w:val="26"/>
          </w:rPr>
          <m:t>∅</m:t>
        </m:r>
      </m:oMath>
      <w:r w:rsidR="00335040" w:rsidRPr="00422BDC">
        <w:rPr>
          <w:color w:val="000000" w:themeColor="text1"/>
          <w:sz w:val="26"/>
          <w:szCs w:val="26"/>
        </w:rPr>
        <w:t xml:space="preserve">168 và ống PVC </w:t>
      </w:r>
      <m:oMath>
        <m:r>
          <w:rPr>
            <w:rFonts w:ascii="Cambria Math" w:hAnsi="Cambria Math"/>
            <w:color w:val="000000" w:themeColor="text1"/>
            <w:sz w:val="26"/>
            <w:szCs w:val="26"/>
          </w:rPr>
          <m:t>∅</m:t>
        </m:r>
      </m:oMath>
      <w:r w:rsidR="00335040" w:rsidRPr="00422BDC">
        <w:rPr>
          <w:color w:val="000000" w:themeColor="text1"/>
          <w:sz w:val="26"/>
          <w:szCs w:val="26"/>
        </w:rPr>
        <w:t>114</w:t>
      </w:r>
      <w:r w:rsidR="00335040" w:rsidRPr="00422BDC">
        <w:rPr>
          <w:color w:val="000000" w:themeColor="text1"/>
          <w:sz w:val="26"/>
          <w:szCs w:val="26"/>
          <w:lang w:val="vi-VN"/>
        </w:rPr>
        <w:t xml:space="preserve"> </w:t>
      </w:r>
      <w:r w:rsidR="00335040" w:rsidRPr="00422BDC">
        <w:rPr>
          <w:color w:val="000000" w:themeColor="text1"/>
          <w:sz w:val="26"/>
          <w:szCs w:val="26"/>
        </w:rPr>
        <w:t xml:space="preserve"> được thu gom về mương thu BTCT B600 (dài 14,8m, độ sâu 0,6m). Nước thải từ quá trình rửa lọc qua ống PVC </w:t>
      </w:r>
      <m:oMath>
        <m:r>
          <w:rPr>
            <w:rFonts w:ascii="Cambria Math" w:hAnsi="Cambria Math"/>
            <w:color w:val="000000" w:themeColor="text1"/>
            <w:sz w:val="26"/>
            <w:szCs w:val="26"/>
          </w:rPr>
          <m:t>∅</m:t>
        </m:r>
      </m:oMath>
      <w:r w:rsidR="00335040" w:rsidRPr="00422BDC">
        <w:rPr>
          <w:color w:val="000000" w:themeColor="text1"/>
          <w:sz w:val="26"/>
          <w:szCs w:val="26"/>
        </w:rPr>
        <w:t xml:space="preserve">114 được thu gom về mương thu BTCT B600 (dài 15,8m, độ sâu 0,6m). Nước từ mương thu bể lắng được dẫn về mương thu bể lọc bằng đường ống PVC </w:t>
      </w:r>
      <m:oMath>
        <m:r>
          <w:rPr>
            <w:rFonts w:ascii="Cambria Math" w:hAnsi="Cambria Math"/>
            <w:color w:val="000000" w:themeColor="text1"/>
            <w:sz w:val="26"/>
            <w:szCs w:val="26"/>
          </w:rPr>
          <m:t>∅</m:t>
        </m:r>
      </m:oMath>
      <w:r w:rsidR="00335040" w:rsidRPr="00422BDC">
        <w:rPr>
          <w:color w:val="000000" w:themeColor="text1"/>
          <w:sz w:val="26"/>
          <w:szCs w:val="26"/>
        </w:rPr>
        <w:t xml:space="preserve">315. Tại đây, nước thải được dẫn về hồ lắng bùn bằng đường ống PVC </w:t>
      </w:r>
      <m:oMath>
        <m:r>
          <w:rPr>
            <w:rFonts w:ascii="Cambria Math" w:hAnsi="Cambria Math"/>
            <w:color w:val="000000" w:themeColor="text1"/>
            <w:sz w:val="26"/>
            <w:szCs w:val="26"/>
          </w:rPr>
          <m:t>∅</m:t>
        </m:r>
      </m:oMath>
      <w:r w:rsidR="00335040" w:rsidRPr="00422BDC">
        <w:rPr>
          <w:color w:val="000000" w:themeColor="text1"/>
          <w:sz w:val="26"/>
          <w:szCs w:val="26"/>
        </w:rPr>
        <w:t xml:space="preserve">315. Tại hồ lắng bùn, sau khi bùn cô đặc, phần nước tách bùn được thu gom về hố ga </w:t>
      </w:r>
      <w:r w:rsidR="00AC14CF" w:rsidRPr="00422BDC">
        <w:rPr>
          <w:color w:val="000000" w:themeColor="text1"/>
          <w:sz w:val="26"/>
          <w:szCs w:val="26"/>
        </w:rPr>
        <w:t>nội bộ</w:t>
      </w:r>
      <w:r w:rsidR="00335040" w:rsidRPr="00422BDC">
        <w:rPr>
          <w:color w:val="000000" w:themeColor="text1"/>
          <w:sz w:val="26"/>
          <w:szCs w:val="26"/>
        </w:rPr>
        <w:t xml:space="preserve"> để tiếp tục xử lý bằng đường ống PVC </w:t>
      </w:r>
      <m:oMath>
        <m:r>
          <w:rPr>
            <w:rFonts w:ascii="Cambria Math" w:hAnsi="Cambria Math"/>
            <w:color w:val="000000" w:themeColor="text1"/>
            <w:sz w:val="26"/>
            <w:szCs w:val="26"/>
          </w:rPr>
          <m:t>∅</m:t>
        </m:r>
      </m:oMath>
      <w:r w:rsidR="00335040" w:rsidRPr="00422BDC">
        <w:rPr>
          <w:color w:val="000000" w:themeColor="text1"/>
          <w:sz w:val="26"/>
          <w:szCs w:val="26"/>
        </w:rPr>
        <w:t>315.</w:t>
      </w:r>
    </w:p>
    <w:p w:rsidR="008D11BE" w:rsidRPr="00422BDC" w:rsidRDefault="008D11BE" w:rsidP="00381813">
      <w:pPr>
        <w:widowControl w:val="0"/>
        <w:spacing w:before="120" w:after="120" w:line="288" w:lineRule="auto"/>
        <w:ind w:firstLine="567"/>
        <w:contextualSpacing/>
        <w:jc w:val="both"/>
        <w:rPr>
          <w:b/>
          <w:bCs/>
          <w:color w:val="000000" w:themeColor="text1"/>
          <w:sz w:val="26"/>
          <w:szCs w:val="26"/>
        </w:rPr>
      </w:pPr>
      <w:r w:rsidRPr="00422BDC">
        <w:rPr>
          <w:b/>
          <w:bCs/>
          <w:color w:val="000000" w:themeColor="text1"/>
          <w:sz w:val="26"/>
          <w:szCs w:val="26"/>
        </w:rPr>
        <w:t xml:space="preserve">- </w:t>
      </w:r>
      <w:r w:rsidR="00471DEC" w:rsidRPr="00422BDC">
        <w:rPr>
          <w:b/>
          <w:bCs/>
          <w:color w:val="000000" w:themeColor="text1"/>
          <w:sz w:val="26"/>
          <w:szCs w:val="26"/>
        </w:rPr>
        <w:t>Công trình thoát nước thả</w:t>
      </w:r>
      <w:r w:rsidRPr="00422BDC">
        <w:rPr>
          <w:b/>
          <w:bCs/>
          <w:color w:val="000000" w:themeColor="text1"/>
          <w:sz w:val="26"/>
          <w:szCs w:val="26"/>
        </w:rPr>
        <w:t xml:space="preserve">i: </w:t>
      </w:r>
      <w:r w:rsidR="001B1B5A" w:rsidRPr="00422BDC">
        <w:rPr>
          <w:color w:val="000000" w:themeColor="text1"/>
          <w:sz w:val="26"/>
          <w:szCs w:val="26"/>
        </w:rPr>
        <w:t xml:space="preserve">Nước thải </w:t>
      </w:r>
      <w:r w:rsidR="00BF7286" w:rsidRPr="00422BDC">
        <w:rPr>
          <w:color w:val="000000" w:themeColor="text1"/>
          <w:sz w:val="26"/>
          <w:szCs w:val="26"/>
        </w:rPr>
        <w:t xml:space="preserve">sau khi </w:t>
      </w:r>
      <w:r w:rsidR="001B1B5A" w:rsidRPr="00422BDC">
        <w:rPr>
          <w:color w:val="000000" w:themeColor="text1"/>
          <w:sz w:val="26"/>
          <w:szCs w:val="26"/>
        </w:rPr>
        <w:t xml:space="preserve">được xử lý tại </w:t>
      </w:r>
      <w:r w:rsidR="007572E6" w:rsidRPr="00422BDC">
        <w:rPr>
          <w:color w:val="000000" w:themeColor="text1"/>
          <w:sz w:val="26"/>
          <w:szCs w:val="26"/>
        </w:rPr>
        <w:t>h</w:t>
      </w:r>
      <w:r w:rsidR="00824092" w:rsidRPr="00422BDC">
        <w:rPr>
          <w:color w:val="000000" w:themeColor="text1"/>
          <w:sz w:val="26"/>
          <w:szCs w:val="26"/>
        </w:rPr>
        <w:t xml:space="preserve">ố ga khử trùng đạt </w:t>
      </w:r>
      <w:r w:rsidR="009D15CB" w:rsidRPr="00422BDC">
        <w:rPr>
          <w:color w:val="000000" w:themeColor="text1"/>
          <w:sz w:val="26"/>
          <w:szCs w:val="26"/>
        </w:rPr>
        <w:t xml:space="preserve">QCVN 40:2011/BTNMT – Quy chuẩn kỹ thuật quốc gia về nước thải công nghiệp (cột </w:t>
      </w:r>
      <w:r w:rsidR="00D76CDE" w:rsidRPr="00422BDC">
        <w:rPr>
          <w:color w:val="000000" w:themeColor="text1"/>
          <w:sz w:val="26"/>
          <w:szCs w:val="26"/>
        </w:rPr>
        <w:t>A</w:t>
      </w:r>
      <w:r w:rsidR="009D15CB" w:rsidRPr="00422BDC">
        <w:rPr>
          <w:color w:val="000000" w:themeColor="text1"/>
          <w:sz w:val="26"/>
          <w:szCs w:val="26"/>
        </w:rPr>
        <w:t>, K</w:t>
      </w:r>
      <w:r w:rsidR="009D15CB" w:rsidRPr="00422BDC">
        <w:rPr>
          <w:color w:val="000000" w:themeColor="text1"/>
          <w:sz w:val="26"/>
          <w:szCs w:val="26"/>
          <w:vertAlign w:val="subscript"/>
        </w:rPr>
        <w:t>q</w:t>
      </w:r>
      <w:r w:rsidR="009D15CB" w:rsidRPr="00422BDC">
        <w:rPr>
          <w:color w:val="000000" w:themeColor="text1"/>
          <w:sz w:val="26"/>
          <w:szCs w:val="26"/>
        </w:rPr>
        <w:t>=0,9, K</w:t>
      </w:r>
      <w:r w:rsidR="009D15CB" w:rsidRPr="00422BDC">
        <w:rPr>
          <w:color w:val="000000" w:themeColor="text1"/>
          <w:sz w:val="26"/>
          <w:szCs w:val="26"/>
          <w:vertAlign w:val="subscript"/>
        </w:rPr>
        <w:t>f</w:t>
      </w:r>
      <w:r w:rsidR="009D15CB" w:rsidRPr="00422BDC">
        <w:rPr>
          <w:color w:val="000000" w:themeColor="text1"/>
          <w:sz w:val="26"/>
          <w:szCs w:val="26"/>
        </w:rPr>
        <w:t>=1,</w:t>
      </w:r>
      <w:r w:rsidR="004C5EA5">
        <w:rPr>
          <w:color w:val="000000" w:themeColor="text1"/>
          <w:sz w:val="26"/>
          <w:szCs w:val="26"/>
        </w:rPr>
        <w:t>1</w:t>
      </w:r>
      <w:r w:rsidR="009D15CB" w:rsidRPr="00422BDC">
        <w:rPr>
          <w:color w:val="000000" w:themeColor="text1"/>
          <w:sz w:val="26"/>
          <w:szCs w:val="26"/>
        </w:rPr>
        <w:t xml:space="preserve">) </w:t>
      </w:r>
      <w:r w:rsidR="001B1B5A" w:rsidRPr="00422BDC">
        <w:rPr>
          <w:color w:val="000000" w:themeColor="text1"/>
          <w:sz w:val="26"/>
          <w:szCs w:val="26"/>
        </w:rPr>
        <w:t xml:space="preserve">sẽ thoát </w:t>
      </w:r>
      <w:r w:rsidR="00824092" w:rsidRPr="00422BDC">
        <w:rPr>
          <w:color w:val="000000" w:themeColor="text1"/>
          <w:sz w:val="26"/>
          <w:szCs w:val="26"/>
        </w:rPr>
        <w:t xml:space="preserve">ra kênh Mặc Cần Dưng </w:t>
      </w:r>
      <w:r w:rsidR="001B1B5A" w:rsidRPr="00422BDC">
        <w:rPr>
          <w:color w:val="000000" w:themeColor="text1"/>
          <w:sz w:val="26"/>
          <w:szCs w:val="26"/>
        </w:rPr>
        <w:t xml:space="preserve">bằng đường ống PVC </w:t>
      </w:r>
      <m:oMath>
        <m:r>
          <w:rPr>
            <w:rFonts w:ascii="Cambria Math" w:hAnsi="Cambria Math"/>
            <w:color w:val="000000" w:themeColor="text1"/>
            <w:sz w:val="26"/>
            <w:szCs w:val="26"/>
          </w:rPr>
          <m:t>∅</m:t>
        </m:r>
      </m:oMath>
      <w:r w:rsidR="00A32390" w:rsidRPr="00422BDC">
        <w:rPr>
          <w:color w:val="000000" w:themeColor="text1"/>
          <w:sz w:val="26"/>
          <w:szCs w:val="26"/>
        </w:rPr>
        <w:t>315.</w:t>
      </w:r>
    </w:p>
    <w:p w:rsidR="00177514" w:rsidRPr="00422BDC" w:rsidRDefault="008D11BE" w:rsidP="00381813">
      <w:pPr>
        <w:widowControl w:val="0"/>
        <w:spacing w:before="120" w:after="120" w:line="288" w:lineRule="auto"/>
        <w:ind w:firstLine="567"/>
        <w:contextualSpacing/>
        <w:jc w:val="both"/>
        <w:rPr>
          <w:color w:val="000000" w:themeColor="text1"/>
          <w:sz w:val="26"/>
          <w:szCs w:val="26"/>
        </w:rPr>
      </w:pPr>
      <w:r w:rsidRPr="00422BDC">
        <w:rPr>
          <w:b/>
          <w:bCs/>
          <w:color w:val="000000" w:themeColor="text1"/>
          <w:sz w:val="26"/>
          <w:szCs w:val="26"/>
        </w:rPr>
        <w:t xml:space="preserve">- </w:t>
      </w:r>
      <w:r w:rsidR="00471DEC" w:rsidRPr="00422BDC">
        <w:rPr>
          <w:b/>
          <w:bCs/>
          <w:color w:val="000000" w:themeColor="text1"/>
          <w:sz w:val="26"/>
          <w:szCs w:val="26"/>
        </w:rPr>
        <w:t>Điểm xả nước thải sau xử lý</w:t>
      </w:r>
      <w:r w:rsidRPr="00422BDC">
        <w:rPr>
          <w:b/>
          <w:bCs/>
          <w:color w:val="000000" w:themeColor="text1"/>
          <w:sz w:val="26"/>
          <w:szCs w:val="26"/>
        </w:rPr>
        <w:t xml:space="preserve">: </w:t>
      </w:r>
      <w:r w:rsidR="00C6474C" w:rsidRPr="00422BDC">
        <w:rPr>
          <w:color w:val="000000" w:themeColor="text1"/>
          <w:sz w:val="26"/>
          <w:szCs w:val="26"/>
        </w:rPr>
        <w:t xml:space="preserve">01 điểm tại vị trí xả nước thải có tọa độ </w:t>
      </w:r>
      <w:r w:rsidR="009E5DBA" w:rsidRPr="00422BDC">
        <w:rPr>
          <w:color w:val="000000" w:themeColor="text1"/>
          <w:sz w:val="26"/>
          <w:szCs w:val="26"/>
        </w:rPr>
        <w:t xml:space="preserve">X=1155482.87; Y=549882.04 </w:t>
      </w:r>
      <w:r w:rsidR="00C6474C" w:rsidRPr="00422BDC">
        <w:rPr>
          <w:color w:val="000000" w:themeColor="text1"/>
          <w:sz w:val="26"/>
          <w:szCs w:val="26"/>
        </w:rPr>
        <w:t>(Theo h</w:t>
      </w:r>
      <w:r w:rsidR="00C6474C" w:rsidRPr="00422BDC">
        <w:rPr>
          <w:color w:val="000000" w:themeColor="text1"/>
          <w:sz w:val="26"/>
          <w:szCs w:val="26"/>
          <w:lang w:val="vi-VN"/>
        </w:rPr>
        <w:t>ệ tọa độ VN2000, kinh tuyến trục 10</w:t>
      </w:r>
      <w:r w:rsidR="00C6474C" w:rsidRPr="00422BDC">
        <w:rPr>
          <w:color w:val="000000" w:themeColor="text1"/>
          <w:sz w:val="26"/>
          <w:szCs w:val="26"/>
        </w:rPr>
        <w:t>4</w:t>
      </w:r>
      <m:oMath>
        <m:r>
          <m:rPr>
            <m:sty m:val="p"/>
          </m:rPr>
          <w:rPr>
            <w:rFonts w:ascii="Cambria Math" w:hAnsi="Cambria Math"/>
            <w:color w:val="000000" w:themeColor="text1"/>
            <w:sz w:val="26"/>
            <w:szCs w:val="26"/>
          </w:rPr>
          <m:t>°</m:t>
        </m:r>
      </m:oMath>
      <w:r w:rsidR="00C6474C" w:rsidRPr="00422BDC">
        <w:rPr>
          <w:color w:val="000000" w:themeColor="text1"/>
          <w:sz w:val="26"/>
          <w:szCs w:val="26"/>
          <w:lang w:val="vi-VN"/>
        </w:rPr>
        <w:t xml:space="preserve">45', múi chiếu </w:t>
      </w:r>
      <w:r w:rsidR="00C6474C" w:rsidRPr="00422BDC">
        <w:rPr>
          <w:color w:val="000000" w:themeColor="text1"/>
          <w:sz w:val="26"/>
          <w:szCs w:val="26"/>
        </w:rPr>
        <w:t>3</w:t>
      </w:r>
      <m:oMath>
        <m:r>
          <m:rPr>
            <m:sty m:val="p"/>
          </m:rPr>
          <w:rPr>
            <w:rFonts w:ascii="Cambria Math" w:hAnsi="Cambria Math"/>
            <w:color w:val="000000" w:themeColor="text1"/>
            <w:sz w:val="26"/>
            <w:szCs w:val="26"/>
          </w:rPr>
          <m:t>°</m:t>
        </m:r>
      </m:oMath>
      <w:r w:rsidR="00C6474C" w:rsidRPr="00422BDC">
        <w:rPr>
          <w:color w:val="000000" w:themeColor="text1"/>
          <w:sz w:val="26"/>
          <w:szCs w:val="26"/>
        </w:rPr>
        <w:t>).</w:t>
      </w:r>
      <w:r w:rsidR="006C092A">
        <w:rPr>
          <w:noProof/>
          <w:color w:val="000000" w:themeColor="text1"/>
          <w:sz w:val="26"/>
          <w:szCs w:val="26"/>
        </w:rPr>
        <w:lastRenderedPageBreak/>
        <w:drawing>
          <wp:inline distT="0" distB="0" distL="0" distR="0" wp14:anchorId="17F62A7B" wp14:editId="4711E17D">
            <wp:extent cx="5759360" cy="3001993"/>
            <wp:effectExtent l="0" t="0" r="0" b="8255"/>
            <wp:docPr id="16533122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0445" cy="3012983"/>
                    </a:xfrm>
                    <a:prstGeom prst="rect">
                      <a:avLst/>
                    </a:prstGeom>
                    <a:noFill/>
                  </pic:spPr>
                </pic:pic>
              </a:graphicData>
            </a:graphic>
          </wp:inline>
        </w:drawing>
      </w:r>
    </w:p>
    <w:p w:rsidR="00FE0DC8" w:rsidRPr="00422BDC" w:rsidRDefault="00FE0DC8" w:rsidP="00FE0DC8">
      <w:pPr>
        <w:spacing w:before="120" w:after="120" w:line="288" w:lineRule="auto"/>
        <w:contextualSpacing/>
        <w:jc w:val="center"/>
        <w:outlineLvl w:val="5"/>
        <w:rPr>
          <w:b/>
          <w:bCs/>
          <w:color w:val="000000" w:themeColor="text1"/>
        </w:rPr>
      </w:pPr>
      <w:bookmarkStart w:id="64" w:name="_Toc191573289"/>
      <w:r w:rsidRPr="00422BDC">
        <w:rPr>
          <w:b/>
          <w:bCs/>
          <w:color w:val="000000" w:themeColor="text1"/>
        </w:rPr>
        <w:t>Hình 3.</w:t>
      </w:r>
      <w:r w:rsidR="0010617F" w:rsidRPr="00422BDC">
        <w:rPr>
          <w:b/>
          <w:bCs/>
          <w:color w:val="000000" w:themeColor="text1"/>
        </w:rPr>
        <w:t>1</w:t>
      </w:r>
      <w:r w:rsidRPr="00422BDC">
        <w:rPr>
          <w:b/>
          <w:bCs/>
          <w:color w:val="000000" w:themeColor="text1"/>
        </w:rPr>
        <w:t xml:space="preserve"> Sơ đồ mang lưới thu gom, thoát nước thải</w:t>
      </w:r>
      <w:bookmarkEnd w:id="64"/>
    </w:p>
    <w:p w:rsidR="00C6474C" w:rsidRPr="00422BDC" w:rsidRDefault="00C6474C" w:rsidP="00381813">
      <w:pPr>
        <w:widowControl w:val="0"/>
        <w:spacing w:before="120" w:after="120" w:line="288" w:lineRule="auto"/>
        <w:contextualSpacing/>
        <w:jc w:val="both"/>
        <w:outlineLvl w:val="1"/>
        <w:rPr>
          <w:b/>
          <w:bCs/>
          <w:color w:val="000000" w:themeColor="text1"/>
          <w:sz w:val="26"/>
          <w:szCs w:val="26"/>
        </w:rPr>
      </w:pPr>
      <w:bookmarkStart w:id="65" w:name="_Toc191890832"/>
      <w:r w:rsidRPr="00422BDC">
        <w:rPr>
          <w:b/>
          <w:bCs/>
          <w:color w:val="000000" w:themeColor="text1"/>
          <w:sz w:val="26"/>
          <w:szCs w:val="26"/>
        </w:rPr>
        <w:t>1.3 Xử lý nước thải</w:t>
      </w:r>
      <w:bookmarkEnd w:id="65"/>
    </w:p>
    <w:p w:rsidR="00C6474C" w:rsidRPr="00422BDC" w:rsidRDefault="00C6474C"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Các công trình xử lý nước thải tại cơ sở bao gồm:</w:t>
      </w:r>
    </w:p>
    <w:p w:rsidR="00C6474C" w:rsidRPr="00422BDC" w:rsidRDefault="00C6474C"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Bể tự hoại 0</w:t>
      </w:r>
      <w:r w:rsidR="00BA6620" w:rsidRPr="00422BDC">
        <w:rPr>
          <w:color w:val="000000" w:themeColor="text1"/>
          <w:sz w:val="26"/>
          <w:szCs w:val="26"/>
        </w:rPr>
        <w:t>2</w:t>
      </w:r>
      <w:r w:rsidRPr="00422BDC">
        <w:rPr>
          <w:color w:val="000000" w:themeColor="text1"/>
          <w:sz w:val="26"/>
          <w:szCs w:val="26"/>
        </w:rPr>
        <w:t xml:space="preserve"> ngăn (01 bể): Đã hoàn thành xây dựng và đưa vào sử dụng.</w:t>
      </w:r>
    </w:p>
    <w:p w:rsidR="00C6474C" w:rsidRPr="00422BDC" w:rsidRDefault="00C6474C"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w:t>
      </w:r>
      <w:r w:rsidR="006A7AA9" w:rsidRPr="00422BDC">
        <w:rPr>
          <w:color w:val="000000" w:themeColor="text1"/>
          <w:sz w:val="26"/>
          <w:szCs w:val="26"/>
        </w:rPr>
        <w:t>Hồ lắng bùn</w:t>
      </w:r>
      <w:r w:rsidRPr="00422BDC">
        <w:rPr>
          <w:color w:val="000000" w:themeColor="text1"/>
          <w:sz w:val="26"/>
          <w:szCs w:val="26"/>
        </w:rPr>
        <w:t xml:space="preserve"> (01 </w:t>
      </w:r>
      <w:r w:rsidR="006A7AA9" w:rsidRPr="00422BDC">
        <w:rPr>
          <w:color w:val="000000" w:themeColor="text1"/>
          <w:sz w:val="26"/>
          <w:szCs w:val="26"/>
        </w:rPr>
        <w:t>hồ</w:t>
      </w:r>
      <w:r w:rsidRPr="00422BDC">
        <w:rPr>
          <w:color w:val="000000" w:themeColor="text1"/>
          <w:sz w:val="26"/>
          <w:szCs w:val="26"/>
        </w:rPr>
        <w:t>): Đã hoàn thành xây dựng và đưa vào sử dụng.</w:t>
      </w:r>
    </w:p>
    <w:p w:rsidR="00C6474C" w:rsidRPr="00422BDC" w:rsidRDefault="00C6474C" w:rsidP="00381813">
      <w:pPr>
        <w:widowControl w:val="0"/>
        <w:spacing w:before="120" w:after="120" w:line="288" w:lineRule="auto"/>
        <w:contextualSpacing/>
        <w:jc w:val="both"/>
        <w:rPr>
          <w:b/>
          <w:bCs/>
          <w:color w:val="000000" w:themeColor="text1"/>
          <w:sz w:val="26"/>
          <w:szCs w:val="26"/>
        </w:rPr>
      </w:pPr>
      <w:r w:rsidRPr="00422BDC">
        <w:rPr>
          <w:b/>
          <w:bCs/>
          <w:color w:val="000000" w:themeColor="text1"/>
          <w:sz w:val="26"/>
          <w:szCs w:val="26"/>
        </w:rPr>
        <w:t>a. Công trình xử lý nước thải sinh hoạt</w:t>
      </w:r>
    </w:p>
    <w:p w:rsidR="00C6474C" w:rsidRPr="00422BDC" w:rsidRDefault="00C6474C" w:rsidP="00381813">
      <w:pPr>
        <w:widowControl w:val="0"/>
        <w:spacing w:before="120" w:after="120" w:line="288" w:lineRule="auto"/>
        <w:ind w:firstLine="567"/>
        <w:contextualSpacing/>
        <w:jc w:val="both"/>
        <w:rPr>
          <w:b/>
          <w:bCs/>
          <w:color w:val="000000" w:themeColor="text1"/>
          <w:sz w:val="26"/>
          <w:szCs w:val="26"/>
        </w:rPr>
      </w:pPr>
      <w:r w:rsidRPr="00422BDC">
        <w:rPr>
          <w:color w:val="000000" w:themeColor="text1"/>
          <w:sz w:val="26"/>
          <w:szCs w:val="26"/>
        </w:rPr>
        <w:t>Nước thải sinh hoạt từ nhà vệ sinh</w:t>
      </w:r>
      <w:r w:rsidR="00570868" w:rsidRPr="00422BDC">
        <w:rPr>
          <w:color w:val="000000" w:themeColor="text1"/>
          <w:sz w:val="26"/>
          <w:szCs w:val="26"/>
        </w:rPr>
        <w:t xml:space="preserve"> tại nhà quản lý</w:t>
      </w:r>
      <w:r w:rsidRPr="00422BDC">
        <w:rPr>
          <w:color w:val="000000" w:themeColor="text1"/>
          <w:sz w:val="26"/>
          <w:szCs w:val="26"/>
        </w:rPr>
        <w:t xml:space="preserve"> được thu gom và xử lý sơ bộ bằng bể tự hoại 0</w:t>
      </w:r>
      <w:r w:rsidR="00811EFD" w:rsidRPr="00422BDC">
        <w:rPr>
          <w:color w:val="000000" w:themeColor="text1"/>
          <w:sz w:val="26"/>
          <w:szCs w:val="26"/>
        </w:rPr>
        <w:t>2</w:t>
      </w:r>
      <w:r w:rsidRPr="00422BDC">
        <w:rPr>
          <w:color w:val="000000" w:themeColor="text1"/>
          <w:sz w:val="26"/>
          <w:szCs w:val="26"/>
        </w:rPr>
        <w:t xml:space="preserve"> ngăn </w:t>
      </w:r>
      <w:r w:rsidR="00570868" w:rsidRPr="00422BDC">
        <w:rPr>
          <w:color w:val="000000" w:themeColor="text1"/>
          <w:sz w:val="26"/>
          <w:szCs w:val="26"/>
        </w:rPr>
        <w:t>(</w:t>
      </w:r>
      <w:r w:rsidRPr="00422BDC">
        <w:rPr>
          <w:color w:val="000000" w:themeColor="text1"/>
          <w:sz w:val="26"/>
          <w:szCs w:val="26"/>
        </w:rPr>
        <w:t>được đặt âm nền</w:t>
      </w:r>
      <w:r w:rsidR="00570868" w:rsidRPr="00422BDC">
        <w:rPr>
          <w:color w:val="000000" w:themeColor="text1"/>
          <w:sz w:val="26"/>
          <w:szCs w:val="26"/>
        </w:rPr>
        <w:t>)</w:t>
      </w:r>
      <w:r w:rsidRPr="00422BDC">
        <w:rPr>
          <w:color w:val="000000" w:themeColor="text1"/>
          <w:sz w:val="26"/>
          <w:szCs w:val="26"/>
        </w:rPr>
        <w:t xml:space="preserve"> để xử lý trước khi thu gom </w:t>
      </w:r>
      <w:r w:rsidR="00570868" w:rsidRPr="00422BDC">
        <w:rPr>
          <w:color w:val="000000" w:themeColor="text1"/>
          <w:sz w:val="26"/>
          <w:szCs w:val="26"/>
        </w:rPr>
        <w:t>mương thu nước rồi về hồ lắng bùn của cơ sở.</w:t>
      </w:r>
    </w:p>
    <w:p w:rsidR="00C6474C" w:rsidRPr="00422BDC" w:rsidRDefault="00C6474C" w:rsidP="00381813">
      <w:pPr>
        <w:widowControl w:val="0"/>
        <w:spacing w:before="120" w:after="120" w:line="288" w:lineRule="auto"/>
        <w:ind w:firstLine="567"/>
        <w:contextualSpacing/>
        <w:jc w:val="both"/>
        <w:rPr>
          <w:rFonts w:eastAsia="MS Mincho"/>
          <w:iCs/>
          <w:color w:val="000000" w:themeColor="text1"/>
          <w:sz w:val="26"/>
          <w:szCs w:val="26"/>
          <w:lang w:eastAsia="ja-JP"/>
        </w:rPr>
      </w:pPr>
      <w:r w:rsidRPr="00422BDC">
        <w:rPr>
          <w:color w:val="000000" w:themeColor="text1"/>
          <w:sz w:val="26"/>
          <w:szCs w:val="26"/>
        </w:rPr>
        <w:t xml:space="preserve">- Quy mô và vị trí: </w:t>
      </w:r>
      <w:r w:rsidRPr="00422BDC">
        <w:rPr>
          <w:rFonts w:eastAsia="MS Mincho"/>
          <w:iCs/>
          <w:color w:val="000000" w:themeColor="text1"/>
          <w:sz w:val="26"/>
          <w:szCs w:val="26"/>
          <w:lang w:eastAsia="ja-JP"/>
        </w:rPr>
        <w:t>Cơ sở xây dựng 01 bể tự hoại</w:t>
      </w:r>
      <w:r w:rsidR="001C1DED" w:rsidRPr="00422BDC">
        <w:rPr>
          <w:rFonts w:eastAsia="MS Mincho"/>
          <w:iCs/>
          <w:color w:val="000000" w:themeColor="text1"/>
          <w:sz w:val="26"/>
          <w:szCs w:val="26"/>
          <w:lang w:eastAsia="ja-JP"/>
        </w:rPr>
        <w:t xml:space="preserve"> kích thước DxRxH =</w:t>
      </w:r>
      <w:r w:rsidRPr="00422BDC">
        <w:rPr>
          <w:rFonts w:eastAsia="MS Mincho"/>
          <w:iCs/>
          <w:color w:val="000000" w:themeColor="text1"/>
          <w:sz w:val="26"/>
          <w:szCs w:val="26"/>
          <w:lang w:eastAsia="ja-JP"/>
        </w:rPr>
        <w:t xml:space="preserve"> </w:t>
      </w:r>
      <w:r w:rsidR="001C1DED" w:rsidRPr="00422BDC">
        <w:rPr>
          <w:color w:val="000000" w:themeColor="text1"/>
          <w:sz w:val="26"/>
          <w:szCs w:val="26"/>
        </w:rPr>
        <w:t>1,6 x 0,8 x 1,2</w:t>
      </w:r>
      <w:r w:rsidR="001D4BEF" w:rsidRPr="00422BDC">
        <w:rPr>
          <w:color w:val="000000" w:themeColor="text1"/>
          <w:sz w:val="26"/>
          <w:szCs w:val="26"/>
        </w:rPr>
        <w:t>m</w:t>
      </w:r>
      <w:r w:rsidR="001C1DED" w:rsidRPr="00422BDC">
        <w:rPr>
          <w:color w:val="000000" w:themeColor="text1"/>
          <w:sz w:val="26"/>
          <w:szCs w:val="26"/>
          <w:lang w:val="vi-VN"/>
        </w:rPr>
        <w:t xml:space="preserve"> </w:t>
      </w:r>
      <w:r w:rsidRPr="00422BDC">
        <w:rPr>
          <w:rFonts w:eastAsia="MS Mincho"/>
          <w:iCs/>
          <w:color w:val="000000" w:themeColor="text1"/>
          <w:sz w:val="26"/>
          <w:szCs w:val="26"/>
          <w:lang w:eastAsia="ja-JP"/>
        </w:rPr>
        <w:t>(kết cấu bằng BTCT).</w:t>
      </w:r>
    </w:p>
    <w:p w:rsidR="00C6474C" w:rsidRPr="00422BDC" w:rsidRDefault="00C6474C" w:rsidP="00381813">
      <w:pPr>
        <w:widowControl w:val="0"/>
        <w:ind w:firstLine="567"/>
        <w:contextualSpacing/>
        <w:jc w:val="both"/>
        <w:rPr>
          <w:rFonts w:eastAsia="MS Mincho"/>
          <w:b/>
          <w:bCs/>
          <w:iCs/>
          <w:color w:val="000000" w:themeColor="text1"/>
          <w:sz w:val="26"/>
          <w:szCs w:val="26"/>
          <w:lang w:eastAsia="ja-JP"/>
        </w:rPr>
      </w:pPr>
      <w:r w:rsidRPr="00422BDC">
        <w:rPr>
          <w:rFonts w:eastAsia="MS Mincho"/>
          <w:iCs/>
          <w:color w:val="000000" w:themeColor="text1"/>
          <w:sz w:val="26"/>
          <w:szCs w:val="26"/>
          <w:lang w:eastAsia="ja-JP"/>
        </w:rPr>
        <w:t>Mô hình bể tự hoại 0</w:t>
      </w:r>
      <w:r w:rsidR="000623A1" w:rsidRPr="00422BDC">
        <w:rPr>
          <w:rFonts w:eastAsia="MS Mincho"/>
          <w:iCs/>
          <w:color w:val="000000" w:themeColor="text1"/>
          <w:sz w:val="26"/>
          <w:szCs w:val="26"/>
          <w:lang w:eastAsia="ja-JP"/>
        </w:rPr>
        <w:t>2</w:t>
      </w:r>
      <w:r w:rsidRPr="00422BDC">
        <w:rPr>
          <w:rFonts w:eastAsia="MS Mincho"/>
          <w:iCs/>
          <w:color w:val="000000" w:themeColor="text1"/>
          <w:sz w:val="26"/>
          <w:szCs w:val="26"/>
          <w:lang w:eastAsia="ja-JP"/>
        </w:rPr>
        <w:t xml:space="preserve"> ngăn được thể hiện trong </w:t>
      </w:r>
      <w:r w:rsidRPr="00422BDC">
        <w:rPr>
          <w:rFonts w:eastAsia="MS Mincho"/>
          <w:b/>
          <w:bCs/>
          <w:iCs/>
          <w:color w:val="000000" w:themeColor="text1"/>
          <w:sz w:val="26"/>
          <w:szCs w:val="26"/>
          <w:lang w:eastAsia="ja-JP"/>
        </w:rPr>
        <w:t>Hình 3.</w:t>
      </w:r>
      <w:r w:rsidR="00E10370" w:rsidRPr="00422BDC">
        <w:rPr>
          <w:rFonts w:eastAsia="MS Mincho"/>
          <w:b/>
          <w:bCs/>
          <w:iCs/>
          <w:color w:val="000000" w:themeColor="text1"/>
          <w:sz w:val="26"/>
          <w:szCs w:val="26"/>
          <w:lang w:eastAsia="ja-JP"/>
        </w:rPr>
        <w:t>1</w:t>
      </w:r>
      <w:r w:rsidRPr="00422BDC">
        <w:rPr>
          <w:rFonts w:eastAsia="MS Mincho"/>
          <w:b/>
          <w:bCs/>
          <w:iCs/>
          <w:color w:val="000000" w:themeColor="text1"/>
          <w:sz w:val="26"/>
          <w:szCs w:val="26"/>
          <w:lang w:eastAsia="ja-JP"/>
        </w:rPr>
        <w:t>.</w:t>
      </w:r>
    </w:p>
    <w:p w:rsidR="00F55599" w:rsidRPr="00422BDC" w:rsidRDefault="00C6474C" w:rsidP="00381813">
      <w:pPr>
        <w:widowControl w:val="0"/>
        <w:contextualSpacing/>
        <w:jc w:val="center"/>
        <w:rPr>
          <w:rFonts w:eastAsia="MS Mincho"/>
          <w:iCs/>
          <w:color w:val="000000" w:themeColor="text1"/>
          <w:sz w:val="26"/>
          <w:szCs w:val="26"/>
          <w:lang w:eastAsia="ja-JP"/>
        </w:rPr>
      </w:pPr>
      <w:r w:rsidRPr="00422BDC">
        <w:rPr>
          <w:rFonts w:eastAsia="MS Mincho"/>
          <w:iCs/>
          <w:noProof/>
          <w:color w:val="000000" w:themeColor="text1"/>
          <w:sz w:val="26"/>
          <w:szCs w:val="26"/>
        </w:rPr>
        <w:drawing>
          <wp:inline distT="0" distB="0" distL="0" distR="0" wp14:anchorId="4012FE06" wp14:editId="438E144C">
            <wp:extent cx="2941983" cy="2510999"/>
            <wp:effectExtent l="0" t="0" r="0" b="3810"/>
            <wp:docPr id="1090376848" name="Picture 1" descr="A drawing of a rectangular object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76848" name="Picture 1" descr="A drawing of a rectangular object with lines and letter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941983" cy="2510999"/>
                    </a:xfrm>
                    <a:prstGeom prst="rect">
                      <a:avLst/>
                    </a:prstGeom>
                  </pic:spPr>
                </pic:pic>
              </a:graphicData>
            </a:graphic>
          </wp:inline>
        </w:drawing>
      </w:r>
    </w:p>
    <w:p w:rsidR="00102FBA" w:rsidRPr="00422BDC" w:rsidRDefault="00102FBA" w:rsidP="00381813">
      <w:pPr>
        <w:widowControl w:val="0"/>
        <w:contextualSpacing/>
        <w:jc w:val="center"/>
        <w:outlineLvl w:val="5"/>
        <w:rPr>
          <w:rFonts w:eastAsia="Calibri"/>
          <w:b/>
          <w:i/>
          <w:color w:val="000000" w:themeColor="text1"/>
        </w:rPr>
      </w:pPr>
      <w:bookmarkStart w:id="66" w:name="_Toc191573290"/>
      <w:bookmarkStart w:id="67" w:name="_Toc61084886"/>
      <w:bookmarkStart w:id="68" w:name="_Toc120483151"/>
      <w:bookmarkStart w:id="69" w:name="_Toc140051859"/>
      <w:bookmarkStart w:id="70" w:name="_Toc140052121"/>
      <w:bookmarkStart w:id="71" w:name="_Toc140052235"/>
      <w:bookmarkStart w:id="72" w:name="_Toc142004523"/>
      <w:bookmarkStart w:id="73" w:name="_Toc142004760"/>
      <w:r w:rsidRPr="00422BDC">
        <w:rPr>
          <w:rFonts w:eastAsia="MS Mincho"/>
          <w:b/>
          <w:bCs/>
          <w:iCs/>
          <w:color w:val="000000" w:themeColor="text1"/>
          <w:lang w:eastAsia="ja-JP"/>
        </w:rPr>
        <w:t xml:space="preserve">Hình </w:t>
      </w:r>
      <w:r w:rsidR="002E5AA1" w:rsidRPr="00422BDC">
        <w:rPr>
          <w:rFonts w:eastAsia="MS Mincho"/>
          <w:b/>
          <w:bCs/>
          <w:iCs/>
          <w:color w:val="000000" w:themeColor="text1"/>
          <w:lang w:eastAsia="ja-JP"/>
        </w:rPr>
        <w:t>3.</w:t>
      </w:r>
      <w:r w:rsidR="0010617F" w:rsidRPr="00422BDC">
        <w:rPr>
          <w:rFonts w:eastAsia="MS Mincho"/>
          <w:b/>
          <w:bCs/>
          <w:iCs/>
          <w:color w:val="000000" w:themeColor="text1"/>
          <w:lang w:eastAsia="ja-JP"/>
        </w:rPr>
        <w:t>2</w:t>
      </w:r>
      <w:r w:rsidR="002E5AA1" w:rsidRPr="00422BDC">
        <w:rPr>
          <w:rFonts w:eastAsia="MS Mincho"/>
          <w:b/>
          <w:bCs/>
          <w:iCs/>
          <w:color w:val="000000" w:themeColor="text1"/>
          <w:lang w:eastAsia="ja-JP"/>
        </w:rPr>
        <w:t xml:space="preserve"> </w:t>
      </w:r>
      <w:r w:rsidR="009D34D1" w:rsidRPr="00422BDC">
        <w:rPr>
          <w:rFonts w:eastAsia="MS Mincho"/>
          <w:b/>
          <w:bCs/>
          <w:iCs/>
          <w:color w:val="000000" w:themeColor="text1"/>
          <w:lang w:eastAsia="ja-JP"/>
        </w:rPr>
        <w:t>Cấu tạo</w:t>
      </w:r>
      <w:r w:rsidR="00BA46B0" w:rsidRPr="00422BDC">
        <w:rPr>
          <w:rFonts w:eastAsia="MS Mincho"/>
          <w:b/>
          <w:bCs/>
          <w:iCs/>
          <w:color w:val="000000" w:themeColor="text1"/>
          <w:lang w:eastAsia="ja-JP"/>
        </w:rPr>
        <w:t xml:space="preserve"> </w:t>
      </w:r>
      <w:r w:rsidRPr="00422BDC">
        <w:rPr>
          <w:rFonts w:eastAsia="MS Mincho"/>
          <w:b/>
          <w:bCs/>
          <w:iCs/>
          <w:color w:val="000000" w:themeColor="text1"/>
          <w:lang w:eastAsia="ja-JP"/>
        </w:rPr>
        <w:t>bể tự hoại 0</w:t>
      </w:r>
      <w:r w:rsidR="00C84F9F" w:rsidRPr="00422BDC">
        <w:rPr>
          <w:rFonts w:eastAsia="MS Mincho"/>
          <w:b/>
          <w:bCs/>
          <w:iCs/>
          <w:color w:val="000000" w:themeColor="text1"/>
          <w:lang w:eastAsia="ja-JP"/>
        </w:rPr>
        <w:t>2</w:t>
      </w:r>
      <w:r w:rsidRPr="00422BDC">
        <w:rPr>
          <w:rFonts w:eastAsia="MS Mincho"/>
          <w:b/>
          <w:bCs/>
          <w:iCs/>
          <w:color w:val="000000" w:themeColor="text1"/>
          <w:lang w:eastAsia="ja-JP"/>
        </w:rPr>
        <w:t xml:space="preserve"> ngăn</w:t>
      </w:r>
      <w:bookmarkEnd w:id="66"/>
    </w:p>
    <w:p w:rsidR="00545361" w:rsidRPr="00422BDC" w:rsidRDefault="00545361" w:rsidP="00381813">
      <w:pPr>
        <w:widowControl w:val="0"/>
        <w:spacing w:before="120" w:after="120" w:line="288" w:lineRule="auto"/>
        <w:ind w:firstLine="567"/>
        <w:contextualSpacing/>
        <w:jc w:val="both"/>
        <w:rPr>
          <w:rFonts w:eastAsia="Calibri"/>
          <w:b/>
          <w:i/>
          <w:color w:val="000000" w:themeColor="text1"/>
          <w:sz w:val="26"/>
          <w:szCs w:val="22"/>
        </w:rPr>
      </w:pPr>
      <w:r w:rsidRPr="00422BDC">
        <w:rPr>
          <w:rFonts w:eastAsia="Calibri"/>
          <w:b/>
          <w:i/>
          <w:color w:val="000000" w:themeColor="text1"/>
          <w:sz w:val="26"/>
          <w:szCs w:val="22"/>
        </w:rPr>
        <w:t>Thuyết minh cơ chế hoạt động của bể tự hoại:</w:t>
      </w:r>
    </w:p>
    <w:p w:rsidR="009D34D1" w:rsidRPr="00422BDC" w:rsidRDefault="009D34D1"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Cấu tạo bể tự hoại 2 ngăn gồm ngăn chứa và ngăn lắng. Ngăn chứa có vai trò chứa phân, chất thải. Ngăn này có thể tích bằng 2/3 thể tích bể. Ngăn lắng có vai trò </w:t>
      </w:r>
      <w:r w:rsidRPr="00422BDC">
        <w:rPr>
          <w:color w:val="000000" w:themeColor="text1"/>
          <w:sz w:val="26"/>
          <w:szCs w:val="26"/>
        </w:rPr>
        <w:lastRenderedPageBreak/>
        <w:t xml:space="preserve">lắng phân trước khi thải ra bên ngoài. Ngăn này chiếm 1/3 thể tích bể. </w:t>
      </w:r>
    </w:p>
    <w:p w:rsidR="009D34D1" w:rsidRPr="00422BDC" w:rsidRDefault="009D34D1"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Bể là công trình làm đồng thời hai chức năng lắng và phân hủy cặn lắng. Trong các ngăn kỵ khí xảy ra quá trình phân hủy các chất hữu cơ hòa tan và các chất dạng keo trong nước thải với sự tham gia của hệ vi sinh vật kỵ khí. Trong quá trình sinh trưởng và phát triển, vi sinh vật kỵ khí sẽ hấp thụ các chất hữu cơ hòa tan có trong nước thải, phân hủy và chuyển hóa chúng thành các hợp chất ở dạng khí (khoảng 70 – 80% là metan, 20 – 30% là cacbonic). Bọt khí sinh ra bám vào các hạt bùn cặn. Các hạt bùn cặn này nổi lên trên làm xáo trộn, gây ra dòng tuần hoàn cục bộ trong lớp cặn lơ lửng. Hiệu quả khử BOD và COD có thể đạt 70 – 90%. </w:t>
      </w:r>
    </w:p>
    <w:p w:rsidR="009D34D1" w:rsidRPr="00422BDC" w:rsidRDefault="009D34D1"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Các phương trình hóa học xảy ra trong ngăn kỵ khí như sau:</w:t>
      </w:r>
    </w:p>
    <w:p w:rsidR="00FA1DF9" w:rsidRPr="00422BDC" w:rsidRDefault="00D24459" w:rsidP="00381813">
      <w:pPr>
        <w:widowControl w:val="0"/>
        <w:spacing w:before="120" w:after="120" w:line="288" w:lineRule="auto"/>
        <w:ind w:firstLine="567"/>
        <w:contextualSpacing/>
        <w:jc w:val="both"/>
        <w:rPr>
          <w:rFonts w:eastAsia="Calibri"/>
          <w:color w:val="000000" w:themeColor="text1"/>
          <w:sz w:val="26"/>
          <w:szCs w:val="26"/>
        </w:rPr>
      </w:pPr>
      <w:r w:rsidRPr="00422BDC">
        <w:rPr>
          <w:rFonts w:eastAsia="Calibri"/>
          <w:color w:val="000000" w:themeColor="text1"/>
          <w:sz w:val="26"/>
          <w:szCs w:val="26"/>
        </w:rPr>
        <w:t>Chất hữu cơ + VK kỵ khí → CO</w:t>
      </w:r>
      <w:r w:rsidRPr="00422BDC">
        <w:rPr>
          <w:rFonts w:eastAsia="Calibri"/>
          <w:color w:val="000000" w:themeColor="text1"/>
          <w:sz w:val="26"/>
          <w:szCs w:val="26"/>
          <w:vertAlign w:val="subscript"/>
        </w:rPr>
        <w:t>2</w:t>
      </w:r>
      <w:r w:rsidRPr="00422BDC">
        <w:rPr>
          <w:rFonts w:eastAsia="Calibri"/>
          <w:color w:val="000000" w:themeColor="text1"/>
          <w:sz w:val="26"/>
          <w:szCs w:val="26"/>
        </w:rPr>
        <w:t xml:space="preserve"> + H</w:t>
      </w:r>
      <w:r w:rsidRPr="00422BDC">
        <w:rPr>
          <w:rFonts w:eastAsia="Calibri"/>
          <w:color w:val="000000" w:themeColor="text1"/>
          <w:sz w:val="26"/>
          <w:szCs w:val="26"/>
          <w:vertAlign w:val="subscript"/>
        </w:rPr>
        <w:t>2</w:t>
      </w:r>
      <w:r w:rsidRPr="00422BDC">
        <w:rPr>
          <w:rFonts w:eastAsia="Calibri"/>
          <w:color w:val="000000" w:themeColor="text1"/>
          <w:sz w:val="26"/>
          <w:szCs w:val="26"/>
        </w:rPr>
        <w:t>S + CH</w:t>
      </w:r>
      <w:r w:rsidRPr="00422BDC">
        <w:rPr>
          <w:rFonts w:eastAsia="Calibri"/>
          <w:color w:val="000000" w:themeColor="text1"/>
          <w:sz w:val="26"/>
          <w:szCs w:val="26"/>
          <w:vertAlign w:val="subscript"/>
        </w:rPr>
        <w:t>4</w:t>
      </w:r>
      <w:r w:rsidRPr="00422BDC">
        <w:rPr>
          <w:rFonts w:eastAsia="Calibri"/>
          <w:color w:val="000000" w:themeColor="text1"/>
          <w:sz w:val="26"/>
          <w:szCs w:val="26"/>
        </w:rPr>
        <w:t xml:space="preserve"> + các chất khác + năng lượng</w:t>
      </w:r>
    </w:p>
    <w:p w:rsidR="00A070CA" w:rsidRPr="00422BDC" w:rsidRDefault="00D24459" w:rsidP="00381813">
      <w:pPr>
        <w:widowControl w:val="0"/>
        <w:spacing w:before="120" w:after="120" w:line="288" w:lineRule="auto"/>
        <w:ind w:firstLine="567"/>
        <w:contextualSpacing/>
        <w:jc w:val="both"/>
        <w:rPr>
          <w:rFonts w:eastAsia="Calibri"/>
          <w:color w:val="000000" w:themeColor="text1"/>
          <w:sz w:val="26"/>
          <w:szCs w:val="26"/>
        </w:rPr>
      </w:pPr>
      <w:r w:rsidRPr="00422BDC">
        <w:rPr>
          <w:rFonts w:eastAsia="Calibri"/>
          <w:color w:val="000000" w:themeColor="text1"/>
          <w:sz w:val="26"/>
          <w:szCs w:val="26"/>
        </w:rPr>
        <w:t>Chất hữu cơ + VK kỵ khí + năng lượng →</w:t>
      </w:r>
      <w:r w:rsidR="00890E18" w:rsidRPr="00422BDC">
        <w:rPr>
          <w:rFonts w:eastAsia="Calibri"/>
          <w:color w:val="000000" w:themeColor="text1"/>
          <w:sz w:val="26"/>
          <w:szCs w:val="26"/>
        </w:rPr>
        <w:t xml:space="preserve"> </w:t>
      </w:r>
      <w:r w:rsidRPr="00422BDC">
        <w:rPr>
          <w:rFonts w:eastAsia="Calibri"/>
          <w:color w:val="000000" w:themeColor="text1"/>
          <w:sz w:val="26"/>
          <w:szCs w:val="26"/>
        </w:rPr>
        <w:t>C</w:t>
      </w:r>
      <w:r w:rsidRPr="00422BDC">
        <w:rPr>
          <w:rFonts w:eastAsia="Calibri"/>
          <w:color w:val="000000" w:themeColor="text1"/>
          <w:sz w:val="26"/>
          <w:szCs w:val="26"/>
          <w:vertAlign w:val="subscript"/>
        </w:rPr>
        <w:t>5</w:t>
      </w:r>
      <w:r w:rsidRPr="00422BDC">
        <w:rPr>
          <w:rFonts w:eastAsia="Calibri"/>
          <w:color w:val="000000" w:themeColor="text1"/>
          <w:sz w:val="26"/>
          <w:szCs w:val="26"/>
        </w:rPr>
        <w:t>H</w:t>
      </w:r>
      <w:r w:rsidRPr="00422BDC">
        <w:rPr>
          <w:rFonts w:eastAsia="Calibri"/>
          <w:color w:val="000000" w:themeColor="text1"/>
          <w:sz w:val="26"/>
          <w:szCs w:val="26"/>
          <w:vertAlign w:val="subscript"/>
        </w:rPr>
        <w:t>7</w:t>
      </w:r>
      <w:r w:rsidRPr="00422BDC">
        <w:rPr>
          <w:rFonts w:eastAsia="Calibri"/>
          <w:color w:val="000000" w:themeColor="text1"/>
          <w:sz w:val="26"/>
          <w:szCs w:val="26"/>
        </w:rPr>
        <w:t>O</w:t>
      </w:r>
      <w:r w:rsidRPr="00422BDC">
        <w:rPr>
          <w:rFonts w:eastAsia="Calibri"/>
          <w:color w:val="000000" w:themeColor="text1"/>
          <w:sz w:val="26"/>
          <w:szCs w:val="26"/>
          <w:vertAlign w:val="subscript"/>
        </w:rPr>
        <w:t>2</w:t>
      </w:r>
      <w:r w:rsidRPr="00422BDC">
        <w:rPr>
          <w:rFonts w:eastAsia="Calibri"/>
          <w:color w:val="000000" w:themeColor="text1"/>
          <w:sz w:val="26"/>
          <w:szCs w:val="26"/>
        </w:rPr>
        <w:t>N (Tế bào vi khuẩn mới)</w:t>
      </w:r>
    </w:p>
    <w:p w:rsidR="00970E73" w:rsidRPr="00422BDC" w:rsidRDefault="00D24459" w:rsidP="00381813">
      <w:pPr>
        <w:widowControl w:val="0"/>
        <w:spacing w:before="120" w:after="120" w:line="288" w:lineRule="auto"/>
        <w:ind w:firstLine="567"/>
        <w:contextualSpacing/>
        <w:jc w:val="both"/>
        <w:rPr>
          <w:rFonts w:eastAsia="Calibri"/>
          <w:color w:val="000000" w:themeColor="text1"/>
          <w:sz w:val="26"/>
          <w:szCs w:val="26"/>
        </w:rPr>
      </w:pPr>
      <w:r w:rsidRPr="00422BDC">
        <w:rPr>
          <w:rFonts w:eastAsia="Calibri"/>
          <w:color w:val="000000" w:themeColor="text1"/>
          <w:sz w:val="26"/>
          <w:szCs w:val="26"/>
        </w:rPr>
        <w:t>Lên men Chất hữu cơ → CH</w:t>
      </w:r>
      <w:r w:rsidRPr="00422BDC">
        <w:rPr>
          <w:rFonts w:eastAsia="Calibri"/>
          <w:color w:val="000000" w:themeColor="text1"/>
          <w:sz w:val="26"/>
          <w:szCs w:val="26"/>
          <w:vertAlign w:val="subscript"/>
        </w:rPr>
        <w:t>4</w:t>
      </w:r>
      <w:r w:rsidRPr="00422BDC">
        <w:rPr>
          <w:rFonts w:eastAsia="Calibri"/>
          <w:color w:val="000000" w:themeColor="text1"/>
          <w:sz w:val="26"/>
          <w:szCs w:val="26"/>
        </w:rPr>
        <w:t xml:space="preserve"> + CO</w:t>
      </w:r>
      <w:r w:rsidRPr="00422BDC">
        <w:rPr>
          <w:rFonts w:eastAsia="Calibri"/>
          <w:color w:val="000000" w:themeColor="text1"/>
          <w:sz w:val="26"/>
          <w:szCs w:val="26"/>
          <w:vertAlign w:val="subscript"/>
        </w:rPr>
        <w:t>2</w:t>
      </w:r>
      <w:r w:rsidRPr="00422BDC">
        <w:rPr>
          <w:rFonts w:eastAsia="Calibri"/>
          <w:color w:val="000000" w:themeColor="text1"/>
          <w:sz w:val="26"/>
          <w:szCs w:val="26"/>
        </w:rPr>
        <w:t xml:space="preserve"> + H</w:t>
      </w:r>
      <w:r w:rsidRPr="00422BDC">
        <w:rPr>
          <w:rFonts w:eastAsia="Calibri"/>
          <w:color w:val="000000" w:themeColor="text1"/>
          <w:sz w:val="26"/>
          <w:szCs w:val="26"/>
          <w:vertAlign w:val="subscript"/>
        </w:rPr>
        <w:t>2</w:t>
      </w:r>
      <w:r w:rsidRPr="00422BDC">
        <w:rPr>
          <w:rFonts w:eastAsia="Calibri"/>
          <w:color w:val="000000" w:themeColor="text1"/>
          <w:sz w:val="26"/>
          <w:szCs w:val="26"/>
        </w:rPr>
        <w:t xml:space="preserve"> + NH</w:t>
      </w:r>
      <w:r w:rsidRPr="00422BDC">
        <w:rPr>
          <w:rFonts w:eastAsia="Calibri"/>
          <w:color w:val="000000" w:themeColor="text1"/>
          <w:sz w:val="26"/>
          <w:szCs w:val="26"/>
          <w:vertAlign w:val="subscript"/>
        </w:rPr>
        <w:t>3</w:t>
      </w:r>
      <w:r w:rsidRPr="00422BDC">
        <w:rPr>
          <w:rFonts w:eastAsia="Calibri"/>
          <w:color w:val="000000" w:themeColor="text1"/>
          <w:sz w:val="26"/>
          <w:szCs w:val="26"/>
        </w:rPr>
        <w:t xml:space="preserve"> + H</w:t>
      </w:r>
      <w:r w:rsidRPr="00422BDC">
        <w:rPr>
          <w:rFonts w:eastAsia="Calibri"/>
          <w:color w:val="000000" w:themeColor="text1"/>
          <w:sz w:val="26"/>
          <w:szCs w:val="26"/>
          <w:vertAlign w:val="subscript"/>
        </w:rPr>
        <w:t>2</w:t>
      </w:r>
      <w:r w:rsidRPr="00422BDC">
        <w:rPr>
          <w:rFonts w:eastAsia="Calibri"/>
          <w:color w:val="000000" w:themeColor="text1"/>
          <w:sz w:val="26"/>
          <w:szCs w:val="26"/>
        </w:rPr>
        <w:t xml:space="preserve">S </w:t>
      </w:r>
    </w:p>
    <w:p w:rsidR="00D24459" w:rsidRPr="00422BDC" w:rsidRDefault="00D24459" w:rsidP="00381813">
      <w:pPr>
        <w:widowControl w:val="0"/>
        <w:spacing w:before="120" w:after="120" w:line="288" w:lineRule="auto"/>
        <w:ind w:firstLine="567"/>
        <w:contextualSpacing/>
        <w:jc w:val="both"/>
        <w:rPr>
          <w:rFonts w:eastAsia="Calibri"/>
          <w:color w:val="000000" w:themeColor="text1"/>
          <w:sz w:val="26"/>
          <w:szCs w:val="26"/>
        </w:rPr>
      </w:pPr>
      <w:r w:rsidRPr="00422BDC">
        <w:rPr>
          <w:rFonts w:eastAsia="Calibri"/>
          <w:color w:val="000000" w:themeColor="text1"/>
          <w:sz w:val="26"/>
          <w:szCs w:val="26"/>
        </w:rPr>
        <w:t>Hỗn hợp khí sinh ra thường được gọi là khí sinh học hay biogas, nhiệt trị của khí Biogas khoảng 4500 ÷ 6000 Kcal/m</w:t>
      </w:r>
      <w:r w:rsidRPr="00422BDC">
        <w:rPr>
          <w:rFonts w:eastAsia="Calibri"/>
          <w:color w:val="000000" w:themeColor="text1"/>
          <w:sz w:val="26"/>
          <w:szCs w:val="26"/>
          <w:vertAlign w:val="superscript"/>
        </w:rPr>
        <w:t>3</w:t>
      </w:r>
      <w:r w:rsidRPr="00422BDC">
        <w:rPr>
          <w:rFonts w:eastAsia="Calibri"/>
          <w:color w:val="000000" w:themeColor="text1"/>
          <w:sz w:val="26"/>
          <w:szCs w:val="26"/>
        </w:rPr>
        <w:t xml:space="preserve"> (tùy thuộc vào % lượng khí methane). Nước thải sau khi qua ngăn lắng 1 tiếp tục qua ngăn lắng 2 </w:t>
      </w:r>
      <w:r w:rsidR="007525A4" w:rsidRPr="00422BDC">
        <w:rPr>
          <w:rFonts w:eastAsia="Calibri"/>
          <w:color w:val="000000" w:themeColor="text1"/>
          <w:sz w:val="26"/>
          <w:szCs w:val="26"/>
        </w:rPr>
        <w:t xml:space="preserve">rồi được dẫn về hồ </w:t>
      </w:r>
      <w:r w:rsidR="00163512" w:rsidRPr="00422BDC">
        <w:rPr>
          <w:rFonts w:eastAsia="Calibri"/>
          <w:color w:val="000000" w:themeColor="text1"/>
          <w:sz w:val="26"/>
          <w:szCs w:val="26"/>
        </w:rPr>
        <w:t>lắng</w:t>
      </w:r>
      <w:r w:rsidR="007525A4" w:rsidRPr="00422BDC">
        <w:rPr>
          <w:rFonts w:eastAsia="Calibri"/>
          <w:color w:val="000000" w:themeColor="text1"/>
          <w:sz w:val="26"/>
          <w:szCs w:val="26"/>
        </w:rPr>
        <w:t xml:space="preserve"> bùn để xử lý trước khi thoát ra môi trường.</w:t>
      </w:r>
    </w:p>
    <w:p w:rsidR="00F115A8" w:rsidRPr="00422BDC" w:rsidRDefault="005D452A" w:rsidP="00381813">
      <w:pPr>
        <w:widowControl w:val="0"/>
        <w:spacing w:before="120" w:after="120" w:line="288" w:lineRule="auto"/>
        <w:ind w:firstLine="567"/>
        <w:contextualSpacing/>
        <w:jc w:val="both"/>
        <w:rPr>
          <w:rFonts w:eastAsia="Calibri"/>
          <w:color w:val="000000" w:themeColor="text1"/>
          <w:sz w:val="26"/>
          <w:szCs w:val="22"/>
        </w:rPr>
      </w:pPr>
      <w:r w:rsidRPr="00422BDC">
        <w:rPr>
          <w:rFonts w:eastAsia="Calibri"/>
          <w:color w:val="000000" w:themeColor="text1"/>
          <w:sz w:val="26"/>
          <w:szCs w:val="22"/>
        </w:rPr>
        <w:t xml:space="preserve">Trong bể tự hoại có ống thông hơi </w:t>
      </w:r>
      <w:r w:rsidR="00F115A8" w:rsidRPr="00422BDC">
        <w:rPr>
          <w:rFonts w:eastAsia="Calibri"/>
          <w:color w:val="000000" w:themeColor="text1"/>
          <w:sz w:val="26"/>
          <w:szCs w:val="22"/>
        </w:rPr>
        <w:t xml:space="preserve">PVC </w:t>
      </w:r>
      <m:oMath>
        <m:r>
          <w:rPr>
            <w:rFonts w:ascii="Cambria Math" w:hAnsi="Cambria Math"/>
            <w:color w:val="000000" w:themeColor="text1"/>
            <w:sz w:val="26"/>
            <w:szCs w:val="26"/>
          </w:rPr>
          <m:t>∅</m:t>
        </m:r>
      </m:oMath>
      <w:r w:rsidR="00F115A8" w:rsidRPr="00422BDC">
        <w:rPr>
          <w:rFonts w:eastAsia="Calibri"/>
          <w:color w:val="000000" w:themeColor="text1"/>
          <w:sz w:val="26"/>
          <w:szCs w:val="26"/>
        </w:rPr>
        <w:t>42</w:t>
      </w:r>
      <w:r w:rsidR="00F115A8" w:rsidRPr="00422BDC">
        <w:rPr>
          <w:rFonts w:eastAsia="Calibri"/>
          <w:color w:val="000000" w:themeColor="text1"/>
          <w:sz w:val="26"/>
          <w:szCs w:val="22"/>
        </w:rPr>
        <w:t xml:space="preserve"> </w:t>
      </w:r>
      <w:r w:rsidRPr="00422BDC">
        <w:rPr>
          <w:rFonts w:eastAsia="Calibri"/>
          <w:color w:val="000000" w:themeColor="text1"/>
          <w:sz w:val="26"/>
          <w:szCs w:val="22"/>
        </w:rPr>
        <w:t>để giải phóng lượng khí sinh ra</w:t>
      </w:r>
      <w:r w:rsidR="000D512F" w:rsidRPr="00422BDC">
        <w:rPr>
          <w:rFonts w:eastAsia="Calibri"/>
          <w:color w:val="000000" w:themeColor="text1"/>
          <w:sz w:val="26"/>
          <w:szCs w:val="22"/>
        </w:rPr>
        <w:t xml:space="preserve"> trong quá trình xử lý.</w:t>
      </w:r>
      <w:r w:rsidRPr="00422BDC">
        <w:rPr>
          <w:rFonts w:eastAsia="Calibri"/>
          <w:color w:val="000000" w:themeColor="text1"/>
          <w:sz w:val="26"/>
          <w:szCs w:val="22"/>
        </w:rPr>
        <w:t xml:space="preserve"> </w:t>
      </w:r>
    </w:p>
    <w:p w:rsidR="00F115A8" w:rsidRPr="00422BDC" w:rsidRDefault="00F115A8" w:rsidP="00381813">
      <w:pPr>
        <w:widowControl w:val="0"/>
        <w:spacing w:before="120" w:after="120" w:line="288" w:lineRule="auto"/>
        <w:contextualSpacing/>
        <w:jc w:val="center"/>
        <w:outlineLvl w:val="4"/>
        <w:rPr>
          <w:rFonts w:eastAsia="Calibri"/>
          <w:color w:val="000000" w:themeColor="text1"/>
          <w:sz w:val="26"/>
          <w:szCs w:val="26"/>
          <w:lang w:val="pt-BR"/>
        </w:rPr>
      </w:pPr>
      <w:bookmarkStart w:id="74" w:name="_Toc175837113"/>
      <w:bookmarkStart w:id="75" w:name="_Toc185079047"/>
      <w:bookmarkStart w:id="76" w:name="_Toc191573305"/>
      <w:r w:rsidRPr="00422BDC">
        <w:rPr>
          <w:rFonts w:eastAsia="Calibri"/>
          <w:b/>
          <w:color w:val="000000" w:themeColor="text1"/>
          <w:szCs w:val="22"/>
        </w:rPr>
        <w:t xml:space="preserve">Bảng </w:t>
      </w:r>
      <w:r w:rsidR="002318A6" w:rsidRPr="00422BDC">
        <w:rPr>
          <w:rFonts w:eastAsia="Calibri"/>
          <w:b/>
          <w:color w:val="000000" w:themeColor="text1"/>
          <w:szCs w:val="22"/>
        </w:rPr>
        <w:t>3.2</w:t>
      </w:r>
      <w:r w:rsidRPr="00422BDC">
        <w:rPr>
          <w:rFonts w:eastAsia="Calibri"/>
          <w:b/>
          <w:color w:val="000000" w:themeColor="text1"/>
          <w:szCs w:val="22"/>
        </w:rPr>
        <w:t xml:space="preserve"> Hiệu suất xử lý chất ô nhiễm khi qua bể tự hoại</w:t>
      </w:r>
      <w:bookmarkEnd w:id="74"/>
      <w:bookmarkEnd w:id="75"/>
      <w:bookmarkEnd w:id="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534"/>
        <w:gridCol w:w="1399"/>
        <w:gridCol w:w="1397"/>
        <w:gridCol w:w="1113"/>
        <w:gridCol w:w="2159"/>
      </w:tblGrid>
      <w:tr w:rsidR="00422BDC" w:rsidRPr="00422BDC" w:rsidTr="00F30275">
        <w:trPr>
          <w:trHeight w:val="227"/>
          <w:tblHeader/>
          <w:jc w:val="center"/>
        </w:trPr>
        <w:tc>
          <w:tcPr>
            <w:tcW w:w="370" w:type="pct"/>
            <w:vMerge w:val="restart"/>
            <w:shd w:val="clear" w:color="auto" w:fill="F2F2F2" w:themeFill="background1" w:themeFillShade="F2"/>
            <w:vAlign w:val="center"/>
          </w:tcPr>
          <w:p w:rsidR="00F115A8" w:rsidRPr="00422BDC" w:rsidRDefault="00F115A8" w:rsidP="00381813">
            <w:pPr>
              <w:widowControl w:val="0"/>
              <w:spacing w:before="120" w:after="120" w:line="288" w:lineRule="auto"/>
              <w:contextualSpacing/>
              <w:jc w:val="center"/>
              <w:rPr>
                <w:rFonts w:eastAsia="Calibri"/>
                <w:b/>
                <w:color w:val="000000" w:themeColor="text1"/>
              </w:rPr>
            </w:pPr>
            <w:r w:rsidRPr="00422BDC">
              <w:rPr>
                <w:rFonts w:eastAsia="Calibri"/>
                <w:b/>
                <w:color w:val="000000" w:themeColor="text1"/>
              </w:rPr>
              <w:t>STT</w:t>
            </w:r>
          </w:p>
        </w:tc>
        <w:tc>
          <w:tcPr>
            <w:tcW w:w="1364" w:type="pct"/>
            <w:vMerge w:val="restart"/>
            <w:shd w:val="clear" w:color="auto" w:fill="F2F2F2" w:themeFill="background1" w:themeFillShade="F2"/>
            <w:vAlign w:val="center"/>
          </w:tcPr>
          <w:p w:rsidR="00F115A8" w:rsidRPr="00422BDC" w:rsidRDefault="00F115A8" w:rsidP="00381813">
            <w:pPr>
              <w:widowControl w:val="0"/>
              <w:spacing w:before="120" w:after="120" w:line="288" w:lineRule="auto"/>
              <w:contextualSpacing/>
              <w:jc w:val="center"/>
              <w:rPr>
                <w:rFonts w:eastAsia="Calibri"/>
                <w:b/>
                <w:color w:val="000000" w:themeColor="text1"/>
              </w:rPr>
            </w:pPr>
            <w:r w:rsidRPr="00422BDC">
              <w:rPr>
                <w:rFonts w:eastAsia="Calibri"/>
                <w:b/>
                <w:color w:val="000000" w:themeColor="text1"/>
              </w:rPr>
              <w:t>Chất ô nhiễm</w:t>
            </w:r>
          </w:p>
        </w:tc>
        <w:tc>
          <w:tcPr>
            <w:tcW w:w="1505" w:type="pct"/>
            <w:gridSpan w:val="2"/>
            <w:shd w:val="clear" w:color="auto" w:fill="F2F2F2" w:themeFill="background1" w:themeFillShade="F2"/>
            <w:vAlign w:val="center"/>
          </w:tcPr>
          <w:p w:rsidR="00F115A8" w:rsidRPr="00422BDC" w:rsidRDefault="00F115A8" w:rsidP="00381813">
            <w:pPr>
              <w:widowControl w:val="0"/>
              <w:spacing w:before="120" w:after="120" w:line="288" w:lineRule="auto"/>
              <w:contextualSpacing/>
              <w:jc w:val="center"/>
              <w:rPr>
                <w:rFonts w:eastAsia="Calibri"/>
                <w:b/>
                <w:color w:val="000000" w:themeColor="text1"/>
              </w:rPr>
            </w:pPr>
            <w:r w:rsidRPr="00422BDC">
              <w:rPr>
                <w:rFonts w:eastAsia="Calibri"/>
                <w:b/>
                <w:color w:val="000000" w:themeColor="text1"/>
              </w:rPr>
              <w:t xml:space="preserve">Nồng độ </w:t>
            </w:r>
            <w:r w:rsidRPr="00422BDC">
              <w:rPr>
                <w:rFonts w:eastAsia="Calibri"/>
                <w:bCs/>
                <w:i/>
                <w:iCs/>
                <w:color w:val="000000" w:themeColor="text1"/>
              </w:rPr>
              <w:t>(mg/l)</w:t>
            </w:r>
          </w:p>
        </w:tc>
        <w:tc>
          <w:tcPr>
            <w:tcW w:w="599" w:type="pct"/>
            <w:vMerge w:val="restart"/>
            <w:shd w:val="clear" w:color="auto" w:fill="F2F2F2" w:themeFill="background1" w:themeFillShade="F2"/>
            <w:vAlign w:val="center"/>
          </w:tcPr>
          <w:p w:rsidR="00F115A8" w:rsidRPr="00422BDC" w:rsidRDefault="00F115A8" w:rsidP="00381813">
            <w:pPr>
              <w:widowControl w:val="0"/>
              <w:spacing w:before="120" w:after="120" w:line="288" w:lineRule="auto"/>
              <w:contextualSpacing/>
              <w:jc w:val="center"/>
              <w:rPr>
                <w:rFonts w:eastAsia="Calibri"/>
                <w:b/>
                <w:color w:val="000000" w:themeColor="text1"/>
              </w:rPr>
            </w:pPr>
            <w:r w:rsidRPr="00422BDC">
              <w:rPr>
                <w:rFonts w:eastAsia="Calibri"/>
                <w:b/>
                <w:color w:val="000000" w:themeColor="text1"/>
              </w:rPr>
              <w:t xml:space="preserve">Hiệu suất xử lý </w:t>
            </w:r>
            <w:r w:rsidRPr="00422BDC">
              <w:rPr>
                <w:rFonts w:eastAsia="Calibri"/>
                <w:bCs/>
                <w:i/>
                <w:iCs/>
                <w:color w:val="000000" w:themeColor="text1"/>
              </w:rPr>
              <w:t>(%)</w:t>
            </w:r>
          </w:p>
        </w:tc>
        <w:tc>
          <w:tcPr>
            <w:tcW w:w="1162" w:type="pct"/>
            <w:vMerge w:val="restart"/>
            <w:shd w:val="clear" w:color="auto" w:fill="F2F2F2" w:themeFill="background1" w:themeFillShade="F2"/>
            <w:vAlign w:val="center"/>
          </w:tcPr>
          <w:p w:rsidR="00F115A8" w:rsidRPr="00422BDC" w:rsidRDefault="00F115A8" w:rsidP="00381813">
            <w:pPr>
              <w:widowControl w:val="0"/>
              <w:spacing w:before="120" w:after="120" w:line="288" w:lineRule="auto"/>
              <w:contextualSpacing/>
              <w:jc w:val="center"/>
              <w:rPr>
                <w:rFonts w:eastAsia="Calibri"/>
                <w:b/>
                <w:color w:val="000000" w:themeColor="text1"/>
              </w:rPr>
            </w:pPr>
            <w:r w:rsidRPr="00422BDC">
              <w:rPr>
                <w:rFonts w:eastAsia="Calibri"/>
                <w:b/>
                <w:color w:val="000000" w:themeColor="text1"/>
              </w:rPr>
              <w:t>QCVN 14:2008/BTNMT, cột B</w:t>
            </w:r>
          </w:p>
        </w:tc>
      </w:tr>
      <w:tr w:rsidR="00422BDC" w:rsidRPr="00422BDC" w:rsidTr="00F30275">
        <w:trPr>
          <w:trHeight w:val="227"/>
          <w:tblHeader/>
          <w:jc w:val="center"/>
        </w:trPr>
        <w:tc>
          <w:tcPr>
            <w:tcW w:w="370" w:type="pct"/>
            <w:vMerge/>
            <w:shd w:val="pct25" w:color="auto" w:fill="auto"/>
            <w:vAlign w:val="center"/>
          </w:tcPr>
          <w:p w:rsidR="00F115A8" w:rsidRPr="00422BDC" w:rsidRDefault="00F115A8" w:rsidP="00381813">
            <w:pPr>
              <w:widowControl w:val="0"/>
              <w:spacing w:before="120" w:after="120" w:line="288" w:lineRule="auto"/>
              <w:contextualSpacing/>
              <w:jc w:val="center"/>
              <w:rPr>
                <w:rFonts w:eastAsia="Calibri"/>
                <w:color w:val="000000" w:themeColor="text1"/>
              </w:rPr>
            </w:pPr>
          </w:p>
        </w:tc>
        <w:tc>
          <w:tcPr>
            <w:tcW w:w="1364" w:type="pct"/>
            <w:vMerge/>
            <w:shd w:val="clear" w:color="auto" w:fill="D9D9D9" w:themeFill="background1" w:themeFillShade="D9"/>
            <w:vAlign w:val="center"/>
          </w:tcPr>
          <w:p w:rsidR="00F115A8" w:rsidRPr="00422BDC" w:rsidRDefault="00F115A8" w:rsidP="00381813">
            <w:pPr>
              <w:widowControl w:val="0"/>
              <w:spacing w:before="120" w:after="120" w:line="288" w:lineRule="auto"/>
              <w:contextualSpacing/>
              <w:jc w:val="center"/>
              <w:rPr>
                <w:rFonts w:eastAsia="Calibri"/>
                <w:color w:val="000000" w:themeColor="text1"/>
              </w:rPr>
            </w:pPr>
          </w:p>
        </w:tc>
        <w:tc>
          <w:tcPr>
            <w:tcW w:w="753" w:type="pct"/>
            <w:shd w:val="clear" w:color="auto" w:fill="F2F2F2" w:themeFill="background1" w:themeFillShade="F2"/>
            <w:vAlign w:val="center"/>
          </w:tcPr>
          <w:p w:rsidR="00F115A8" w:rsidRPr="00422BDC" w:rsidRDefault="00F115A8" w:rsidP="00381813">
            <w:pPr>
              <w:widowControl w:val="0"/>
              <w:spacing w:before="120" w:after="120" w:line="288" w:lineRule="auto"/>
              <w:contextualSpacing/>
              <w:jc w:val="center"/>
              <w:rPr>
                <w:rFonts w:eastAsia="Calibri"/>
                <w:b/>
                <w:color w:val="000000" w:themeColor="text1"/>
              </w:rPr>
            </w:pPr>
            <w:r w:rsidRPr="00422BDC">
              <w:rPr>
                <w:rFonts w:eastAsia="Calibri"/>
                <w:b/>
                <w:color w:val="000000" w:themeColor="text1"/>
              </w:rPr>
              <w:t>Chưa xử lý</w:t>
            </w:r>
          </w:p>
        </w:tc>
        <w:tc>
          <w:tcPr>
            <w:tcW w:w="752" w:type="pct"/>
            <w:shd w:val="clear" w:color="auto" w:fill="F2F2F2" w:themeFill="background1" w:themeFillShade="F2"/>
            <w:vAlign w:val="center"/>
          </w:tcPr>
          <w:p w:rsidR="00F115A8" w:rsidRPr="00422BDC" w:rsidRDefault="00F115A8" w:rsidP="00381813">
            <w:pPr>
              <w:widowControl w:val="0"/>
              <w:spacing w:before="120" w:after="120" w:line="288" w:lineRule="auto"/>
              <w:contextualSpacing/>
              <w:jc w:val="center"/>
              <w:rPr>
                <w:rFonts w:eastAsia="Calibri"/>
                <w:b/>
                <w:color w:val="000000" w:themeColor="text1"/>
              </w:rPr>
            </w:pPr>
            <w:r w:rsidRPr="00422BDC">
              <w:rPr>
                <w:rFonts w:eastAsia="Calibri"/>
                <w:b/>
                <w:color w:val="000000" w:themeColor="text1"/>
              </w:rPr>
              <w:t>Qua bể tự hoại</w:t>
            </w:r>
          </w:p>
        </w:tc>
        <w:tc>
          <w:tcPr>
            <w:tcW w:w="599" w:type="pct"/>
            <w:vMerge/>
            <w:shd w:val="pct25" w:color="auto" w:fill="auto"/>
            <w:vAlign w:val="center"/>
          </w:tcPr>
          <w:p w:rsidR="00F115A8" w:rsidRPr="00422BDC" w:rsidRDefault="00F115A8" w:rsidP="00381813">
            <w:pPr>
              <w:widowControl w:val="0"/>
              <w:spacing w:before="120" w:after="120" w:line="288" w:lineRule="auto"/>
              <w:contextualSpacing/>
              <w:jc w:val="center"/>
              <w:rPr>
                <w:rFonts w:eastAsia="Calibri"/>
                <w:color w:val="000000" w:themeColor="text1"/>
              </w:rPr>
            </w:pPr>
          </w:p>
        </w:tc>
        <w:tc>
          <w:tcPr>
            <w:tcW w:w="1162" w:type="pct"/>
            <w:vMerge/>
            <w:shd w:val="clear" w:color="auto" w:fill="92D050"/>
          </w:tcPr>
          <w:p w:rsidR="00F115A8" w:rsidRPr="00422BDC" w:rsidRDefault="00F115A8" w:rsidP="00381813">
            <w:pPr>
              <w:widowControl w:val="0"/>
              <w:spacing w:before="120" w:after="120" w:line="288" w:lineRule="auto"/>
              <w:contextualSpacing/>
              <w:jc w:val="center"/>
              <w:rPr>
                <w:rFonts w:eastAsia="Calibri"/>
                <w:color w:val="000000" w:themeColor="text1"/>
              </w:rPr>
            </w:pPr>
          </w:p>
        </w:tc>
      </w:tr>
      <w:tr w:rsidR="00422BDC" w:rsidRPr="00422BDC" w:rsidTr="00F30275">
        <w:trPr>
          <w:trHeight w:val="227"/>
          <w:jc w:val="center"/>
        </w:trPr>
        <w:tc>
          <w:tcPr>
            <w:tcW w:w="370" w:type="pct"/>
            <w:shd w:val="clear" w:color="auto" w:fill="auto"/>
            <w:vAlign w:val="center"/>
          </w:tcPr>
          <w:p w:rsidR="00F115A8" w:rsidRPr="00422BDC" w:rsidRDefault="00F115A8" w:rsidP="00381813">
            <w:pPr>
              <w:widowControl w:val="0"/>
              <w:spacing w:before="120" w:after="120" w:line="288" w:lineRule="auto"/>
              <w:contextualSpacing/>
              <w:jc w:val="center"/>
              <w:rPr>
                <w:rFonts w:eastAsia="Calibri"/>
                <w:color w:val="000000" w:themeColor="text1"/>
              </w:rPr>
            </w:pPr>
            <w:r w:rsidRPr="00422BDC">
              <w:rPr>
                <w:rFonts w:eastAsia="Calibri"/>
                <w:color w:val="000000" w:themeColor="text1"/>
              </w:rPr>
              <w:t>1</w:t>
            </w:r>
          </w:p>
        </w:tc>
        <w:tc>
          <w:tcPr>
            <w:tcW w:w="1364" w:type="pct"/>
            <w:shd w:val="clear" w:color="auto" w:fill="auto"/>
            <w:vAlign w:val="center"/>
          </w:tcPr>
          <w:p w:rsidR="00F115A8" w:rsidRPr="00422BDC" w:rsidRDefault="00F115A8" w:rsidP="00381813">
            <w:pPr>
              <w:widowControl w:val="0"/>
              <w:spacing w:before="120" w:after="120" w:line="288" w:lineRule="auto"/>
              <w:contextualSpacing/>
              <w:jc w:val="both"/>
              <w:rPr>
                <w:rFonts w:eastAsia="Calibri"/>
                <w:color w:val="000000" w:themeColor="text1"/>
              </w:rPr>
            </w:pPr>
            <w:r w:rsidRPr="00422BDC">
              <w:rPr>
                <w:rFonts w:eastAsia="Calibri"/>
                <w:color w:val="000000" w:themeColor="text1"/>
              </w:rPr>
              <w:t>pH</w:t>
            </w:r>
          </w:p>
        </w:tc>
        <w:tc>
          <w:tcPr>
            <w:tcW w:w="753" w:type="pct"/>
            <w:shd w:val="clear" w:color="auto" w:fill="auto"/>
            <w:vAlign w:val="center"/>
          </w:tcPr>
          <w:p w:rsidR="00F115A8" w:rsidRPr="00422BDC" w:rsidRDefault="00F115A8" w:rsidP="00381813">
            <w:pPr>
              <w:widowControl w:val="0"/>
              <w:spacing w:before="120" w:after="120" w:line="288" w:lineRule="auto"/>
              <w:contextualSpacing/>
              <w:jc w:val="center"/>
              <w:rPr>
                <w:rFonts w:eastAsia="Calibri"/>
                <w:color w:val="000000" w:themeColor="text1"/>
              </w:rPr>
            </w:pPr>
            <w:r w:rsidRPr="00422BDC">
              <w:rPr>
                <w:rFonts w:eastAsia="Calibri"/>
                <w:color w:val="000000" w:themeColor="text1"/>
              </w:rPr>
              <w:t>5-9</w:t>
            </w:r>
          </w:p>
        </w:tc>
        <w:tc>
          <w:tcPr>
            <w:tcW w:w="752" w:type="pct"/>
            <w:shd w:val="clear" w:color="auto" w:fill="auto"/>
            <w:vAlign w:val="center"/>
          </w:tcPr>
          <w:p w:rsidR="00F115A8" w:rsidRPr="00422BDC" w:rsidRDefault="00F115A8" w:rsidP="00381813">
            <w:pPr>
              <w:widowControl w:val="0"/>
              <w:spacing w:before="120" w:after="120" w:line="288" w:lineRule="auto"/>
              <w:contextualSpacing/>
              <w:jc w:val="center"/>
              <w:rPr>
                <w:rFonts w:eastAsia="Calibri"/>
                <w:color w:val="000000" w:themeColor="text1"/>
              </w:rPr>
            </w:pPr>
            <w:r w:rsidRPr="00422BDC">
              <w:rPr>
                <w:rFonts w:eastAsia="Calibri"/>
                <w:color w:val="000000" w:themeColor="text1"/>
              </w:rPr>
              <w:t>5-7</w:t>
            </w:r>
          </w:p>
        </w:tc>
        <w:tc>
          <w:tcPr>
            <w:tcW w:w="599" w:type="pct"/>
            <w:shd w:val="clear" w:color="auto" w:fill="auto"/>
            <w:vAlign w:val="center"/>
          </w:tcPr>
          <w:p w:rsidR="00F115A8" w:rsidRPr="00422BDC" w:rsidRDefault="00F115A8" w:rsidP="00381813">
            <w:pPr>
              <w:widowControl w:val="0"/>
              <w:spacing w:before="120" w:after="120" w:line="288" w:lineRule="auto"/>
              <w:contextualSpacing/>
              <w:jc w:val="center"/>
              <w:rPr>
                <w:rFonts w:eastAsia="Calibri"/>
                <w:color w:val="000000" w:themeColor="text1"/>
              </w:rPr>
            </w:pPr>
            <w:r w:rsidRPr="00422BDC">
              <w:rPr>
                <w:rFonts w:eastAsia="Calibri"/>
                <w:color w:val="000000" w:themeColor="text1"/>
              </w:rPr>
              <w:t>-</w:t>
            </w:r>
          </w:p>
        </w:tc>
        <w:tc>
          <w:tcPr>
            <w:tcW w:w="1162" w:type="pct"/>
          </w:tcPr>
          <w:p w:rsidR="00F115A8" w:rsidRPr="00422BDC" w:rsidRDefault="00F115A8" w:rsidP="00381813">
            <w:pPr>
              <w:widowControl w:val="0"/>
              <w:spacing w:before="120" w:after="120" w:line="288" w:lineRule="auto"/>
              <w:contextualSpacing/>
              <w:jc w:val="center"/>
              <w:rPr>
                <w:rFonts w:eastAsia="Calibri"/>
                <w:color w:val="000000" w:themeColor="text1"/>
              </w:rPr>
            </w:pPr>
            <w:r w:rsidRPr="00422BDC">
              <w:rPr>
                <w:rFonts w:eastAsia="Calibri"/>
                <w:color w:val="000000" w:themeColor="text1"/>
              </w:rPr>
              <w:t>5 - 9</w:t>
            </w:r>
          </w:p>
        </w:tc>
      </w:tr>
      <w:tr w:rsidR="00422BDC" w:rsidRPr="00422BDC" w:rsidTr="00F30275">
        <w:trPr>
          <w:trHeight w:val="227"/>
          <w:jc w:val="center"/>
        </w:trPr>
        <w:tc>
          <w:tcPr>
            <w:tcW w:w="370" w:type="pct"/>
            <w:shd w:val="clear" w:color="auto" w:fill="auto"/>
            <w:vAlign w:val="center"/>
          </w:tcPr>
          <w:p w:rsidR="00F115A8" w:rsidRPr="00422BDC" w:rsidRDefault="00F115A8" w:rsidP="00381813">
            <w:pPr>
              <w:widowControl w:val="0"/>
              <w:spacing w:before="120" w:after="120" w:line="288" w:lineRule="auto"/>
              <w:contextualSpacing/>
              <w:jc w:val="center"/>
              <w:rPr>
                <w:rFonts w:eastAsia="Calibri"/>
                <w:color w:val="000000" w:themeColor="text1"/>
              </w:rPr>
            </w:pPr>
            <w:r w:rsidRPr="00422BDC">
              <w:rPr>
                <w:rFonts w:eastAsia="Calibri"/>
                <w:color w:val="000000" w:themeColor="text1"/>
              </w:rPr>
              <w:t>2</w:t>
            </w:r>
          </w:p>
        </w:tc>
        <w:tc>
          <w:tcPr>
            <w:tcW w:w="1364" w:type="pct"/>
            <w:shd w:val="clear" w:color="auto" w:fill="auto"/>
            <w:vAlign w:val="center"/>
          </w:tcPr>
          <w:p w:rsidR="00F115A8" w:rsidRPr="00422BDC" w:rsidRDefault="00F115A8" w:rsidP="00381813">
            <w:pPr>
              <w:widowControl w:val="0"/>
              <w:spacing w:before="120" w:after="120" w:line="288" w:lineRule="auto"/>
              <w:contextualSpacing/>
              <w:jc w:val="both"/>
              <w:rPr>
                <w:rFonts w:eastAsia="Calibri"/>
                <w:color w:val="000000" w:themeColor="text1"/>
              </w:rPr>
            </w:pPr>
            <w:r w:rsidRPr="00422BDC">
              <w:rPr>
                <w:rFonts w:eastAsia="Calibri"/>
                <w:color w:val="000000" w:themeColor="text1"/>
              </w:rPr>
              <w:t>BOD</w:t>
            </w:r>
            <w:r w:rsidRPr="00422BDC">
              <w:rPr>
                <w:rFonts w:eastAsia="Calibri"/>
                <w:color w:val="000000" w:themeColor="text1"/>
                <w:vertAlign w:val="subscript"/>
              </w:rPr>
              <w:t>5</w:t>
            </w:r>
            <w:r w:rsidRPr="00422BDC">
              <w:rPr>
                <w:rFonts w:eastAsia="Calibri"/>
                <w:color w:val="000000" w:themeColor="text1"/>
              </w:rPr>
              <w:t xml:space="preserve"> (20</w:t>
            </w:r>
            <m:oMath>
              <m:r>
                <w:rPr>
                  <w:rFonts w:ascii="Cambria Math" w:hAnsi="Cambria Math"/>
                  <w:color w:val="000000" w:themeColor="text1"/>
                  <w:sz w:val="26"/>
                  <w:szCs w:val="26"/>
                  <w:vertAlign w:val="superscript"/>
                  <w:lang w:val="vi-VN"/>
                </w:rPr>
                <m:t>°</m:t>
              </m:r>
            </m:oMath>
            <w:r w:rsidRPr="00422BDC">
              <w:rPr>
                <w:rFonts w:eastAsia="Calibri"/>
                <w:color w:val="000000" w:themeColor="text1"/>
              </w:rPr>
              <w:t>C)</w:t>
            </w:r>
          </w:p>
        </w:tc>
        <w:tc>
          <w:tcPr>
            <w:tcW w:w="753" w:type="pct"/>
            <w:shd w:val="clear" w:color="auto" w:fill="auto"/>
            <w:vAlign w:val="center"/>
          </w:tcPr>
          <w:p w:rsidR="00F115A8" w:rsidRPr="00422BDC" w:rsidRDefault="00F115A8" w:rsidP="00381813">
            <w:pPr>
              <w:widowControl w:val="0"/>
              <w:spacing w:before="120" w:after="120" w:line="288" w:lineRule="auto"/>
              <w:contextualSpacing/>
              <w:jc w:val="center"/>
              <w:rPr>
                <w:rFonts w:eastAsia="Calibri"/>
                <w:color w:val="000000" w:themeColor="text1"/>
              </w:rPr>
            </w:pPr>
            <w:r w:rsidRPr="00422BDC">
              <w:rPr>
                <w:rFonts w:eastAsia="Calibri"/>
                <w:color w:val="000000" w:themeColor="text1"/>
              </w:rPr>
              <w:t>450-540</w:t>
            </w:r>
          </w:p>
        </w:tc>
        <w:tc>
          <w:tcPr>
            <w:tcW w:w="752" w:type="pct"/>
            <w:shd w:val="clear" w:color="auto" w:fill="auto"/>
            <w:vAlign w:val="center"/>
          </w:tcPr>
          <w:p w:rsidR="00F115A8" w:rsidRPr="00422BDC" w:rsidRDefault="00F115A8" w:rsidP="00381813">
            <w:pPr>
              <w:widowControl w:val="0"/>
              <w:spacing w:before="120" w:after="120" w:line="288" w:lineRule="auto"/>
              <w:contextualSpacing/>
              <w:jc w:val="center"/>
              <w:rPr>
                <w:rFonts w:eastAsia="Calibri"/>
                <w:color w:val="000000" w:themeColor="text1"/>
              </w:rPr>
            </w:pPr>
            <w:r w:rsidRPr="00422BDC">
              <w:rPr>
                <w:rFonts w:eastAsia="Calibri"/>
                <w:color w:val="000000" w:themeColor="text1"/>
              </w:rPr>
              <w:t>100-200</w:t>
            </w:r>
          </w:p>
        </w:tc>
        <w:tc>
          <w:tcPr>
            <w:tcW w:w="599" w:type="pct"/>
            <w:shd w:val="clear" w:color="auto" w:fill="auto"/>
            <w:vAlign w:val="center"/>
          </w:tcPr>
          <w:p w:rsidR="00F115A8" w:rsidRPr="00422BDC" w:rsidRDefault="00F115A8" w:rsidP="00381813">
            <w:pPr>
              <w:widowControl w:val="0"/>
              <w:spacing w:before="120" w:after="120" w:line="288" w:lineRule="auto"/>
              <w:contextualSpacing/>
              <w:jc w:val="center"/>
              <w:rPr>
                <w:rFonts w:eastAsia="Calibri"/>
                <w:color w:val="000000" w:themeColor="text1"/>
              </w:rPr>
            </w:pPr>
            <w:r w:rsidRPr="00422BDC">
              <w:rPr>
                <w:rFonts w:eastAsia="Calibri"/>
                <w:color w:val="000000" w:themeColor="text1"/>
              </w:rPr>
              <w:t>63-77</w:t>
            </w:r>
          </w:p>
        </w:tc>
        <w:tc>
          <w:tcPr>
            <w:tcW w:w="1162" w:type="pct"/>
          </w:tcPr>
          <w:p w:rsidR="00F115A8" w:rsidRPr="00422BDC" w:rsidRDefault="00F115A8" w:rsidP="00381813">
            <w:pPr>
              <w:widowControl w:val="0"/>
              <w:spacing w:before="120" w:after="120" w:line="288" w:lineRule="auto"/>
              <w:contextualSpacing/>
              <w:jc w:val="center"/>
              <w:rPr>
                <w:rFonts w:eastAsia="Calibri"/>
                <w:color w:val="000000" w:themeColor="text1"/>
              </w:rPr>
            </w:pPr>
            <w:r w:rsidRPr="00422BDC">
              <w:rPr>
                <w:rFonts w:eastAsia="Calibri"/>
                <w:color w:val="000000" w:themeColor="text1"/>
              </w:rPr>
              <w:t>50</w:t>
            </w:r>
          </w:p>
        </w:tc>
      </w:tr>
      <w:tr w:rsidR="00422BDC" w:rsidRPr="00422BDC" w:rsidTr="00F30275">
        <w:trPr>
          <w:trHeight w:val="227"/>
          <w:jc w:val="center"/>
        </w:trPr>
        <w:tc>
          <w:tcPr>
            <w:tcW w:w="370" w:type="pct"/>
            <w:shd w:val="clear" w:color="auto" w:fill="auto"/>
            <w:vAlign w:val="center"/>
          </w:tcPr>
          <w:p w:rsidR="00F115A8" w:rsidRPr="00422BDC" w:rsidRDefault="00F115A8" w:rsidP="00381813">
            <w:pPr>
              <w:widowControl w:val="0"/>
              <w:spacing w:before="120" w:after="120" w:line="288" w:lineRule="auto"/>
              <w:contextualSpacing/>
              <w:jc w:val="center"/>
              <w:rPr>
                <w:rFonts w:eastAsia="Calibri"/>
                <w:color w:val="000000" w:themeColor="text1"/>
              </w:rPr>
            </w:pPr>
            <w:r w:rsidRPr="00422BDC">
              <w:rPr>
                <w:rFonts w:eastAsia="Calibri"/>
                <w:color w:val="000000" w:themeColor="text1"/>
              </w:rPr>
              <w:t>3</w:t>
            </w:r>
          </w:p>
        </w:tc>
        <w:tc>
          <w:tcPr>
            <w:tcW w:w="1364" w:type="pct"/>
            <w:shd w:val="clear" w:color="auto" w:fill="auto"/>
            <w:vAlign w:val="center"/>
          </w:tcPr>
          <w:p w:rsidR="00F115A8" w:rsidRPr="00422BDC" w:rsidRDefault="00F115A8" w:rsidP="00381813">
            <w:pPr>
              <w:widowControl w:val="0"/>
              <w:spacing w:before="120" w:after="120" w:line="288" w:lineRule="auto"/>
              <w:contextualSpacing/>
              <w:jc w:val="both"/>
              <w:rPr>
                <w:rFonts w:eastAsia="Calibri"/>
                <w:color w:val="000000" w:themeColor="text1"/>
              </w:rPr>
            </w:pPr>
            <w:r w:rsidRPr="00422BDC">
              <w:rPr>
                <w:rFonts w:eastAsia="Calibri"/>
                <w:color w:val="000000" w:themeColor="text1"/>
              </w:rPr>
              <w:t>Chất rắn lơ lửng (SS)</w:t>
            </w:r>
          </w:p>
        </w:tc>
        <w:tc>
          <w:tcPr>
            <w:tcW w:w="753" w:type="pct"/>
            <w:shd w:val="clear" w:color="auto" w:fill="auto"/>
            <w:vAlign w:val="center"/>
          </w:tcPr>
          <w:p w:rsidR="00F115A8" w:rsidRPr="00422BDC" w:rsidRDefault="00F115A8" w:rsidP="00381813">
            <w:pPr>
              <w:widowControl w:val="0"/>
              <w:spacing w:before="120" w:after="120" w:line="288" w:lineRule="auto"/>
              <w:contextualSpacing/>
              <w:jc w:val="center"/>
              <w:rPr>
                <w:rFonts w:eastAsia="Calibri"/>
                <w:color w:val="000000" w:themeColor="text1"/>
              </w:rPr>
            </w:pPr>
            <w:r w:rsidRPr="00422BDC">
              <w:rPr>
                <w:rFonts w:eastAsia="Calibri"/>
                <w:color w:val="000000" w:themeColor="text1"/>
              </w:rPr>
              <w:t>700-1450</w:t>
            </w:r>
          </w:p>
        </w:tc>
        <w:tc>
          <w:tcPr>
            <w:tcW w:w="752" w:type="pct"/>
            <w:shd w:val="clear" w:color="auto" w:fill="auto"/>
            <w:vAlign w:val="center"/>
          </w:tcPr>
          <w:p w:rsidR="00F115A8" w:rsidRPr="00422BDC" w:rsidRDefault="00F115A8" w:rsidP="00381813">
            <w:pPr>
              <w:widowControl w:val="0"/>
              <w:spacing w:before="120" w:after="120" w:line="288" w:lineRule="auto"/>
              <w:contextualSpacing/>
              <w:jc w:val="center"/>
              <w:rPr>
                <w:rFonts w:eastAsia="Calibri"/>
                <w:color w:val="000000" w:themeColor="text1"/>
              </w:rPr>
            </w:pPr>
            <w:r w:rsidRPr="00422BDC">
              <w:rPr>
                <w:rFonts w:eastAsia="Calibri"/>
                <w:color w:val="000000" w:themeColor="text1"/>
              </w:rPr>
              <w:t>80-160</w:t>
            </w:r>
          </w:p>
        </w:tc>
        <w:tc>
          <w:tcPr>
            <w:tcW w:w="599" w:type="pct"/>
            <w:shd w:val="clear" w:color="auto" w:fill="auto"/>
            <w:vAlign w:val="center"/>
          </w:tcPr>
          <w:p w:rsidR="00F115A8" w:rsidRPr="00422BDC" w:rsidRDefault="00F115A8" w:rsidP="00381813">
            <w:pPr>
              <w:widowControl w:val="0"/>
              <w:spacing w:before="120" w:after="120" w:line="288" w:lineRule="auto"/>
              <w:contextualSpacing/>
              <w:jc w:val="center"/>
              <w:rPr>
                <w:rFonts w:eastAsia="Calibri"/>
                <w:color w:val="000000" w:themeColor="text1"/>
              </w:rPr>
            </w:pPr>
            <w:r w:rsidRPr="00422BDC">
              <w:rPr>
                <w:rFonts w:eastAsia="Calibri"/>
                <w:color w:val="000000" w:themeColor="text1"/>
              </w:rPr>
              <w:t>87-88</w:t>
            </w:r>
          </w:p>
        </w:tc>
        <w:tc>
          <w:tcPr>
            <w:tcW w:w="1162" w:type="pct"/>
          </w:tcPr>
          <w:p w:rsidR="00F115A8" w:rsidRPr="00422BDC" w:rsidRDefault="00F115A8" w:rsidP="00381813">
            <w:pPr>
              <w:widowControl w:val="0"/>
              <w:spacing w:before="120" w:after="120" w:line="288" w:lineRule="auto"/>
              <w:contextualSpacing/>
              <w:jc w:val="center"/>
              <w:rPr>
                <w:rFonts w:eastAsia="Calibri"/>
                <w:color w:val="000000" w:themeColor="text1"/>
              </w:rPr>
            </w:pPr>
            <w:r w:rsidRPr="00422BDC">
              <w:rPr>
                <w:rFonts w:eastAsia="Calibri"/>
                <w:color w:val="000000" w:themeColor="text1"/>
              </w:rPr>
              <w:t>100</w:t>
            </w:r>
          </w:p>
        </w:tc>
      </w:tr>
      <w:tr w:rsidR="00422BDC" w:rsidRPr="00422BDC" w:rsidTr="00F30275">
        <w:trPr>
          <w:trHeight w:val="227"/>
          <w:jc w:val="center"/>
        </w:trPr>
        <w:tc>
          <w:tcPr>
            <w:tcW w:w="370" w:type="pct"/>
            <w:shd w:val="clear" w:color="auto" w:fill="auto"/>
            <w:vAlign w:val="center"/>
          </w:tcPr>
          <w:p w:rsidR="00F115A8" w:rsidRPr="00422BDC" w:rsidRDefault="00F115A8" w:rsidP="00381813">
            <w:pPr>
              <w:widowControl w:val="0"/>
              <w:spacing w:before="120" w:after="120" w:line="288" w:lineRule="auto"/>
              <w:contextualSpacing/>
              <w:jc w:val="center"/>
              <w:rPr>
                <w:rFonts w:eastAsia="Calibri"/>
                <w:color w:val="000000" w:themeColor="text1"/>
              </w:rPr>
            </w:pPr>
            <w:r w:rsidRPr="00422BDC">
              <w:rPr>
                <w:rFonts w:eastAsia="Calibri"/>
                <w:color w:val="000000" w:themeColor="text1"/>
              </w:rPr>
              <w:t>4</w:t>
            </w:r>
          </w:p>
        </w:tc>
        <w:tc>
          <w:tcPr>
            <w:tcW w:w="1364" w:type="pct"/>
            <w:shd w:val="clear" w:color="auto" w:fill="auto"/>
            <w:vAlign w:val="center"/>
          </w:tcPr>
          <w:p w:rsidR="00F115A8" w:rsidRPr="00422BDC" w:rsidRDefault="00F115A8" w:rsidP="00381813">
            <w:pPr>
              <w:widowControl w:val="0"/>
              <w:spacing w:before="120" w:after="120" w:line="288" w:lineRule="auto"/>
              <w:contextualSpacing/>
              <w:jc w:val="both"/>
              <w:rPr>
                <w:rFonts w:eastAsia="Calibri"/>
                <w:color w:val="000000" w:themeColor="text1"/>
              </w:rPr>
            </w:pPr>
            <w:r w:rsidRPr="00422BDC">
              <w:rPr>
                <w:rFonts w:eastAsia="Calibri"/>
                <w:color w:val="000000" w:themeColor="text1"/>
              </w:rPr>
              <w:t>Nitơ (theo NO</w:t>
            </w:r>
            <w:r w:rsidRPr="00422BDC">
              <w:rPr>
                <w:rFonts w:eastAsia="Calibri"/>
                <w:color w:val="000000" w:themeColor="text1"/>
                <w:vertAlign w:val="subscript"/>
              </w:rPr>
              <w:t>3</w:t>
            </w:r>
            <w:r w:rsidRPr="00422BDC">
              <w:rPr>
                <w:rFonts w:eastAsia="Calibri"/>
                <w:color w:val="000000" w:themeColor="text1"/>
                <w:vertAlign w:val="superscript"/>
              </w:rPr>
              <w:t>-</w:t>
            </w:r>
            <w:r w:rsidRPr="00422BDC">
              <w:rPr>
                <w:rFonts w:eastAsia="Calibri"/>
                <w:color w:val="000000" w:themeColor="text1"/>
              </w:rPr>
              <w:t>)</w:t>
            </w:r>
          </w:p>
        </w:tc>
        <w:tc>
          <w:tcPr>
            <w:tcW w:w="753" w:type="pct"/>
            <w:shd w:val="clear" w:color="auto" w:fill="auto"/>
            <w:vAlign w:val="center"/>
          </w:tcPr>
          <w:p w:rsidR="00F115A8" w:rsidRPr="00422BDC" w:rsidRDefault="00F115A8" w:rsidP="00381813">
            <w:pPr>
              <w:widowControl w:val="0"/>
              <w:spacing w:before="120" w:after="120" w:line="288" w:lineRule="auto"/>
              <w:contextualSpacing/>
              <w:jc w:val="center"/>
              <w:rPr>
                <w:rFonts w:eastAsia="Calibri"/>
                <w:color w:val="000000" w:themeColor="text1"/>
              </w:rPr>
            </w:pPr>
            <w:r w:rsidRPr="00422BDC">
              <w:rPr>
                <w:rFonts w:eastAsia="Calibri"/>
                <w:color w:val="000000" w:themeColor="text1"/>
              </w:rPr>
              <w:t>60-120</w:t>
            </w:r>
          </w:p>
        </w:tc>
        <w:tc>
          <w:tcPr>
            <w:tcW w:w="752" w:type="pct"/>
            <w:shd w:val="clear" w:color="auto" w:fill="auto"/>
            <w:vAlign w:val="center"/>
          </w:tcPr>
          <w:p w:rsidR="00F115A8" w:rsidRPr="00422BDC" w:rsidRDefault="00F115A8" w:rsidP="00381813">
            <w:pPr>
              <w:widowControl w:val="0"/>
              <w:spacing w:before="120" w:after="120" w:line="288" w:lineRule="auto"/>
              <w:contextualSpacing/>
              <w:jc w:val="center"/>
              <w:rPr>
                <w:rFonts w:eastAsia="Calibri"/>
                <w:color w:val="000000" w:themeColor="text1"/>
              </w:rPr>
            </w:pPr>
            <w:r w:rsidRPr="00422BDC">
              <w:rPr>
                <w:rFonts w:eastAsia="Calibri"/>
                <w:color w:val="000000" w:themeColor="text1"/>
              </w:rPr>
              <w:t>20-40</w:t>
            </w:r>
          </w:p>
        </w:tc>
        <w:tc>
          <w:tcPr>
            <w:tcW w:w="599" w:type="pct"/>
            <w:shd w:val="clear" w:color="auto" w:fill="auto"/>
            <w:vAlign w:val="center"/>
          </w:tcPr>
          <w:p w:rsidR="00F115A8" w:rsidRPr="00422BDC" w:rsidRDefault="00F115A8" w:rsidP="00381813">
            <w:pPr>
              <w:widowControl w:val="0"/>
              <w:spacing w:before="120" w:after="120" w:line="288" w:lineRule="auto"/>
              <w:contextualSpacing/>
              <w:jc w:val="center"/>
              <w:rPr>
                <w:rFonts w:eastAsia="Calibri"/>
                <w:color w:val="000000" w:themeColor="text1"/>
              </w:rPr>
            </w:pPr>
            <w:r w:rsidRPr="00422BDC">
              <w:rPr>
                <w:rFonts w:eastAsia="Calibri"/>
                <w:color w:val="000000" w:themeColor="text1"/>
              </w:rPr>
              <w:t>66</w:t>
            </w:r>
          </w:p>
        </w:tc>
        <w:tc>
          <w:tcPr>
            <w:tcW w:w="1162" w:type="pct"/>
          </w:tcPr>
          <w:p w:rsidR="00F115A8" w:rsidRPr="00422BDC" w:rsidRDefault="00F115A8" w:rsidP="00381813">
            <w:pPr>
              <w:widowControl w:val="0"/>
              <w:spacing w:before="120" w:after="120" w:line="288" w:lineRule="auto"/>
              <w:contextualSpacing/>
              <w:jc w:val="center"/>
              <w:rPr>
                <w:rFonts w:eastAsia="Calibri"/>
                <w:color w:val="000000" w:themeColor="text1"/>
              </w:rPr>
            </w:pPr>
            <w:r w:rsidRPr="00422BDC">
              <w:rPr>
                <w:rFonts w:eastAsia="Calibri"/>
                <w:color w:val="000000" w:themeColor="text1"/>
              </w:rPr>
              <w:t>50</w:t>
            </w:r>
          </w:p>
        </w:tc>
      </w:tr>
      <w:tr w:rsidR="00422BDC" w:rsidRPr="00422BDC" w:rsidTr="00F30275">
        <w:trPr>
          <w:trHeight w:val="227"/>
          <w:jc w:val="center"/>
        </w:trPr>
        <w:tc>
          <w:tcPr>
            <w:tcW w:w="370" w:type="pct"/>
            <w:shd w:val="clear" w:color="auto" w:fill="auto"/>
            <w:vAlign w:val="center"/>
          </w:tcPr>
          <w:p w:rsidR="00F115A8" w:rsidRPr="00422BDC" w:rsidRDefault="00F115A8" w:rsidP="00381813">
            <w:pPr>
              <w:widowControl w:val="0"/>
              <w:spacing w:before="120" w:after="120" w:line="288" w:lineRule="auto"/>
              <w:contextualSpacing/>
              <w:jc w:val="center"/>
              <w:rPr>
                <w:rFonts w:eastAsia="Calibri"/>
                <w:color w:val="000000" w:themeColor="text1"/>
              </w:rPr>
            </w:pPr>
            <w:r w:rsidRPr="00422BDC">
              <w:rPr>
                <w:rFonts w:eastAsia="Calibri"/>
                <w:color w:val="000000" w:themeColor="text1"/>
              </w:rPr>
              <w:t>5</w:t>
            </w:r>
          </w:p>
        </w:tc>
        <w:tc>
          <w:tcPr>
            <w:tcW w:w="1364" w:type="pct"/>
            <w:shd w:val="clear" w:color="auto" w:fill="auto"/>
            <w:vAlign w:val="center"/>
          </w:tcPr>
          <w:p w:rsidR="00F115A8" w:rsidRPr="00422BDC" w:rsidRDefault="00F115A8" w:rsidP="00381813">
            <w:pPr>
              <w:widowControl w:val="0"/>
              <w:spacing w:before="120" w:after="120" w:line="288" w:lineRule="auto"/>
              <w:contextualSpacing/>
              <w:jc w:val="both"/>
              <w:rPr>
                <w:rFonts w:eastAsia="Calibri"/>
                <w:color w:val="000000" w:themeColor="text1"/>
              </w:rPr>
            </w:pPr>
            <w:r w:rsidRPr="00422BDC">
              <w:rPr>
                <w:rFonts w:eastAsia="Calibri"/>
                <w:color w:val="000000" w:themeColor="text1"/>
              </w:rPr>
              <w:t>Phospho (theo PO</w:t>
            </w:r>
            <w:r w:rsidRPr="00422BDC">
              <w:rPr>
                <w:rFonts w:eastAsia="Calibri"/>
                <w:color w:val="000000" w:themeColor="text1"/>
                <w:vertAlign w:val="subscript"/>
              </w:rPr>
              <w:t>4</w:t>
            </w:r>
            <w:r w:rsidRPr="00422BDC">
              <w:rPr>
                <w:rFonts w:eastAsia="Calibri"/>
                <w:color w:val="000000" w:themeColor="text1"/>
                <w:vertAlign w:val="superscript"/>
              </w:rPr>
              <w:t>3-</w:t>
            </w:r>
            <w:r w:rsidRPr="00422BDC">
              <w:rPr>
                <w:rFonts w:eastAsia="Calibri"/>
                <w:color w:val="000000" w:themeColor="text1"/>
              </w:rPr>
              <w:t>)</w:t>
            </w:r>
          </w:p>
        </w:tc>
        <w:tc>
          <w:tcPr>
            <w:tcW w:w="753" w:type="pct"/>
            <w:shd w:val="clear" w:color="auto" w:fill="auto"/>
            <w:vAlign w:val="center"/>
          </w:tcPr>
          <w:p w:rsidR="00F115A8" w:rsidRPr="00422BDC" w:rsidRDefault="00F115A8" w:rsidP="00381813">
            <w:pPr>
              <w:widowControl w:val="0"/>
              <w:spacing w:before="120" w:after="120" w:line="288" w:lineRule="auto"/>
              <w:contextualSpacing/>
              <w:jc w:val="center"/>
              <w:rPr>
                <w:rFonts w:eastAsia="Calibri"/>
                <w:color w:val="000000" w:themeColor="text1"/>
              </w:rPr>
            </w:pPr>
            <w:r w:rsidRPr="00422BDC">
              <w:rPr>
                <w:rFonts w:eastAsia="Calibri"/>
                <w:color w:val="000000" w:themeColor="text1"/>
              </w:rPr>
              <w:t>20</w:t>
            </w:r>
          </w:p>
        </w:tc>
        <w:tc>
          <w:tcPr>
            <w:tcW w:w="752" w:type="pct"/>
            <w:shd w:val="clear" w:color="auto" w:fill="auto"/>
            <w:vAlign w:val="center"/>
          </w:tcPr>
          <w:p w:rsidR="00F115A8" w:rsidRPr="00422BDC" w:rsidRDefault="00F115A8" w:rsidP="00381813">
            <w:pPr>
              <w:widowControl w:val="0"/>
              <w:spacing w:before="120" w:after="120" w:line="288" w:lineRule="auto"/>
              <w:contextualSpacing/>
              <w:jc w:val="center"/>
              <w:rPr>
                <w:rFonts w:eastAsia="Calibri"/>
                <w:color w:val="000000" w:themeColor="text1"/>
              </w:rPr>
            </w:pPr>
            <w:r w:rsidRPr="00422BDC">
              <w:rPr>
                <w:rFonts w:eastAsia="Calibri"/>
                <w:color w:val="000000" w:themeColor="text1"/>
              </w:rPr>
              <w:t>-</w:t>
            </w:r>
          </w:p>
        </w:tc>
        <w:tc>
          <w:tcPr>
            <w:tcW w:w="599" w:type="pct"/>
            <w:shd w:val="clear" w:color="auto" w:fill="auto"/>
            <w:vAlign w:val="center"/>
          </w:tcPr>
          <w:p w:rsidR="00F115A8" w:rsidRPr="00422BDC" w:rsidRDefault="00F115A8" w:rsidP="00381813">
            <w:pPr>
              <w:widowControl w:val="0"/>
              <w:spacing w:before="120" w:after="120" w:line="288" w:lineRule="auto"/>
              <w:contextualSpacing/>
              <w:jc w:val="center"/>
              <w:rPr>
                <w:rFonts w:eastAsia="Calibri"/>
                <w:color w:val="000000" w:themeColor="text1"/>
              </w:rPr>
            </w:pPr>
            <w:r w:rsidRPr="00422BDC">
              <w:rPr>
                <w:rFonts w:eastAsia="Calibri"/>
                <w:color w:val="000000" w:themeColor="text1"/>
              </w:rPr>
              <w:t>-</w:t>
            </w:r>
          </w:p>
        </w:tc>
        <w:tc>
          <w:tcPr>
            <w:tcW w:w="1162" w:type="pct"/>
          </w:tcPr>
          <w:p w:rsidR="00F115A8" w:rsidRPr="00422BDC" w:rsidRDefault="00F115A8" w:rsidP="00381813">
            <w:pPr>
              <w:widowControl w:val="0"/>
              <w:spacing w:before="120" w:after="120" w:line="288" w:lineRule="auto"/>
              <w:contextualSpacing/>
              <w:jc w:val="center"/>
              <w:rPr>
                <w:rFonts w:eastAsia="Calibri"/>
                <w:color w:val="000000" w:themeColor="text1"/>
              </w:rPr>
            </w:pPr>
            <w:r w:rsidRPr="00422BDC">
              <w:rPr>
                <w:rFonts w:eastAsia="Calibri"/>
                <w:color w:val="000000" w:themeColor="text1"/>
              </w:rPr>
              <w:t>10</w:t>
            </w:r>
          </w:p>
        </w:tc>
      </w:tr>
      <w:tr w:rsidR="00422BDC" w:rsidRPr="00422BDC" w:rsidTr="00F30275">
        <w:trPr>
          <w:trHeight w:val="227"/>
          <w:jc w:val="center"/>
        </w:trPr>
        <w:tc>
          <w:tcPr>
            <w:tcW w:w="370" w:type="pct"/>
            <w:shd w:val="clear" w:color="auto" w:fill="auto"/>
            <w:vAlign w:val="center"/>
          </w:tcPr>
          <w:p w:rsidR="00F115A8" w:rsidRPr="00422BDC" w:rsidRDefault="00F115A8" w:rsidP="00381813">
            <w:pPr>
              <w:widowControl w:val="0"/>
              <w:spacing w:before="120" w:after="120" w:line="288" w:lineRule="auto"/>
              <w:contextualSpacing/>
              <w:jc w:val="center"/>
              <w:rPr>
                <w:rFonts w:eastAsia="Calibri"/>
                <w:color w:val="000000" w:themeColor="text1"/>
              </w:rPr>
            </w:pPr>
            <w:r w:rsidRPr="00422BDC">
              <w:rPr>
                <w:rFonts w:eastAsia="Calibri"/>
                <w:color w:val="000000" w:themeColor="text1"/>
              </w:rPr>
              <w:t>6</w:t>
            </w:r>
          </w:p>
        </w:tc>
        <w:tc>
          <w:tcPr>
            <w:tcW w:w="1364" w:type="pct"/>
            <w:shd w:val="clear" w:color="auto" w:fill="auto"/>
            <w:vAlign w:val="center"/>
          </w:tcPr>
          <w:p w:rsidR="00F115A8" w:rsidRPr="00422BDC" w:rsidRDefault="00F115A8" w:rsidP="00381813">
            <w:pPr>
              <w:widowControl w:val="0"/>
              <w:spacing w:before="120" w:after="120" w:line="288" w:lineRule="auto"/>
              <w:contextualSpacing/>
              <w:jc w:val="both"/>
              <w:rPr>
                <w:rFonts w:eastAsia="Calibri"/>
                <w:color w:val="000000" w:themeColor="text1"/>
              </w:rPr>
            </w:pPr>
            <w:r w:rsidRPr="00422BDC">
              <w:rPr>
                <w:rFonts w:eastAsia="Calibri"/>
                <w:color w:val="000000" w:themeColor="text1"/>
              </w:rPr>
              <w:t>Vi sinh (MPN/100ml) Tổng coliform</w:t>
            </w:r>
          </w:p>
        </w:tc>
        <w:tc>
          <w:tcPr>
            <w:tcW w:w="753" w:type="pct"/>
            <w:shd w:val="clear" w:color="auto" w:fill="auto"/>
            <w:vAlign w:val="center"/>
          </w:tcPr>
          <w:p w:rsidR="00F115A8" w:rsidRPr="00422BDC" w:rsidRDefault="00F115A8" w:rsidP="00381813">
            <w:pPr>
              <w:widowControl w:val="0"/>
              <w:spacing w:before="120" w:after="120" w:line="288" w:lineRule="auto"/>
              <w:contextualSpacing/>
              <w:jc w:val="center"/>
              <w:rPr>
                <w:rFonts w:eastAsia="Calibri"/>
                <w:color w:val="000000" w:themeColor="text1"/>
                <w:vertAlign w:val="subscript"/>
              </w:rPr>
            </w:pPr>
            <w:r w:rsidRPr="00422BDC">
              <w:rPr>
                <w:rFonts w:eastAsia="Calibri"/>
                <w:color w:val="000000" w:themeColor="text1"/>
              </w:rPr>
              <w:t>10</w:t>
            </w:r>
            <w:r w:rsidRPr="00422BDC">
              <w:rPr>
                <w:rFonts w:eastAsia="Calibri"/>
                <w:color w:val="000000" w:themeColor="text1"/>
                <w:vertAlign w:val="superscript"/>
              </w:rPr>
              <w:t>6</w:t>
            </w:r>
            <w:r w:rsidRPr="00422BDC">
              <w:rPr>
                <w:rFonts w:eastAsia="Calibri"/>
                <w:color w:val="000000" w:themeColor="text1"/>
                <w:vertAlign w:val="subscript"/>
              </w:rPr>
              <w:t xml:space="preserve"> </w:t>
            </w:r>
            <w:r w:rsidRPr="00422BDC">
              <w:rPr>
                <w:rFonts w:eastAsia="Calibri"/>
                <w:color w:val="000000" w:themeColor="text1"/>
              </w:rPr>
              <w:t>- 10</w:t>
            </w:r>
            <w:r w:rsidRPr="00422BDC">
              <w:rPr>
                <w:rFonts w:eastAsia="Calibri"/>
                <w:color w:val="000000" w:themeColor="text1"/>
                <w:vertAlign w:val="superscript"/>
              </w:rPr>
              <w:t>9</w:t>
            </w:r>
          </w:p>
        </w:tc>
        <w:tc>
          <w:tcPr>
            <w:tcW w:w="752" w:type="pct"/>
            <w:shd w:val="clear" w:color="auto" w:fill="auto"/>
            <w:vAlign w:val="center"/>
          </w:tcPr>
          <w:p w:rsidR="00F115A8" w:rsidRPr="00422BDC" w:rsidRDefault="00F115A8" w:rsidP="00381813">
            <w:pPr>
              <w:widowControl w:val="0"/>
              <w:spacing w:before="120" w:after="120" w:line="288" w:lineRule="auto"/>
              <w:contextualSpacing/>
              <w:jc w:val="center"/>
              <w:rPr>
                <w:rFonts w:eastAsia="Calibri"/>
                <w:color w:val="000000" w:themeColor="text1"/>
              </w:rPr>
            </w:pPr>
            <w:r w:rsidRPr="00422BDC">
              <w:rPr>
                <w:rFonts w:eastAsia="Calibri"/>
                <w:color w:val="000000" w:themeColor="text1"/>
              </w:rPr>
              <w:t>-</w:t>
            </w:r>
          </w:p>
        </w:tc>
        <w:tc>
          <w:tcPr>
            <w:tcW w:w="599" w:type="pct"/>
            <w:shd w:val="clear" w:color="auto" w:fill="auto"/>
            <w:vAlign w:val="center"/>
          </w:tcPr>
          <w:p w:rsidR="00F115A8" w:rsidRPr="00422BDC" w:rsidRDefault="00F115A8" w:rsidP="00381813">
            <w:pPr>
              <w:widowControl w:val="0"/>
              <w:spacing w:before="120" w:after="120" w:line="288" w:lineRule="auto"/>
              <w:contextualSpacing/>
              <w:jc w:val="center"/>
              <w:rPr>
                <w:rFonts w:eastAsia="Calibri"/>
                <w:color w:val="000000" w:themeColor="text1"/>
              </w:rPr>
            </w:pPr>
            <w:r w:rsidRPr="00422BDC">
              <w:rPr>
                <w:rFonts w:eastAsia="Calibri"/>
                <w:color w:val="000000" w:themeColor="text1"/>
              </w:rPr>
              <w:t>-</w:t>
            </w:r>
          </w:p>
        </w:tc>
        <w:tc>
          <w:tcPr>
            <w:tcW w:w="1162" w:type="pct"/>
            <w:vAlign w:val="center"/>
          </w:tcPr>
          <w:p w:rsidR="00F115A8" w:rsidRPr="00422BDC" w:rsidRDefault="00F115A8" w:rsidP="00381813">
            <w:pPr>
              <w:widowControl w:val="0"/>
              <w:spacing w:before="120" w:after="120" w:line="288" w:lineRule="auto"/>
              <w:contextualSpacing/>
              <w:jc w:val="center"/>
              <w:rPr>
                <w:rFonts w:eastAsia="Calibri"/>
                <w:color w:val="000000" w:themeColor="text1"/>
              </w:rPr>
            </w:pPr>
            <w:r w:rsidRPr="00422BDC">
              <w:rPr>
                <w:rFonts w:eastAsia="Calibri"/>
                <w:color w:val="000000" w:themeColor="text1"/>
              </w:rPr>
              <w:t>5.000</w:t>
            </w:r>
          </w:p>
        </w:tc>
      </w:tr>
    </w:tbl>
    <w:p w:rsidR="00F115A8" w:rsidRPr="00422BDC" w:rsidRDefault="00F115A8" w:rsidP="00381813">
      <w:pPr>
        <w:widowControl w:val="0"/>
        <w:spacing w:before="120" w:after="120" w:line="288" w:lineRule="auto"/>
        <w:ind w:left="567"/>
        <w:contextualSpacing/>
        <w:jc w:val="right"/>
        <w:rPr>
          <w:rFonts w:eastAsia="MS Mincho"/>
          <w:color w:val="000000" w:themeColor="text1"/>
          <w:lang w:eastAsia="ja-JP"/>
        </w:rPr>
      </w:pPr>
      <w:r w:rsidRPr="00422BDC">
        <w:rPr>
          <w:rFonts w:eastAsia="MS Mincho"/>
          <w:bCs/>
          <w:i/>
          <w:color w:val="000000" w:themeColor="text1"/>
          <w:lang w:eastAsia="ja-JP"/>
        </w:rPr>
        <w:t>(Nguồn: PGS. TS. Hoàng Văn Huệ, Thoát nước tập 2 – kỹ thuật xử lý nước thải)</w:t>
      </w:r>
    </w:p>
    <w:bookmarkEnd w:id="67"/>
    <w:bookmarkEnd w:id="68"/>
    <w:bookmarkEnd w:id="69"/>
    <w:bookmarkEnd w:id="70"/>
    <w:bookmarkEnd w:id="71"/>
    <w:bookmarkEnd w:id="72"/>
    <w:bookmarkEnd w:id="73"/>
    <w:p w:rsidR="00BF47DC" w:rsidRPr="00422BDC" w:rsidRDefault="00141689" w:rsidP="00381813">
      <w:pPr>
        <w:widowControl w:val="0"/>
        <w:spacing w:before="120" w:after="120" w:line="288" w:lineRule="auto"/>
        <w:contextualSpacing/>
        <w:jc w:val="both"/>
        <w:rPr>
          <w:b/>
          <w:bCs/>
          <w:color w:val="000000" w:themeColor="text1"/>
          <w:sz w:val="26"/>
          <w:szCs w:val="26"/>
        </w:rPr>
      </w:pPr>
      <w:r w:rsidRPr="00422BDC">
        <w:rPr>
          <w:b/>
          <w:bCs/>
          <w:color w:val="000000" w:themeColor="text1"/>
          <w:sz w:val="26"/>
          <w:szCs w:val="26"/>
        </w:rPr>
        <w:t xml:space="preserve">b. </w:t>
      </w:r>
      <w:r w:rsidR="006035EF" w:rsidRPr="00422BDC">
        <w:rPr>
          <w:b/>
          <w:bCs/>
          <w:color w:val="000000" w:themeColor="text1"/>
          <w:sz w:val="26"/>
          <w:szCs w:val="26"/>
        </w:rPr>
        <w:t xml:space="preserve">Công trình </w:t>
      </w:r>
      <w:r w:rsidRPr="00422BDC">
        <w:rPr>
          <w:b/>
          <w:bCs/>
          <w:color w:val="000000" w:themeColor="text1"/>
          <w:sz w:val="26"/>
          <w:szCs w:val="26"/>
        </w:rPr>
        <w:t>xử lý nước thải sản xuất</w:t>
      </w:r>
    </w:p>
    <w:p w:rsidR="00694603" w:rsidRPr="00422BDC" w:rsidRDefault="00694603" w:rsidP="00CB0159">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lang w:val="vi-VN"/>
        </w:rPr>
        <w:t xml:space="preserve">Nước thải từ quá trình </w:t>
      </w:r>
      <w:r w:rsidRPr="00422BDC">
        <w:rPr>
          <w:color w:val="000000" w:themeColor="text1"/>
          <w:sz w:val="26"/>
          <w:szCs w:val="26"/>
        </w:rPr>
        <w:t xml:space="preserve">xả </w:t>
      </w:r>
      <w:r w:rsidR="00A46F8A" w:rsidRPr="00422BDC">
        <w:rPr>
          <w:color w:val="000000" w:themeColor="text1"/>
          <w:sz w:val="26"/>
          <w:szCs w:val="26"/>
        </w:rPr>
        <w:t>đáy</w:t>
      </w:r>
      <w:r w:rsidRPr="00422BDC">
        <w:rPr>
          <w:color w:val="000000" w:themeColor="text1"/>
          <w:sz w:val="26"/>
          <w:szCs w:val="26"/>
        </w:rPr>
        <w:t xml:space="preserve"> bể lắng qua ống PVC </w:t>
      </w:r>
      <m:oMath>
        <m:r>
          <w:rPr>
            <w:rFonts w:ascii="Cambria Math" w:hAnsi="Cambria Math"/>
            <w:color w:val="000000" w:themeColor="text1"/>
            <w:sz w:val="26"/>
            <w:szCs w:val="26"/>
          </w:rPr>
          <m:t>∅</m:t>
        </m:r>
      </m:oMath>
      <w:r w:rsidRPr="00422BDC">
        <w:rPr>
          <w:color w:val="000000" w:themeColor="text1"/>
          <w:sz w:val="26"/>
          <w:szCs w:val="26"/>
        </w:rPr>
        <w:t xml:space="preserve">168 và ống PVC </w:t>
      </w:r>
      <m:oMath>
        <m:r>
          <w:rPr>
            <w:rFonts w:ascii="Cambria Math" w:hAnsi="Cambria Math"/>
            <w:color w:val="000000" w:themeColor="text1"/>
            <w:sz w:val="26"/>
            <w:szCs w:val="26"/>
          </w:rPr>
          <m:t>∅</m:t>
        </m:r>
      </m:oMath>
      <w:r w:rsidRPr="00422BDC">
        <w:rPr>
          <w:color w:val="000000" w:themeColor="text1"/>
          <w:sz w:val="26"/>
          <w:szCs w:val="26"/>
        </w:rPr>
        <w:t>114</w:t>
      </w:r>
      <w:r w:rsidRPr="00422BDC">
        <w:rPr>
          <w:color w:val="000000" w:themeColor="text1"/>
          <w:sz w:val="26"/>
          <w:szCs w:val="26"/>
          <w:lang w:val="vi-VN"/>
        </w:rPr>
        <w:t xml:space="preserve"> </w:t>
      </w:r>
      <w:r w:rsidRPr="00422BDC">
        <w:rPr>
          <w:color w:val="000000" w:themeColor="text1"/>
          <w:sz w:val="26"/>
          <w:szCs w:val="26"/>
        </w:rPr>
        <w:t xml:space="preserve"> được thu gom về mương thu BTCT B600 (dài 14,8m, độ sâu 0,6m). Nước thải từ quá trình rửa lọc qua ống PVC </w:t>
      </w:r>
      <m:oMath>
        <m:r>
          <w:rPr>
            <w:rFonts w:ascii="Cambria Math" w:hAnsi="Cambria Math"/>
            <w:color w:val="000000" w:themeColor="text1"/>
            <w:sz w:val="26"/>
            <w:szCs w:val="26"/>
          </w:rPr>
          <m:t>∅</m:t>
        </m:r>
      </m:oMath>
      <w:r w:rsidRPr="00422BDC">
        <w:rPr>
          <w:color w:val="000000" w:themeColor="text1"/>
          <w:sz w:val="26"/>
          <w:szCs w:val="26"/>
        </w:rPr>
        <w:t xml:space="preserve">114 được thu gom về mương thu BTCT B600 (dài 15,8m, độ sâu 0,6m). Nước từ mương thu bể lắng được dẫn về mương thu bể lọc bằng đường ống PVC </w:t>
      </w:r>
      <m:oMath>
        <m:r>
          <w:rPr>
            <w:rFonts w:ascii="Cambria Math" w:hAnsi="Cambria Math"/>
            <w:color w:val="000000" w:themeColor="text1"/>
            <w:sz w:val="26"/>
            <w:szCs w:val="26"/>
          </w:rPr>
          <m:t>∅</m:t>
        </m:r>
      </m:oMath>
      <w:r w:rsidRPr="00422BDC">
        <w:rPr>
          <w:color w:val="000000" w:themeColor="text1"/>
          <w:sz w:val="26"/>
          <w:szCs w:val="26"/>
        </w:rPr>
        <w:t xml:space="preserve">315. Tại đây, nước thải được dẫn về hồ lắng bùn bằng đường ống PVC </w:t>
      </w:r>
      <m:oMath>
        <m:r>
          <w:rPr>
            <w:rFonts w:ascii="Cambria Math" w:hAnsi="Cambria Math"/>
            <w:color w:val="000000" w:themeColor="text1"/>
            <w:sz w:val="26"/>
            <w:szCs w:val="26"/>
          </w:rPr>
          <m:t>∅</m:t>
        </m:r>
      </m:oMath>
      <w:r w:rsidRPr="00422BDC">
        <w:rPr>
          <w:color w:val="000000" w:themeColor="text1"/>
          <w:sz w:val="26"/>
          <w:szCs w:val="26"/>
        </w:rPr>
        <w:t xml:space="preserve">315. </w:t>
      </w:r>
      <w:r w:rsidR="00335040" w:rsidRPr="00422BDC">
        <w:rPr>
          <w:color w:val="000000" w:themeColor="text1"/>
          <w:sz w:val="26"/>
          <w:szCs w:val="26"/>
        </w:rPr>
        <w:t xml:space="preserve">Tại hồ lắng bùn, sau khi bùn cô đặc, phần nước tách bùn </w:t>
      </w:r>
      <w:r w:rsidRPr="00422BDC">
        <w:rPr>
          <w:color w:val="000000" w:themeColor="text1"/>
          <w:sz w:val="26"/>
          <w:szCs w:val="26"/>
        </w:rPr>
        <w:t xml:space="preserve">được thu gom về hố ga </w:t>
      </w:r>
      <w:r w:rsidR="00B5367C" w:rsidRPr="00422BDC">
        <w:rPr>
          <w:color w:val="000000" w:themeColor="text1"/>
          <w:sz w:val="26"/>
          <w:szCs w:val="26"/>
        </w:rPr>
        <w:t>nội bộ</w:t>
      </w:r>
      <w:r w:rsidRPr="00422BDC">
        <w:rPr>
          <w:color w:val="000000" w:themeColor="text1"/>
          <w:sz w:val="26"/>
          <w:szCs w:val="26"/>
        </w:rPr>
        <w:t xml:space="preserve"> để tiếp tục xử lý bằng đường ống PVC </w:t>
      </w:r>
      <m:oMath>
        <m:r>
          <w:rPr>
            <w:rFonts w:ascii="Cambria Math" w:hAnsi="Cambria Math"/>
            <w:color w:val="000000" w:themeColor="text1"/>
            <w:sz w:val="26"/>
            <w:szCs w:val="26"/>
          </w:rPr>
          <m:t>∅</m:t>
        </m:r>
      </m:oMath>
      <w:r w:rsidRPr="00422BDC">
        <w:rPr>
          <w:color w:val="000000" w:themeColor="text1"/>
          <w:sz w:val="26"/>
          <w:szCs w:val="26"/>
        </w:rPr>
        <w:t>315.</w:t>
      </w:r>
    </w:p>
    <w:p w:rsidR="00CB0159" w:rsidRPr="00422BDC" w:rsidRDefault="00CB0159" w:rsidP="00CB0159">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Nước </w:t>
      </w:r>
      <w:r w:rsidR="00527257" w:rsidRPr="00422BDC">
        <w:rPr>
          <w:color w:val="000000" w:themeColor="text1"/>
          <w:sz w:val="26"/>
          <w:szCs w:val="26"/>
        </w:rPr>
        <w:t xml:space="preserve">tách bùn </w:t>
      </w:r>
      <w:r w:rsidRPr="00422BDC">
        <w:rPr>
          <w:color w:val="000000" w:themeColor="text1"/>
          <w:sz w:val="26"/>
          <w:szCs w:val="26"/>
        </w:rPr>
        <w:t xml:space="preserve">và nước thải sinh hoạt (sau khi được xử lý sơ bộ bằng bể tự hoại 02 ngăn) được dẫn về hố ga </w:t>
      </w:r>
      <w:r w:rsidR="00B5367C" w:rsidRPr="00422BDC">
        <w:rPr>
          <w:color w:val="000000" w:themeColor="text1"/>
          <w:sz w:val="26"/>
          <w:szCs w:val="26"/>
        </w:rPr>
        <w:t>nội bộ</w:t>
      </w:r>
      <w:r w:rsidRPr="00422BDC">
        <w:rPr>
          <w:color w:val="000000" w:themeColor="text1"/>
          <w:sz w:val="26"/>
          <w:szCs w:val="26"/>
        </w:rPr>
        <w:t xml:space="preserve"> rồi đến hố ga khử trùng. Định kỳ cơ sở sẽ châm Clo </w:t>
      </w:r>
      <w:r w:rsidRPr="00422BDC">
        <w:rPr>
          <w:color w:val="000000" w:themeColor="text1"/>
          <w:sz w:val="26"/>
          <w:szCs w:val="26"/>
        </w:rPr>
        <w:lastRenderedPageBreak/>
        <w:t xml:space="preserve">để khử trùng nước thải với liều lượng khoảng 77 – 130g. </w:t>
      </w:r>
      <w:r w:rsidRPr="00422BDC">
        <w:rPr>
          <w:color w:val="000000" w:themeColor="text1"/>
          <w:sz w:val="26"/>
          <w:szCs w:val="26"/>
          <w:lang w:val="pt-BR"/>
        </w:rPr>
        <w:t>Nước thải sau khi qua hố ga khử tr</w:t>
      </w:r>
      <w:r w:rsidR="006D4753" w:rsidRPr="00422BDC">
        <w:rPr>
          <w:color w:val="000000" w:themeColor="text1"/>
          <w:sz w:val="26"/>
          <w:szCs w:val="26"/>
          <w:lang w:val="pt-BR"/>
        </w:rPr>
        <w:t>ùng</w:t>
      </w:r>
      <w:r w:rsidRPr="00422BDC">
        <w:rPr>
          <w:color w:val="000000" w:themeColor="text1"/>
          <w:sz w:val="26"/>
          <w:szCs w:val="26"/>
          <w:lang w:val="pt-BR"/>
        </w:rPr>
        <w:t xml:space="preserve"> đạt </w:t>
      </w:r>
      <w:r w:rsidRPr="00422BDC">
        <w:rPr>
          <w:color w:val="000000" w:themeColor="text1"/>
          <w:sz w:val="26"/>
          <w:szCs w:val="26"/>
        </w:rPr>
        <w:t>QCVN 40:2011/BTNMT – Quy chuẩn kỹ thuật quốc gia về nước thải công nghiệp (cột A, K</w:t>
      </w:r>
      <w:r w:rsidRPr="00422BDC">
        <w:rPr>
          <w:color w:val="000000" w:themeColor="text1"/>
          <w:sz w:val="26"/>
          <w:szCs w:val="26"/>
          <w:vertAlign w:val="subscript"/>
        </w:rPr>
        <w:t>q</w:t>
      </w:r>
      <w:r w:rsidRPr="00422BDC">
        <w:rPr>
          <w:color w:val="000000" w:themeColor="text1"/>
          <w:sz w:val="26"/>
          <w:szCs w:val="26"/>
        </w:rPr>
        <w:t>=0,9, K</w:t>
      </w:r>
      <w:r w:rsidRPr="00422BDC">
        <w:rPr>
          <w:color w:val="000000" w:themeColor="text1"/>
          <w:sz w:val="26"/>
          <w:szCs w:val="26"/>
          <w:vertAlign w:val="subscript"/>
        </w:rPr>
        <w:t>f</w:t>
      </w:r>
      <w:r w:rsidRPr="00422BDC">
        <w:rPr>
          <w:color w:val="000000" w:themeColor="text1"/>
          <w:sz w:val="26"/>
          <w:szCs w:val="26"/>
        </w:rPr>
        <w:t>=1,</w:t>
      </w:r>
      <w:r w:rsidR="004C5EA5">
        <w:rPr>
          <w:color w:val="000000" w:themeColor="text1"/>
          <w:sz w:val="26"/>
          <w:szCs w:val="26"/>
        </w:rPr>
        <w:t>1</w:t>
      </w:r>
      <w:r w:rsidRPr="00422BDC">
        <w:rPr>
          <w:color w:val="000000" w:themeColor="text1"/>
          <w:sz w:val="26"/>
          <w:szCs w:val="26"/>
        </w:rPr>
        <w:t xml:space="preserve">) </w:t>
      </w:r>
      <w:r w:rsidRPr="00422BDC">
        <w:rPr>
          <w:color w:val="000000" w:themeColor="text1"/>
          <w:sz w:val="26"/>
          <w:szCs w:val="26"/>
          <w:lang w:val="pt-BR"/>
        </w:rPr>
        <w:t xml:space="preserve">sẽ được thoát ra kênh Mặc Cần Dưng bằng đường cống </w:t>
      </w:r>
      <w:r w:rsidRPr="00422BDC">
        <w:rPr>
          <w:color w:val="000000" w:themeColor="text1"/>
          <w:sz w:val="26"/>
          <w:szCs w:val="26"/>
        </w:rPr>
        <w:t xml:space="preserve">PVC </w:t>
      </w:r>
      <m:oMath>
        <m:r>
          <w:rPr>
            <w:rFonts w:ascii="Cambria Math" w:hAnsi="Cambria Math"/>
            <w:color w:val="000000" w:themeColor="text1"/>
            <w:sz w:val="26"/>
            <w:szCs w:val="26"/>
          </w:rPr>
          <m:t>∅</m:t>
        </m:r>
      </m:oMath>
      <w:r w:rsidR="009F02D7" w:rsidRPr="00422BDC">
        <w:rPr>
          <w:color w:val="000000" w:themeColor="text1"/>
          <w:sz w:val="26"/>
          <w:szCs w:val="26"/>
        </w:rPr>
        <w:t>315.</w:t>
      </w:r>
    </w:p>
    <w:p w:rsidR="00EA6AE1" w:rsidRPr="00422BDC" w:rsidRDefault="00EA6AE1" w:rsidP="00CB0159">
      <w:pPr>
        <w:widowControl w:val="0"/>
        <w:spacing w:before="120" w:after="120" w:line="288" w:lineRule="auto"/>
        <w:ind w:firstLine="567"/>
        <w:contextualSpacing/>
        <w:jc w:val="both"/>
        <w:rPr>
          <w:color w:val="000000" w:themeColor="text1"/>
          <w:sz w:val="26"/>
          <w:szCs w:val="26"/>
        </w:rPr>
      </w:pPr>
      <w:r w:rsidRPr="00422BDC">
        <w:rPr>
          <w:rFonts w:eastAsia="Calibri"/>
          <w:b/>
          <w:color w:val="000000" w:themeColor="text1"/>
          <w:sz w:val="26"/>
          <w:szCs w:val="26"/>
        </w:rPr>
        <w:t>Thông số kỹ thuật của các ngăn xử lý nước thải</w:t>
      </w:r>
    </w:p>
    <w:p w:rsidR="006C0C45" w:rsidRPr="00422BDC" w:rsidRDefault="00EA6AE1" w:rsidP="00890E18">
      <w:pPr>
        <w:tabs>
          <w:tab w:val="left" w:pos="709"/>
        </w:tabs>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+ 01 </w:t>
      </w:r>
      <w:r w:rsidR="006C0C45" w:rsidRPr="00422BDC">
        <w:rPr>
          <w:color w:val="000000" w:themeColor="text1"/>
          <w:sz w:val="26"/>
          <w:szCs w:val="26"/>
          <w:lang w:val="vi-VN"/>
        </w:rPr>
        <w:t>hồ lắng bùn</w:t>
      </w:r>
      <w:r w:rsidRPr="00422BDC">
        <w:rPr>
          <w:color w:val="000000" w:themeColor="text1"/>
          <w:sz w:val="26"/>
          <w:szCs w:val="26"/>
        </w:rPr>
        <w:t xml:space="preserve"> </w:t>
      </w:r>
      <w:r w:rsidR="006C0C45" w:rsidRPr="00422BDC">
        <w:rPr>
          <w:color w:val="000000" w:themeColor="text1"/>
          <w:sz w:val="26"/>
          <w:szCs w:val="26"/>
          <w:lang w:val="vi-VN"/>
        </w:rPr>
        <w:t>với</w:t>
      </w:r>
      <w:r w:rsidR="00890E18" w:rsidRPr="00422BDC">
        <w:rPr>
          <w:color w:val="000000" w:themeColor="text1"/>
          <w:sz w:val="26"/>
          <w:szCs w:val="26"/>
        </w:rPr>
        <w:t xml:space="preserve"> </w:t>
      </w:r>
      <w:r w:rsidR="00890E18" w:rsidRPr="00422BDC">
        <w:rPr>
          <w:color w:val="000000" w:themeColor="text1"/>
          <w:sz w:val="26"/>
          <w:szCs w:val="26"/>
          <w:lang w:val="vi-VN"/>
        </w:rPr>
        <w:t>thể tích V=</w:t>
      </w:r>
      <w:r w:rsidR="00890E18" w:rsidRPr="00422BDC">
        <w:rPr>
          <w:color w:val="000000" w:themeColor="text1"/>
          <w:sz w:val="26"/>
          <w:szCs w:val="26"/>
        </w:rPr>
        <w:t>288 m</w:t>
      </w:r>
      <w:r w:rsidR="00890E18" w:rsidRPr="00422BDC">
        <w:rPr>
          <w:color w:val="000000" w:themeColor="text1"/>
          <w:sz w:val="26"/>
          <w:szCs w:val="26"/>
          <w:vertAlign w:val="superscript"/>
        </w:rPr>
        <w:t>3</w:t>
      </w:r>
      <w:r w:rsidR="006C0C45" w:rsidRPr="00422BDC">
        <w:rPr>
          <w:color w:val="000000" w:themeColor="text1"/>
          <w:sz w:val="26"/>
          <w:szCs w:val="26"/>
          <w:lang w:val="vi-VN"/>
        </w:rPr>
        <w:t xml:space="preserve"> </w:t>
      </w:r>
      <w:r w:rsidR="00890E18" w:rsidRPr="00422BDC">
        <w:rPr>
          <w:color w:val="000000" w:themeColor="text1"/>
          <w:sz w:val="26"/>
          <w:szCs w:val="26"/>
        </w:rPr>
        <w:t>(</w:t>
      </w:r>
      <w:r w:rsidR="006C0C45" w:rsidRPr="00422BDC">
        <w:rPr>
          <w:color w:val="000000" w:themeColor="text1"/>
          <w:sz w:val="26"/>
          <w:szCs w:val="26"/>
          <w:lang w:val="vi-VN"/>
        </w:rPr>
        <w:t>kích thước</w:t>
      </w:r>
      <w:r w:rsidR="00890E18" w:rsidRPr="00422BDC">
        <w:rPr>
          <w:color w:val="000000" w:themeColor="text1"/>
          <w:sz w:val="26"/>
          <w:szCs w:val="26"/>
        </w:rPr>
        <w:t xml:space="preserve">: </w:t>
      </w:r>
      <w:r w:rsidR="006C0C45" w:rsidRPr="00422BDC">
        <w:rPr>
          <w:color w:val="000000" w:themeColor="text1"/>
          <w:sz w:val="26"/>
          <w:szCs w:val="26"/>
          <w:lang w:val="vi-VN"/>
        </w:rPr>
        <w:t xml:space="preserve">dài </w:t>
      </w:r>
      <w:r w:rsidR="006C0C45" w:rsidRPr="00422BDC">
        <w:rPr>
          <w:color w:val="000000" w:themeColor="text1"/>
          <w:sz w:val="26"/>
          <w:szCs w:val="26"/>
        </w:rPr>
        <w:t>16</w:t>
      </w:r>
      <w:r w:rsidR="006C0C45" w:rsidRPr="00422BDC">
        <w:rPr>
          <w:color w:val="000000" w:themeColor="text1"/>
          <w:sz w:val="26"/>
          <w:szCs w:val="26"/>
          <w:lang w:val="vi-VN"/>
        </w:rPr>
        <w:t xml:space="preserve">m x ngang </w:t>
      </w:r>
      <w:r w:rsidR="00890E18" w:rsidRPr="00422BDC">
        <w:rPr>
          <w:color w:val="000000" w:themeColor="text1"/>
          <w:sz w:val="26"/>
          <w:szCs w:val="26"/>
        </w:rPr>
        <w:t>9</w:t>
      </w:r>
      <w:r w:rsidR="006C0C45" w:rsidRPr="00422BDC">
        <w:rPr>
          <w:color w:val="000000" w:themeColor="text1"/>
          <w:sz w:val="26"/>
          <w:szCs w:val="26"/>
          <w:lang w:val="vi-VN"/>
        </w:rPr>
        <w:t xml:space="preserve">m x sâu </w:t>
      </w:r>
      <w:r w:rsidR="006C0C45" w:rsidRPr="00422BDC">
        <w:rPr>
          <w:color w:val="000000" w:themeColor="text1"/>
          <w:sz w:val="26"/>
          <w:szCs w:val="26"/>
        </w:rPr>
        <w:t>2</w:t>
      </w:r>
      <w:r w:rsidR="006C0C45" w:rsidRPr="00422BDC">
        <w:rPr>
          <w:color w:val="000000" w:themeColor="text1"/>
          <w:sz w:val="26"/>
          <w:szCs w:val="26"/>
          <w:lang w:val="vi-VN"/>
        </w:rPr>
        <w:t>m</w:t>
      </w:r>
      <w:r w:rsidR="00890E18" w:rsidRPr="00422BDC">
        <w:rPr>
          <w:color w:val="000000" w:themeColor="text1"/>
          <w:sz w:val="26"/>
          <w:szCs w:val="26"/>
        </w:rPr>
        <w:t xml:space="preserve">). </w:t>
      </w:r>
      <w:r w:rsidR="006C0C45" w:rsidRPr="00422BDC">
        <w:rPr>
          <w:color w:val="000000" w:themeColor="text1"/>
          <w:sz w:val="26"/>
          <w:szCs w:val="26"/>
          <w:lang w:val="vi-VN"/>
        </w:rPr>
        <w:t>Kết cấu</w:t>
      </w:r>
      <w:r w:rsidR="00890E18" w:rsidRPr="00422BDC">
        <w:rPr>
          <w:color w:val="000000" w:themeColor="text1"/>
          <w:sz w:val="26"/>
          <w:szCs w:val="26"/>
        </w:rPr>
        <w:t xml:space="preserve"> hồ lắng bùn</w:t>
      </w:r>
      <w:r w:rsidR="006C0C45" w:rsidRPr="00422BDC">
        <w:rPr>
          <w:color w:val="000000" w:themeColor="text1"/>
          <w:sz w:val="26"/>
          <w:szCs w:val="26"/>
          <w:lang w:val="vi-VN"/>
        </w:rPr>
        <w:t xml:space="preserve">: </w:t>
      </w:r>
      <w:r w:rsidR="006C0C45" w:rsidRPr="00422BDC">
        <w:rPr>
          <w:color w:val="000000" w:themeColor="text1"/>
          <w:sz w:val="26"/>
          <w:szCs w:val="26"/>
        </w:rPr>
        <w:t>Nền đất, có lót chống thấm, xung quanh có thảm cỏ xanh góp phần cải thiện môi trường hạn chế mùi phát sinh từ bùn (nếu có).</w:t>
      </w:r>
    </w:p>
    <w:p w:rsidR="00EA6AE1" w:rsidRPr="00422BDC" w:rsidRDefault="00EA6AE1" w:rsidP="00890E18">
      <w:pPr>
        <w:tabs>
          <w:tab w:val="left" w:pos="709"/>
        </w:tabs>
        <w:spacing w:before="120" w:after="120" w:line="288" w:lineRule="auto"/>
        <w:ind w:firstLine="567"/>
        <w:contextualSpacing/>
        <w:jc w:val="both"/>
        <w:rPr>
          <w:color w:val="000000" w:themeColor="text1"/>
          <w:sz w:val="26"/>
          <w:szCs w:val="26"/>
        </w:rPr>
      </w:pPr>
      <w:r w:rsidRPr="00422BDC">
        <w:rPr>
          <w:color w:val="000000" w:themeColor="text1"/>
          <w:sz w:val="26"/>
          <w:szCs w:val="26"/>
        </w:rPr>
        <w:t>+ 01 hố ga khử trùng với</w:t>
      </w:r>
      <w:r w:rsidRPr="00422BDC">
        <w:rPr>
          <w:color w:val="000000" w:themeColor="text1"/>
          <w:sz w:val="26"/>
          <w:szCs w:val="26"/>
          <w:lang w:val="vi-VN"/>
        </w:rPr>
        <w:t xml:space="preserve"> thể tích V=</w:t>
      </w:r>
      <w:r w:rsidRPr="00422BDC">
        <w:rPr>
          <w:color w:val="000000" w:themeColor="text1"/>
          <w:sz w:val="26"/>
          <w:szCs w:val="26"/>
        </w:rPr>
        <w:t>1 m</w:t>
      </w:r>
      <w:r w:rsidRPr="00422BDC">
        <w:rPr>
          <w:color w:val="000000" w:themeColor="text1"/>
          <w:sz w:val="26"/>
          <w:szCs w:val="26"/>
          <w:vertAlign w:val="superscript"/>
        </w:rPr>
        <w:t>3</w:t>
      </w:r>
      <w:r w:rsidRPr="00422BDC">
        <w:rPr>
          <w:color w:val="000000" w:themeColor="text1"/>
          <w:sz w:val="26"/>
          <w:szCs w:val="26"/>
          <w:lang w:val="vi-VN"/>
        </w:rPr>
        <w:t xml:space="preserve"> </w:t>
      </w:r>
      <w:r w:rsidRPr="00422BDC">
        <w:rPr>
          <w:color w:val="000000" w:themeColor="text1"/>
          <w:sz w:val="26"/>
          <w:szCs w:val="26"/>
        </w:rPr>
        <w:t>(</w:t>
      </w:r>
      <w:r w:rsidRPr="00422BDC">
        <w:rPr>
          <w:color w:val="000000" w:themeColor="text1"/>
          <w:sz w:val="26"/>
          <w:szCs w:val="26"/>
          <w:lang w:val="vi-VN"/>
        </w:rPr>
        <w:t>kích thước</w:t>
      </w:r>
      <w:r w:rsidRPr="00422BDC">
        <w:rPr>
          <w:color w:val="000000" w:themeColor="text1"/>
          <w:sz w:val="26"/>
          <w:szCs w:val="26"/>
        </w:rPr>
        <w:t xml:space="preserve">: </w:t>
      </w:r>
      <w:r w:rsidRPr="00422BDC">
        <w:rPr>
          <w:color w:val="000000" w:themeColor="text1"/>
          <w:sz w:val="26"/>
          <w:szCs w:val="26"/>
          <w:lang w:val="vi-VN"/>
        </w:rPr>
        <w:t xml:space="preserve">dài </w:t>
      </w:r>
      <w:r w:rsidRPr="00422BDC">
        <w:rPr>
          <w:color w:val="000000" w:themeColor="text1"/>
          <w:sz w:val="26"/>
          <w:szCs w:val="26"/>
        </w:rPr>
        <w:t>1</w:t>
      </w:r>
      <w:r w:rsidRPr="00422BDC">
        <w:rPr>
          <w:color w:val="000000" w:themeColor="text1"/>
          <w:sz w:val="26"/>
          <w:szCs w:val="26"/>
          <w:lang w:val="vi-VN"/>
        </w:rPr>
        <w:t xml:space="preserve">m x ngang </w:t>
      </w:r>
      <w:r w:rsidRPr="00422BDC">
        <w:rPr>
          <w:color w:val="000000" w:themeColor="text1"/>
          <w:sz w:val="26"/>
          <w:szCs w:val="26"/>
        </w:rPr>
        <w:t>1</w:t>
      </w:r>
      <w:r w:rsidRPr="00422BDC">
        <w:rPr>
          <w:color w:val="000000" w:themeColor="text1"/>
          <w:sz w:val="26"/>
          <w:szCs w:val="26"/>
          <w:lang w:val="vi-VN"/>
        </w:rPr>
        <w:t xml:space="preserve">m x sâu </w:t>
      </w:r>
      <w:r w:rsidRPr="00422BDC">
        <w:rPr>
          <w:color w:val="000000" w:themeColor="text1"/>
          <w:sz w:val="26"/>
          <w:szCs w:val="26"/>
        </w:rPr>
        <w:t>1</w:t>
      </w:r>
      <w:r w:rsidRPr="00422BDC">
        <w:rPr>
          <w:color w:val="000000" w:themeColor="text1"/>
          <w:sz w:val="26"/>
          <w:szCs w:val="26"/>
          <w:lang w:val="vi-VN"/>
        </w:rPr>
        <w:t>m</w:t>
      </w:r>
      <w:r w:rsidRPr="00422BDC">
        <w:rPr>
          <w:color w:val="000000" w:themeColor="text1"/>
          <w:sz w:val="26"/>
          <w:szCs w:val="26"/>
        </w:rPr>
        <w:t xml:space="preserve">). </w:t>
      </w:r>
      <w:r w:rsidRPr="00422BDC">
        <w:rPr>
          <w:color w:val="000000" w:themeColor="text1"/>
          <w:sz w:val="26"/>
          <w:szCs w:val="26"/>
          <w:lang w:val="vi-VN"/>
        </w:rPr>
        <w:t>Kết cấu</w:t>
      </w:r>
      <w:r w:rsidRPr="00422BDC">
        <w:rPr>
          <w:color w:val="000000" w:themeColor="text1"/>
          <w:sz w:val="26"/>
          <w:szCs w:val="26"/>
        </w:rPr>
        <w:t xml:space="preserve"> BTCT.</w:t>
      </w:r>
    </w:p>
    <w:p w:rsidR="00477C67" w:rsidRPr="00422BDC" w:rsidRDefault="00477C67" w:rsidP="00381813">
      <w:pPr>
        <w:widowControl w:val="0"/>
        <w:spacing w:before="120" w:after="120" w:line="288" w:lineRule="auto"/>
        <w:ind w:firstLine="567"/>
        <w:contextualSpacing/>
        <w:jc w:val="both"/>
        <w:rPr>
          <w:b/>
          <w:iCs/>
          <w:color w:val="000000" w:themeColor="text1"/>
          <w:sz w:val="26"/>
          <w:szCs w:val="26"/>
          <w:lang w:val="sv-SE"/>
        </w:rPr>
      </w:pPr>
      <w:r w:rsidRPr="00422BDC">
        <w:rPr>
          <w:b/>
          <w:iCs/>
          <w:color w:val="000000" w:themeColor="text1"/>
          <w:sz w:val="26"/>
          <w:szCs w:val="26"/>
          <w:lang w:val="sv-SE"/>
        </w:rPr>
        <w:t>*</w:t>
      </w:r>
      <w:r w:rsidR="00EB541B" w:rsidRPr="00422BDC">
        <w:rPr>
          <w:b/>
          <w:iCs/>
          <w:color w:val="000000" w:themeColor="text1"/>
          <w:sz w:val="26"/>
          <w:szCs w:val="26"/>
          <w:lang w:val="sv-SE"/>
        </w:rPr>
        <w:t>Quy chuẩn</w:t>
      </w:r>
      <w:r w:rsidRPr="00422BDC">
        <w:rPr>
          <w:b/>
          <w:iCs/>
          <w:color w:val="000000" w:themeColor="text1"/>
          <w:sz w:val="26"/>
          <w:szCs w:val="26"/>
          <w:lang w:val="sv-SE"/>
        </w:rPr>
        <w:t xml:space="preserve"> áp dụng đối với nước thải sau xử lý</w:t>
      </w:r>
    </w:p>
    <w:p w:rsidR="006F7A82" w:rsidRPr="00213165" w:rsidRDefault="00477C67" w:rsidP="00381813">
      <w:pPr>
        <w:widowControl w:val="0"/>
        <w:spacing w:before="120" w:after="120" w:line="288" w:lineRule="auto"/>
        <w:ind w:firstLine="567"/>
        <w:contextualSpacing/>
        <w:jc w:val="both"/>
        <w:rPr>
          <w:color w:val="000000" w:themeColor="text1"/>
          <w:sz w:val="26"/>
          <w:szCs w:val="26"/>
          <w:lang w:val="sv-SE"/>
        </w:rPr>
      </w:pPr>
      <w:r w:rsidRPr="00422BDC">
        <w:rPr>
          <w:bCs/>
          <w:iCs/>
          <w:color w:val="000000" w:themeColor="text1"/>
          <w:sz w:val="26"/>
          <w:szCs w:val="26"/>
          <w:lang w:val="sv-SE"/>
        </w:rPr>
        <w:t>Nước</w:t>
      </w:r>
      <w:r w:rsidR="00DF343B" w:rsidRPr="00422BDC">
        <w:rPr>
          <w:bCs/>
          <w:iCs/>
          <w:color w:val="000000" w:themeColor="text1"/>
          <w:sz w:val="26"/>
          <w:szCs w:val="26"/>
          <w:lang w:val="sv-SE"/>
        </w:rPr>
        <w:t xml:space="preserve"> thải</w:t>
      </w:r>
      <w:r w:rsidRPr="00422BDC">
        <w:rPr>
          <w:bCs/>
          <w:iCs/>
          <w:color w:val="000000" w:themeColor="text1"/>
          <w:sz w:val="26"/>
          <w:szCs w:val="26"/>
          <w:lang w:val="sv-SE"/>
        </w:rPr>
        <w:t xml:space="preserve"> sau xử lý </w:t>
      </w:r>
      <w:bookmarkStart w:id="77" w:name="_Hlk183707479"/>
      <w:r w:rsidRPr="00422BDC">
        <w:rPr>
          <w:bCs/>
          <w:iCs/>
          <w:color w:val="000000" w:themeColor="text1"/>
          <w:sz w:val="26"/>
          <w:szCs w:val="26"/>
          <w:lang w:val="sv-SE"/>
        </w:rPr>
        <w:t xml:space="preserve">đạt </w:t>
      </w:r>
      <w:bookmarkEnd w:id="77"/>
      <w:r w:rsidR="006F7A82" w:rsidRPr="00213165">
        <w:rPr>
          <w:color w:val="000000" w:themeColor="text1"/>
          <w:sz w:val="26"/>
          <w:szCs w:val="26"/>
          <w:lang w:val="sv-SE"/>
        </w:rPr>
        <w:t xml:space="preserve">QCVN 40:2011/BTNMT – Quy chuẩn kỹ thuật quốc gia về nước thải công nghiệp (cột </w:t>
      </w:r>
      <w:r w:rsidR="00D76CDE" w:rsidRPr="00213165">
        <w:rPr>
          <w:color w:val="000000" w:themeColor="text1"/>
          <w:sz w:val="26"/>
          <w:szCs w:val="26"/>
          <w:lang w:val="sv-SE"/>
        </w:rPr>
        <w:t>A</w:t>
      </w:r>
      <w:r w:rsidR="006F7A82" w:rsidRPr="00213165">
        <w:rPr>
          <w:color w:val="000000" w:themeColor="text1"/>
          <w:sz w:val="26"/>
          <w:szCs w:val="26"/>
          <w:lang w:val="sv-SE"/>
        </w:rPr>
        <w:t>, K</w:t>
      </w:r>
      <w:r w:rsidR="006F7A82" w:rsidRPr="00213165">
        <w:rPr>
          <w:color w:val="000000" w:themeColor="text1"/>
          <w:sz w:val="26"/>
          <w:szCs w:val="26"/>
          <w:vertAlign w:val="subscript"/>
          <w:lang w:val="sv-SE"/>
        </w:rPr>
        <w:t>q</w:t>
      </w:r>
      <w:r w:rsidR="006F7A82" w:rsidRPr="00213165">
        <w:rPr>
          <w:color w:val="000000" w:themeColor="text1"/>
          <w:sz w:val="26"/>
          <w:szCs w:val="26"/>
          <w:lang w:val="sv-SE"/>
        </w:rPr>
        <w:t>=0,9, K</w:t>
      </w:r>
      <w:r w:rsidR="006F7A82" w:rsidRPr="00213165">
        <w:rPr>
          <w:color w:val="000000" w:themeColor="text1"/>
          <w:sz w:val="26"/>
          <w:szCs w:val="26"/>
          <w:vertAlign w:val="subscript"/>
          <w:lang w:val="sv-SE"/>
        </w:rPr>
        <w:t>f</w:t>
      </w:r>
      <w:r w:rsidR="006F7A82" w:rsidRPr="00213165">
        <w:rPr>
          <w:color w:val="000000" w:themeColor="text1"/>
          <w:sz w:val="26"/>
          <w:szCs w:val="26"/>
          <w:lang w:val="sv-SE"/>
        </w:rPr>
        <w:t>=1,</w:t>
      </w:r>
      <w:r w:rsidR="004C5EA5">
        <w:rPr>
          <w:color w:val="000000" w:themeColor="text1"/>
          <w:sz w:val="26"/>
          <w:szCs w:val="26"/>
          <w:lang w:val="sv-SE"/>
        </w:rPr>
        <w:t>1</w:t>
      </w:r>
      <w:r w:rsidR="006F7A82" w:rsidRPr="00213165">
        <w:rPr>
          <w:color w:val="000000" w:themeColor="text1"/>
          <w:sz w:val="26"/>
          <w:szCs w:val="26"/>
          <w:lang w:val="sv-SE"/>
        </w:rPr>
        <w:t>)</w:t>
      </w:r>
      <w:r w:rsidR="001D3E44" w:rsidRPr="00213165">
        <w:rPr>
          <w:color w:val="000000" w:themeColor="text1"/>
          <w:sz w:val="26"/>
          <w:szCs w:val="26"/>
          <w:lang w:val="sv-SE"/>
        </w:rPr>
        <w:t>.</w:t>
      </w:r>
    </w:p>
    <w:p w:rsidR="0022291D" w:rsidRPr="00213165" w:rsidRDefault="00E36AC0" w:rsidP="00381813">
      <w:pPr>
        <w:widowControl w:val="0"/>
        <w:spacing w:before="120" w:after="120" w:line="288" w:lineRule="auto"/>
        <w:contextualSpacing/>
        <w:jc w:val="both"/>
        <w:outlineLvl w:val="0"/>
        <w:rPr>
          <w:b/>
          <w:bCs/>
          <w:color w:val="000000" w:themeColor="text1"/>
          <w:sz w:val="26"/>
          <w:szCs w:val="26"/>
          <w:lang w:val="sv-SE"/>
        </w:rPr>
      </w:pPr>
      <w:bookmarkStart w:id="78" w:name="_Toc191890833"/>
      <w:r w:rsidRPr="00213165">
        <w:rPr>
          <w:b/>
          <w:bCs/>
          <w:color w:val="000000" w:themeColor="text1"/>
          <w:sz w:val="26"/>
          <w:szCs w:val="26"/>
          <w:lang w:val="sv-SE"/>
        </w:rPr>
        <w:t>2. Công trình, biện pháp xử lý bụi, khí thải</w:t>
      </w:r>
      <w:bookmarkEnd w:id="78"/>
    </w:p>
    <w:p w:rsidR="00CE5081" w:rsidRPr="00213165" w:rsidRDefault="00CE5081" w:rsidP="00CE5081">
      <w:pPr>
        <w:widowControl w:val="0"/>
        <w:spacing w:before="120" w:after="120" w:line="288" w:lineRule="auto"/>
        <w:ind w:firstLine="567"/>
        <w:contextualSpacing/>
        <w:jc w:val="both"/>
        <w:rPr>
          <w:color w:val="000000" w:themeColor="text1"/>
          <w:sz w:val="26"/>
          <w:szCs w:val="26"/>
          <w:lang w:val="sv-SE"/>
        </w:rPr>
      </w:pPr>
      <w:r w:rsidRPr="00213165">
        <w:rPr>
          <w:color w:val="000000" w:themeColor="text1"/>
          <w:sz w:val="26"/>
          <w:szCs w:val="26"/>
          <w:lang w:val="sv-SE"/>
        </w:rPr>
        <w:t xml:space="preserve">Trong quá trình hoạt động của hệ thống cấp nước, dây chuyền sản xuất được thiết kế bằng điện. Vì vậy hàm lượng bụi và khí thải phát sinh không đáng kể. Bụi và khí thải chủ yếu phát sinh từ các </w:t>
      </w:r>
      <w:r w:rsidRPr="00213165">
        <w:rPr>
          <w:rFonts w:eastAsia="MS Mincho"/>
          <w:bCs/>
          <w:color w:val="000000" w:themeColor="text1"/>
          <w:sz w:val="26"/>
          <w:szCs w:val="26"/>
          <w:lang w:val="sv-SE" w:eastAsia="ja-JP"/>
        </w:rPr>
        <w:t xml:space="preserve">các phương tiện giao thông của nhân viên làm việc tại cơ sở; từ phương tiện vận chuyển hóa chất, vật liệu lọc đến cơ sở. </w:t>
      </w:r>
      <w:r w:rsidRPr="00213165">
        <w:rPr>
          <w:color w:val="000000" w:themeColor="text1"/>
          <w:sz w:val="26"/>
          <w:szCs w:val="26"/>
          <w:lang w:val="sv-SE"/>
        </w:rPr>
        <w:t>Khí thải phát sinh do các phương tiện giao thông là nguồn phân tán,</w:t>
      </w:r>
      <w:r w:rsidRPr="00213165">
        <w:rPr>
          <w:rFonts w:eastAsia="MS Mincho"/>
          <w:bCs/>
          <w:color w:val="000000" w:themeColor="text1"/>
          <w:sz w:val="26"/>
          <w:szCs w:val="26"/>
          <w:lang w:val="sv-SE" w:eastAsia="ja-JP"/>
        </w:rPr>
        <w:t xml:space="preserve"> do đó để hạn chế việc phát sinh bụi, khí thải chủ cơ sở đã áp dụng các biện pháp sau:</w:t>
      </w:r>
      <w:r w:rsidRPr="00213165">
        <w:rPr>
          <w:color w:val="000000" w:themeColor="text1"/>
          <w:sz w:val="26"/>
          <w:szCs w:val="26"/>
          <w:lang w:val="sv-SE"/>
        </w:rPr>
        <w:t xml:space="preserve"> </w:t>
      </w:r>
    </w:p>
    <w:p w:rsidR="00CE5081" w:rsidRPr="00213165" w:rsidRDefault="00CE5081" w:rsidP="00CE5081">
      <w:pPr>
        <w:widowControl w:val="0"/>
        <w:spacing w:before="120" w:after="120" w:line="288" w:lineRule="auto"/>
        <w:ind w:firstLine="567"/>
        <w:contextualSpacing/>
        <w:jc w:val="both"/>
        <w:rPr>
          <w:color w:val="000000" w:themeColor="text1"/>
          <w:sz w:val="26"/>
          <w:szCs w:val="26"/>
          <w:lang w:val="sv-SE"/>
        </w:rPr>
      </w:pPr>
      <w:r w:rsidRPr="00213165">
        <w:rPr>
          <w:color w:val="000000" w:themeColor="text1"/>
          <w:sz w:val="26"/>
          <w:szCs w:val="26"/>
          <w:lang w:val="sv-SE"/>
        </w:rPr>
        <w:t>- Bố trí nhân viên thường xuyên vệ sinh khu vực sân, đường nội bộ;</w:t>
      </w:r>
    </w:p>
    <w:p w:rsidR="00B2280F" w:rsidRPr="00213165" w:rsidRDefault="00CE5081" w:rsidP="00CE5081">
      <w:pPr>
        <w:widowControl w:val="0"/>
        <w:spacing w:before="120" w:after="120" w:line="288" w:lineRule="auto"/>
        <w:ind w:firstLine="567"/>
        <w:contextualSpacing/>
        <w:jc w:val="both"/>
        <w:rPr>
          <w:color w:val="000000" w:themeColor="text1"/>
          <w:sz w:val="26"/>
          <w:szCs w:val="26"/>
          <w:lang w:val="sv-SE"/>
        </w:rPr>
      </w:pPr>
      <w:r w:rsidRPr="00213165">
        <w:rPr>
          <w:color w:val="000000" w:themeColor="text1"/>
          <w:sz w:val="26"/>
          <w:szCs w:val="26"/>
          <w:lang w:val="sv-SE"/>
        </w:rPr>
        <w:t>- Vào những ngày nắng nóng, hanh khô thực hiện phun nước trên tuyến đường nội bộ của Trạm cấp nước để giảm thiểu bụi cuốn theo các phương tiện vận chuyển.</w:t>
      </w:r>
    </w:p>
    <w:p w:rsidR="008E3026" w:rsidRPr="00213165" w:rsidRDefault="00CE5081" w:rsidP="00CE5081">
      <w:pPr>
        <w:widowControl w:val="0"/>
        <w:spacing w:before="120" w:after="120" w:line="288" w:lineRule="auto"/>
        <w:ind w:firstLine="567"/>
        <w:contextualSpacing/>
        <w:jc w:val="both"/>
        <w:rPr>
          <w:color w:val="000000" w:themeColor="text1"/>
          <w:sz w:val="26"/>
          <w:szCs w:val="26"/>
          <w:lang w:val="sv-SE"/>
        </w:rPr>
      </w:pPr>
      <w:r w:rsidRPr="00213165">
        <w:rPr>
          <w:color w:val="000000" w:themeColor="text1"/>
          <w:sz w:val="26"/>
          <w:szCs w:val="26"/>
          <w:lang w:val="sv-SE"/>
        </w:rPr>
        <w:t>- Phương tiện vận chuyển có khả năng phát sinh bụi lớn phải được đóng kín thùng xe, phủ bạt để hạn chế phát sinh bụi ra ngoài môi trường.</w:t>
      </w:r>
    </w:p>
    <w:p w:rsidR="00CE5081" w:rsidRPr="00213165" w:rsidRDefault="00CE5081" w:rsidP="00CE5081">
      <w:pPr>
        <w:widowControl w:val="0"/>
        <w:spacing w:before="120" w:after="120" w:line="288" w:lineRule="auto"/>
        <w:ind w:firstLine="567"/>
        <w:contextualSpacing/>
        <w:jc w:val="both"/>
        <w:rPr>
          <w:color w:val="000000" w:themeColor="text1"/>
          <w:sz w:val="26"/>
          <w:szCs w:val="26"/>
          <w:lang w:val="sv-SE"/>
        </w:rPr>
      </w:pPr>
      <w:r w:rsidRPr="00213165">
        <w:rPr>
          <w:color w:val="000000" w:themeColor="text1"/>
          <w:sz w:val="26"/>
          <w:szCs w:val="26"/>
          <w:lang w:val="sv-SE"/>
        </w:rPr>
        <w:t xml:space="preserve">- </w:t>
      </w:r>
      <w:r w:rsidR="008E3026" w:rsidRPr="00213165">
        <w:rPr>
          <w:color w:val="000000" w:themeColor="text1"/>
          <w:sz w:val="26"/>
          <w:szCs w:val="26"/>
          <w:lang w:val="sv-SE"/>
        </w:rPr>
        <w:t>Khuôn viên cơ sở được trồng nhiều cây xanh</w:t>
      </w:r>
      <w:r w:rsidR="00854519" w:rsidRPr="00213165">
        <w:rPr>
          <w:color w:val="000000" w:themeColor="text1"/>
          <w:sz w:val="26"/>
          <w:szCs w:val="26"/>
          <w:lang w:val="sv-SE"/>
        </w:rPr>
        <w:t>.</w:t>
      </w:r>
      <w:r w:rsidR="008E3026" w:rsidRPr="00213165">
        <w:rPr>
          <w:color w:val="000000" w:themeColor="text1"/>
          <w:sz w:val="26"/>
          <w:szCs w:val="26"/>
          <w:lang w:val="sv-SE"/>
        </w:rPr>
        <w:t xml:space="preserve"> </w:t>
      </w:r>
      <w:r w:rsidRPr="00213165">
        <w:rPr>
          <w:color w:val="000000" w:themeColor="text1"/>
          <w:sz w:val="26"/>
          <w:szCs w:val="26"/>
          <w:lang w:val="sv-SE"/>
        </w:rPr>
        <w:t>Cây xanh có tác dụng rất lớn trong việc giảm tác động của bụi và khí thải</w:t>
      </w:r>
      <w:r w:rsidR="008E3026" w:rsidRPr="00213165">
        <w:rPr>
          <w:color w:val="000000" w:themeColor="text1"/>
          <w:sz w:val="26"/>
          <w:szCs w:val="26"/>
          <w:lang w:val="sv-SE"/>
        </w:rPr>
        <w:t>, điều hòa khí hậu.</w:t>
      </w:r>
    </w:p>
    <w:p w:rsidR="00E36AC0" w:rsidRPr="00213165" w:rsidRDefault="00E36AC0" w:rsidP="00381813">
      <w:pPr>
        <w:widowControl w:val="0"/>
        <w:spacing w:before="120" w:after="120" w:line="288" w:lineRule="auto"/>
        <w:contextualSpacing/>
        <w:jc w:val="both"/>
        <w:outlineLvl w:val="0"/>
        <w:rPr>
          <w:b/>
          <w:bCs/>
          <w:color w:val="000000" w:themeColor="text1"/>
          <w:sz w:val="26"/>
          <w:szCs w:val="26"/>
          <w:lang w:val="sv-SE"/>
        </w:rPr>
      </w:pPr>
      <w:bookmarkStart w:id="79" w:name="_Toc191890834"/>
      <w:r w:rsidRPr="00213165">
        <w:rPr>
          <w:b/>
          <w:bCs/>
          <w:color w:val="000000" w:themeColor="text1"/>
          <w:sz w:val="26"/>
          <w:szCs w:val="26"/>
          <w:lang w:val="sv-SE"/>
        </w:rPr>
        <w:t>3. Công trình lưu giữ, xử lý chất thải rắn thông thường</w:t>
      </w:r>
      <w:bookmarkEnd w:id="79"/>
    </w:p>
    <w:p w:rsidR="00B65113" w:rsidRPr="00213165" w:rsidRDefault="00230CED" w:rsidP="00381813">
      <w:pPr>
        <w:widowControl w:val="0"/>
        <w:spacing w:before="120" w:after="120" w:line="288" w:lineRule="auto"/>
        <w:contextualSpacing/>
        <w:jc w:val="both"/>
        <w:rPr>
          <w:b/>
          <w:bCs/>
          <w:color w:val="000000" w:themeColor="text1"/>
          <w:sz w:val="26"/>
          <w:szCs w:val="26"/>
          <w:lang w:val="sv-SE"/>
        </w:rPr>
      </w:pPr>
      <w:r w:rsidRPr="00213165">
        <w:rPr>
          <w:b/>
          <w:bCs/>
          <w:color w:val="000000" w:themeColor="text1"/>
          <w:sz w:val="26"/>
          <w:szCs w:val="26"/>
          <w:lang w:val="sv-SE"/>
        </w:rPr>
        <w:t xml:space="preserve">a. </w:t>
      </w:r>
      <w:r w:rsidR="00D31222" w:rsidRPr="00213165">
        <w:rPr>
          <w:b/>
          <w:bCs/>
          <w:color w:val="000000" w:themeColor="text1"/>
          <w:sz w:val="26"/>
          <w:szCs w:val="26"/>
          <w:lang w:val="sv-SE"/>
        </w:rPr>
        <w:t>C</w:t>
      </w:r>
      <w:r w:rsidR="00E36AC0" w:rsidRPr="00213165">
        <w:rPr>
          <w:b/>
          <w:bCs/>
          <w:color w:val="000000" w:themeColor="text1"/>
          <w:sz w:val="26"/>
          <w:szCs w:val="26"/>
          <w:lang w:val="sv-SE"/>
        </w:rPr>
        <w:t>ông trình lưu giữ chất thải rắn sinh hoạt</w:t>
      </w:r>
    </w:p>
    <w:p w:rsidR="00E20692" w:rsidRPr="00213165" w:rsidRDefault="00E20692" w:rsidP="00381813">
      <w:pPr>
        <w:widowControl w:val="0"/>
        <w:spacing w:before="120" w:after="120" w:line="288" w:lineRule="auto"/>
        <w:ind w:firstLine="567"/>
        <w:contextualSpacing/>
        <w:jc w:val="both"/>
        <w:rPr>
          <w:color w:val="000000" w:themeColor="text1"/>
          <w:sz w:val="26"/>
          <w:szCs w:val="26"/>
          <w:lang w:val="sv-SE"/>
        </w:rPr>
      </w:pPr>
      <w:r w:rsidRPr="00213165">
        <w:rPr>
          <w:i/>
          <w:iCs/>
          <w:color w:val="000000" w:themeColor="text1"/>
          <w:sz w:val="26"/>
          <w:szCs w:val="26"/>
          <w:lang w:val="sv-SE"/>
        </w:rPr>
        <w:t xml:space="preserve">- Nguồn phát sinh: </w:t>
      </w:r>
      <w:r w:rsidRPr="00213165">
        <w:rPr>
          <w:color w:val="000000" w:themeColor="text1"/>
          <w:sz w:val="26"/>
          <w:szCs w:val="26"/>
          <w:lang w:val="sv-SE"/>
        </w:rPr>
        <w:t>Chất thải r</w:t>
      </w:r>
      <w:r w:rsidR="00D21821" w:rsidRPr="00213165">
        <w:rPr>
          <w:color w:val="000000" w:themeColor="text1"/>
          <w:sz w:val="26"/>
          <w:szCs w:val="26"/>
          <w:lang w:val="sv-SE"/>
        </w:rPr>
        <w:t>ắn</w:t>
      </w:r>
      <w:r w:rsidRPr="00213165">
        <w:rPr>
          <w:color w:val="000000" w:themeColor="text1"/>
          <w:sz w:val="26"/>
          <w:szCs w:val="26"/>
          <w:lang w:val="sv-SE"/>
        </w:rPr>
        <w:t xml:space="preserve"> sinh hoạt phát sinh </w:t>
      </w:r>
      <w:r w:rsidR="007003DC" w:rsidRPr="00213165">
        <w:rPr>
          <w:color w:val="000000" w:themeColor="text1"/>
          <w:sz w:val="26"/>
          <w:szCs w:val="26"/>
          <w:lang w:val="sv-SE"/>
        </w:rPr>
        <w:t xml:space="preserve">từ </w:t>
      </w:r>
      <w:r w:rsidR="00D766D2" w:rsidRPr="00213165">
        <w:rPr>
          <w:color w:val="000000" w:themeColor="text1"/>
          <w:sz w:val="26"/>
          <w:szCs w:val="26"/>
          <w:lang w:val="sv-SE"/>
        </w:rPr>
        <w:t xml:space="preserve">nhân viên </w:t>
      </w:r>
      <w:r w:rsidR="00AC340E" w:rsidRPr="00213165">
        <w:rPr>
          <w:color w:val="000000" w:themeColor="text1"/>
          <w:sz w:val="26"/>
          <w:szCs w:val="26"/>
          <w:lang w:val="sv-SE"/>
        </w:rPr>
        <w:t>làm việc tại cơ sở.</w:t>
      </w:r>
    </w:p>
    <w:p w:rsidR="00A306D0" w:rsidRPr="00422BDC" w:rsidRDefault="00A306D0" w:rsidP="00381813">
      <w:pPr>
        <w:widowControl w:val="0"/>
        <w:spacing w:before="120" w:after="120" w:line="288" w:lineRule="auto"/>
        <w:ind w:firstLine="567"/>
        <w:contextualSpacing/>
        <w:rPr>
          <w:i/>
          <w:color w:val="000000" w:themeColor="text1"/>
          <w:sz w:val="26"/>
          <w:szCs w:val="26"/>
          <w:lang w:val="es-ES"/>
        </w:rPr>
      </w:pPr>
      <w:r w:rsidRPr="00213165">
        <w:rPr>
          <w:i/>
          <w:iCs/>
          <w:color w:val="000000" w:themeColor="text1"/>
          <w:sz w:val="26"/>
          <w:szCs w:val="26"/>
          <w:lang w:val="sv-SE"/>
        </w:rPr>
        <w:t xml:space="preserve">- </w:t>
      </w:r>
      <w:r w:rsidR="0022391A" w:rsidRPr="00213165">
        <w:rPr>
          <w:i/>
          <w:iCs/>
          <w:color w:val="000000" w:themeColor="text1"/>
          <w:sz w:val="26"/>
          <w:szCs w:val="26"/>
          <w:lang w:val="sv-SE"/>
        </w:rPr>
        <w:t>Chủng loại</w:t>
      </w:r>
      <w:r w:rsidRPr="00213165">
        <w:rPr>
          <w:i/>
          <w:iCs/>
          <w:color w:val="000000" w:themeColor="text1"/>
          <w:sz w:val="26"/>
          <w:szCs w:val="26"/>
          <w:lang w:val="sv-SE"/>
        </w:rPr>
        <w:t>:</w:t>
      </w:r>
      <w:r w:rsidRPr="00422BDC">
        <w:rPr>
          <w:color w:val="000000" w:themeColor="text1"/>
          <w:sz w:val="26"/>
          <w:szCs w:val="26"/>
          <w:lang w:val="vi-VN"/>
        </w:rPr>
        <w:t xml:space="preserve"> Theo tài liệu “Quản lý chất thải rắn, tập I” năm 2001 thì các thành phần đặc trưng điển hình của rác đô thị ở Việt Nam như sau:</w:t>
      </w:r>
    </w:p>
    <w:p w:rsidR="00A306D0" w:rsidRPr="00213165" w:rsidRDefault="00A306D0" w:rsidP="00381813">
      <w:pPr>
        <w:widowControl w:val="0"/>
        <w:spacing w:before="120" w:after="120" w:line="288" w:lineRule="auto"/>
        <w:ind w:firstLine="709"/>
        <w:contextualSpacing/>
        <w:jc w:val="both"/>
        <w:rPr>
          <w:color w:val="000000" w:themeColor="text1"/>
          <w:sz w:val="26"/>
          <w:szCs w:val="26"/>
          <w:lang w:val="es-ES"/>
        </w:rPr>
      </w:pPr>
      <w:r w:rsidRPr="00422BDC">
        <w:rPr>
          <w:color w:val="000000" w:themeColor="text1"/>
          <w:sz w:val="26"/>
          <w:szCs w:val="26"/>
          <w:lang w:val="vi-VN"/>
        </w:rPr>
        <w:t>+ Hợp phần có nguồn gốc hữu cơ cao (50 - 62%)</w:t>
      </w:r>
      <w:r w:rsidRPr="00213165">
        <w:rPr>
          <w:color w:val="000000" w:themeColor="text1"/>
          <w:sz w:val="26"/>
          <w:szCs w:val="26"/>
          <w:lang w:val="es-ES"/>
        </w:rPr>
        <w:t>;</w:t>
      </w:r>
    </w:p>
    <w:p w:rsidR="00A306D0" w:rsidRPr="00422BDC" w:rsidRDefault="00A306D0" w:rsidP="00381813">
      <w:pPr>
        <w:widowControl w:val="0"/>
        <w:spacing w:before="120" w:after="120" w:line="288" w:lineRule="auto"/>
        <w:ind w:firstLine="709"/>
        <w:contextualSpacing/>
        <w:jc w:val="both"/>
        <w:rPr>
          <w:color w:val="000000" w:themeColor="text1"/>
          <w:sz w:val="26"/>
          <w:szCs w:val="26"/>
          <w:lang w:val="vi-VN"/>
        </w:rPr>
      </w:pPr>
      <w:r w:rsidRPr="00422BDC">
        <w:rPr>
          <w:color w:val="000000" w:themeColor="text1"/>
          <w:sz w:val="26"/>
          <w:szCs w:val="26"/>
          <w:lang w:val="vi-VN"/>
        </w:rPr>
        <w:t>+ Chứa nhiều đất cát, sỏi đá vụn, gạch vỡ;</w:t>
      </w:r>
    </w:p>
    <w:p w:rsidR="00A306D0" w:rsidRPr="00422BDC" w:rsidRDefault="00A306D0" w:rsidP="00381813">
      <w:pPr>
        <w:widowControl w:val="0"/>
        <w:spacing w:before="120" w:after="120" w:line="288" w:lineRule="auto"/>
        <w:ind w:firstLine="709"/>
        <w:contextualSpacing/>
        <w:jc w:val="both"/>
        <w:rPr>
          <w:color w:val="000000" w:themeColor="text1"/>
          <w:sz w:val="26"/>
          <w:szCs w:val="26"/>
          <w:lang w:val="vi-VN"/>
        </w:rPr>
      </w:pPr>
      <w:r w:rsidRPr="00422BDC">
        <w:rPr>
          <w:color w:val="000000" w:themeColor="text1"/>
          <w:sz w:val="26"/>
          <w:szCs w:val="26"/>
          <w:lang w:val="vi-VN"/>
        </w:rPr>
        <w:t>+ Độ ẩm cao</w:t>
      </w:r>
      <w:bookmarkStart w:id="80" w:name="_Toc45011920"/>
      <w:bookmarkStart w:id="81" w:name="_Toc75850971"/>
      <w:bookmarkStart w:id="82" w:name="_Toc79661938"/>
      <w:bookmarkStart w:id="83" w:name="_Toc79676292"/>
      <w:bookmarkStart w:id="84" w:name="_Toc79676846"/>
      <w:bookmarkStart w:id="85" w:name="_Toc79677287"/>
      <w:bookmarkStart w:id="86" w:name="_Toc79677321"/>
      <w:r w:rsidRPr="00422BDC">
        <w:rPr>
          <w:color w:val="000000" w:themeColor="text1"/>
          <w:sz w:val="26"/>
          <w:szCs w:val="26"/>
          <w:lang w:val="vi-VN"/>
        </w:rPr>
        <w:t>, nhiệt trị thấp (900 kcal/kg).</w:t>
      </w:r>
    </w:p>
    <w:p w:rsidR="00A306D0" w:rsidRPr="00213165" w:rsidRDefault="00A306D0" w:rsidP="00381813">
      <w:pPr>
        <w:widowControl w:val="0"/>
        <w:spacing w:before="120" w:after="120" w:line="288" w:lineRule="auto"/>
        <w:contextualSpacing/>
        <w:jc w:val="center"/>
        <w:outlineLvl w:val="4"/>
        <w:rPr>
          <w:b/>
          <w:iCs/>
          <w:color w:val="000000" w:themeColor="text1"/>
          <w:lang w:val="vi-VN" w:eastAsia="vi-VN"/>
        </w:rPr>
      </w:pPr>
      <w:bookmarkStart w:id="87" w:name="_Toc79871766"/>
      <w:bookmarkStart w:id="88" w:name="_Toc82702206"/>
      <w:bookmarkStart w:id="89" w:name="_Toc101341382"/>
      <w:bookmarkStart w:id="90" w:name="_Toc124757841"/>
      <w:bookmarkStart w:id="91" w:name="_Toc133399854"/>
      <w:bookmarkStart w:id="92" w:name="_Toc191573306"/>
      <w:r w:rsidRPr="00213165">
        <w:rPr>
          <w:b/>
          <w:iCs/>
          <w:color w:val="000000" w:themeColor="text1"/>
          <w:lang w:val="vi-VN" w:eastAsia="vi-VN"/>
        </w:rPr>
        <w:t>Bảng 3.</w:t>
      </w:r>
      <w:r w:rsidR="006F5172" w:rsidRPr="00213165">
        <w:rPr>
          <w:b/>
          <w:iCs/>
          <w:color w:val="000000" w:themeColor="text1"/>
          <w:lang w:val="vi-VN" w:eastAsia="vi-VN"/>
        </w:rPr>
        <w:t>3</w:t>
      </w:r>
      <w:r w:rsidRPr="00213165">
        <w:rPr>
          <w:b/>
          <w:iCs/>
          <w:color w:val="000000" w:themeColor="text1"/>
          <w:lang w:val="vi-VN" w:eastAsia="vi-VN"/>
        </w:rPr>
        <w:t xml:space="preserve"> Thành phần đặc trưng của rác thải sinh hoạt</w:t>
      </w:r>
      <w:bookmarkEnd w:id="80"/>
      <w:bookmarkEnd w:id="81"/>
      <w:bookmarkEnd w:id="82"/>
      <w:bookmarkEnd w:id="83"/>
      <w:bookmarkEnd w:id="84"/>
      <w:bookmarkEnd w:id="85"/>
      <w:bookmarkEnd w:id="86"/>
      <w:bookmarkEnd w:id="87"/>
      <w:bookmarkEnd w:id="88"/>
      <w:bookmarkEnd w:id="89"/>
      <w:bookmarkEnd w:id="90"/>
      <w:bookmarkEnd w:id="91"/>
      <w:bookmarkEnd w:id="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
        <w:gridCol w:w="1470"/>
        <w:gridCol w:w="2757"/>
        <w:gridCol w:w="3900"/>
      </w:tblGrid>
      <w:tr w:rsidR="00422BDC" w:rsidRPr="00422BDC" w:rsidTr="00761D7B">
        <w:trPr>
          <w:trHeight w:val="414"/>
          <w:tblHeader/>
          <w:jc w:val="center"/>
        </w:trPr>
        <w:tc>
          <w:tcPr>
            <w:tcW w:w="935" w:type="dxa"/>
            <w:shd w:val="clear" w:color="auto" w:fill="F2F2F2" w:themeFill="background1" w:themeFillShade="F2"/>
            <w:vAlign w:val="center"/>
          </w:tcPr>
          <w:p w:rsidR="00A306D0" w:rsidRPr="00422BDC" w:rsidRDefault="00A306D0" w:rsidP="00381813">
            <w:pPr>
              <w:widowControl w:val="0"/>
              <w:spacing w:before="120" w:after="120" w:line="288" w:lineRule="auto"/>
              <w:contextualSpacing/>
              <w:jc w:val="center"/>
              <w:rPr>
                <w:b/>
                <w:color w:val="000000" w:themeColor="text1"/>
                <w:lang w:val="vi-VN"/>
              </w:rPr>
            </w:pPr>
            <w:r w:rsidRPr="00422BDC">
              <w:rPr>
                <w:b/>
                <w:color w:val="000000" w:themeColor="text1"/>
                <w:lang w:val="vi-VN"/>
              </w:rPr>
              <w:t>STT</w:t>
            </w:r>
          </w:p>
        </w:tc>
        <w:tc>
          <w:tcPr>
            <w:tcW w:w="4227" w:type="dxa"/>
            <w:gridSpan w:val="2"/>
            <w:shd w:val="clear" w:color="auto" w:fill="F2F2F2" w:themeFill="background1" w:themeFillShade="F2"/>
            <w:vAlign w:val="center"/>
          </w:tcPr>
          <w:p w:rsidR="00A306D0" w:rsidRPr="00422BDC" w:rsidRDefault="00A306D0" w:rsidP="00381813">
            <w:pPr>
              <w:widowControl w:val="0"/>
              <w:spacing w:before="120" w:after="120" w:line="288" w:lineRule="auto"/>
              <w:contextualSpacing/>
              <w:jc w:val="center"/>
              <w:rPr>
                <w:b/>
                <w:color w:val="000000" w:themeColor="text1"/>
                <w:lang w:val="vi-VN"/>
              </w:rPr>
            </w:pPr>
            <w:r w:rsidRPr="00422BDC">
              <w:rPr>
                <w:b/>
                <w:color w:val="000000" w:themeColor="text1"/>
                <w:lang w:val="vi-VN"/>
              </w:rPr>
              <w:t>Thành phần</w:t>
            </w:r>
          </w:p>
        </w:tc>
        <w:tc>
          <w:tcPr>
            <w:tcW w:w="3900" w:type="dxa"/>
            <w:shd w:val="clear" w:color="auto" w:fill="F2F2F2" w:themeFill="background1" w:themeFillShade="F2"/>
            <w:vAlign w:val="center"/>
          </w:tcPr>
          <w:p w:rsidR="00A306D0" w:rsidRPr="00422BDC" w:rsidRDefault="00A306D0" w:rsidP="00381813">
            <w:pPr>
              <w:widowControl w:val="0"/>
              <w:spacing w:before="120" w:after="120" w:line="288" w:lineRule="auto"/>
              <w:contextualSpacing/>
              <w:jc w:val="center"/>
              <w:rPr>
                <w:b/>
                <w:color w:val="000000" w:themeColor="text1"/>
                <w:lang w:val="vi-VN"/>
              </w:rPr>
            </w:pPr>
            <w:r w:rsidRPr="00422BDC">
              <w:rPr>
                <w:b/>
                <w:color w:val="000000" w:themeColor="text1"/>
                <w:lang w:val="vi-VN"/>
              </w:rPr>
              <w:t>Mô tả</w:t>
            </w:r>
          </w:p>
        </w:tc>
      </w:tr>
      <w:tr w:rsidR="00422BDC" w:rsidRPr="006D4ECA" w:rsidTr="0047251E">
        <w:trPr>
          <w:trHeight w:val="414"/>
          <w:jc w:val="center"/>
        </w:trPr>
        <w:tc>
          <w:tcPr>
            <w:tcW w:w="935" w:type="dxa"/>
            <w:vAlign w:val="center"/>
          </w:tcPr>
          <w:p w:rsidR="00A306D0" w:rsidRPr="00422BDC" w:rsidRDefault="00A306D0" w:rsidP="00381813">
            <w:pPr>
              <w:widowControl w:val="0"/>
              <w:spacing w:before="120" w:after="120" w:line="288" w:lineRule="auto"/>
              <w:contextualSpacing/>
              <w:jc w:val="center"/>
              <w:rPr>
                <w:b/>
                <w:color w:val="000000" w:themeColor="text1"/>
                <w:lang w:val="vi-VN"/>
              </w:rPr>
            </w:pPr>
            <w:r w:rsidRPr="00422BDC">
              <w:rPr>
                <w:b/>
                <w:color w:val="000000" w:themeColor="text1"/>
                <w:lang w:val="vi-VN"/>
              </w:rPr>
              <w:t>1</w:t>
            </w:r>
          </w:p>
        </w:tc>
        <w:tc>
          <w:tcPr>
            <w:tcW w:w="8127" w:type="dxa"/>
            <w:gridSpan w:val="3"/>
            <w:vAlign w:val="center"/>
          </w:tcPr>
          <w:p w:rsidR="00A306D0" w:rsidRPr="00213165" w:rsidRDefault="00A306D0" w:rsidP="00381813">
            <w:pPr>
              <w:widowControl w:val="0"/>
              <w:spacing w:before="120" w:after="120" w:line="288" w:lineRule="auto"/>
              <w:contextualSpacing/>
              <w:rPr>
                <w:b/>
                <w:color w:val="000000" w:themeColor="text1"/>
                <w:lang w:val="vi-VN"/>
              </w:rPr>
            </w:pPr>
            <w:r w:rsidRPr="00422BDC">
              <w:rPr>
                <w:b/>
                <w:color w:val="000000" w:themeColor="text1"/>
                <w:lang w:val="vi-VN"/>
              </w:rPr>
              <w:t xml:space="preserve">Chất thải từ </w:t>
            </w:r>
            <w:r w:rsidRPr="00213165">
              <w:rPr>
                <w:b/>
                <w:color w:val="000000" w:themeColor="text1"/>
                <w:lang w:val="vi-VN"/>
              </w:rPr>
              <w:t>căn tin</w:t>
            </w:r>
          </w:p>
        </w:tc>
      </w:tr>
      <w:tr w:rsidR="00422BDC" w:rsidRPr="006D4ECA" w:rsidTr="0047251E">
        <w:trPr>
          <w:trHeight w:val="64"/>
          <w:jc w:val="center"/>
        </w:trPr>
        <w:tc>
          <w:tcPr>
            <w:tcW w:w="935" w:type="dxa"/>
            <w:vMerge w:val="restart"/>
            <w:vAlign w:val="center"/>
          </w:tcPr>
          <w:p w:rsidR="00A306D0" w:rsidRPr="00422BDC" w:rsidRDefault="00A306D0" w:rsidP="00381813">
            <w:pPr>
              <w:widowControl w:val="0"/>
              <w:spacing w:before="120" w:after="120" w:line="288" w:lineRule="auto"/>
              <w:contextualSpacing/>
              <w:jc w:val="center"/>
              <w:rPr>
                <w:color w:val="000000" w:themeColor="text1"/>
                <w:lang w:val="vi-VN"/>
              </w:rPr>
            </w:pPr>
            <w:r w:rsidRPr="00422BDC">
              <w:rPr>
                <w:color w:val="000000" w:themeColor="text1"/>
                <w:lang w:val="vi-VN"/>
              </w:rPr>
              <w:t>1.1</w:t>
            </w:r>
          </w:p>
        </w:tc>
        <w:tc>
          <w:tcPr>
            <w:tcW w:w="1470" w:type="dxa"/>
            <w:vMerge w:val="restart"/>
            <w:vAlign w:val="center"/>
          </w:tcPr>
          <w:p w:rsidR="00A306D0" w:rsidRPr="00422BDC" w:rsidRDefault="00A306D0" w:rsidP="00381813">
            <w:pPr>
              <w:widowControl w:val="0"/>
              <w:spacing w:before="120" w:after="120" w:line="288" w:lineRule="auto"/>
              <w:contextualSpacing/>
              <w:jc w:val="both"/>
              <w:rPr>
                <w:color w:val="000000" w:themeColor="text1"/>
                <w:lang w:val="vi-VN"/>
              </w:rPr>
            </w:pPr>
            <w:r w:rsidRPr="00422BDC">
              <w:rPr>
                <w:color w:val="000000" w:themeColor="text1"/>
                <w:lang w:val="vi-VN"/>
              </w:rPr>
              <w:t xml:space="preserve">Chất thải có </w:t>
            </w:r>
            <w:r w:rsidRPr="00422BDC">
              <w:rPr>
                <w:color w:val="000000" w:themeColor="text1"/>
                <w:lang w:val="vi-VN"/>
              </w:rPr>
              <w:lastRenderedPageBreak/>
              <w:t xml:space="preserve">thể phân hủy sinh học </w:t>
            </w:r>
          </w:p>
          <w:p w:rsidR="00A306D0" w:rsidRPr="00422BDC" w:rsidRDefault="00A306D0" w:rsidP="00381813">
            <w:pPr>
              <w:widowControl w:val="0"/>
              <w:spacing w:before="120" w:after="120" w:line="288" w:lineRule="auto"/>
              <w:ind w:left="260"/>
              <w:contextualSpacing/>
              <w:jc w:val="both"/>
              <w:rPr>
                <w:color w:val="000000" w:themeColor="text1"/>
                <w:lang w:val="vi-VN"/>
              </w:rPr>
            </w:pPr>
          </w:p>
        </w:tc>
        <w:tc>
          <w:tcPr>
            <w:tcW w:w="2757" w:type="dxa"/>
            <w:vAlign w:val="center"/>
          </w:tcPr>
          <w:p w:rsidR="00A306D0" w:rsidRPr="00422BDC" w:rsidRDefault="00A306D0" w:rsidP="00381813">
            <w:pPr>
              <w:widowControl w:val="0"/>
              <w:spacing w:before="120" w:after="120" w:line="288" w:lineRule="auto"/>
              <w:contextualSpacing/>
              <w:jc w:val="both"/>
              <w:rPr>
                <w:color w:val="000000" w:themeColor="text1"/>
                <w:lang w:val="vi-VN"/>
              </w:rPr>
            </w:pPr>
            <w:r w:rsidRPr="00422BDC">
              <w:rPr>
                <w:color w:val="000000" w:themeColor="text1"/>
                <w:lang w:val="vi-VN"/>
              </w:rPr>
              <w:lastRenderedPageBreak/>
              <w:t xml:space="preserve">Thức ăn thừa </w:t>
            </w:r>
          </w:p>
        </w:tc>
        <w:tc>
          <w:tcPr>
            <w:tcW w:w="3900" w:type="dxa"/>
            <w:vAlign w:val="center"/>
          </w:tcPr>
          <w:p w:rsidR="00A306D0" w:rsidRPr="00422BDC" w:rsidRDefault="00A306D0" w:rsidP="00381813">
            <w:pPr>
              <w:widowControl w:val="0"/>
              <w:spacing w:before="120" w:after="120" w:line="288" w:lineRule="auto"/>
              <w:contextualSpacing/>
              <w:jc w:val="both"/>
              <w:rPr>
                <w:color w:val="000000" w:themeColor="text1"/>
                <w:lang w:val="vi-VN"/>
              </w:rPr>
            </w:pPr>
            <w:r w:rsidRPr="00213165">
              <w:rPr>
                <w:color w:val="000000" w:themeColor="text1"/>
                <w:lang w:val="vi-VN"/>
              </w:rPr>
              <w:t>Hạt c</w:t>
            </w:r>
            <w:r w:rsidRPr="00422BDC">
              <w:rPr>
                <w:color w:val="000000" w:themeColor="text1"/>
                <w:lang w:val="vi-VN"/>
              </w:rPr>
              <w:t>ơm, thịt nấu chín, bánh</w:t>
            </w:r>
            <w:r w:rsidRPr="00213165">
              <w:rPr>
                <w:color w:val="000000" w:themeColor="text1"/>
                <w:lang w:val="vi-VN"/>
              </w:rPr>
              <w:t xml:space="preserve"> vụn</w:t>
            </w:r>
            <w:r w:rsidRPr="00422BDC">
              <w:rPr>
                <w:color w:val="000000" w:themeColor="text1"/>
                <w:lang w:val="vi-VN"/>
              </w:rPr>
              <w:t>...</w:t>
            </w:r>
          </w:p>
        </w:tc>
      </w:tr>
      <w:tr w:rsidR="00422BDC" w:rsidRPr="006D4ECA" w:rsidTr="0047251E">
        <w:trPr>
          <w:trHeight w:val="64"/>
          <w:jc w:val="center"/>
        </w:trPr>
        <w:tc>
          <w:tcPr>
            <w:tcW w:w="935" w:type="dxa"/>
            <w:vMerge/>
            <w:vAlign w:val="center"/>
          </w:tcPr>
          <w:p w:rsidR="00A306D0" w:rsidRPr="00422BDC" w:rsidRDefault="00A306D0" w:rsidP="00381813">
            <w:pPr>
              <w:widowControl w:val="0"/>
              <w:spacing w:before="120" w:after="120" w:line="288" w:lineRule="auto"/>
              <w:ind w:left="260"/>
              <w:contextualSpacing/>
              <w:jc w:val="center"/>
              <w:rPr>
                <w:color w:val="000000" w:themeColor="text1"/>
                <w:lang w:val="vi-VN"/>
              </w:rPr>
            </w:pPr>
          </w:p>
        </w:tc>
        <w:tc>
          <w:tcPr>
            <w:tcW w:w="1470" w:type="dxa"/>
            <w:vMerge/>
            <w:vAlign w:val="center"/>
          </w:tcPr>
          <w:p w:rsidR="00A306D0" w:rsidRPr="00422BDC" w:rsidRDefault="00A306D0" w:rsidP="00381813">
            <w:pPr>
              <w:widowControl w:val="0"/>
              <w:spacing w:before="120" w:after="120" w:line="288" w:lineRule="auto"/>
              <w:ind w:left="260"/>
              <w:contextualSpacing/>
              <w:jc w:val="both"/>
              <w:rPr>
                <w:color w:val="000000" w:themeColor="text1"/>
                <w:lang w:val="vi-VN"/>
              </w:rPr>
            </w:pPr>
          </w:p>
        </w:tc>
        <w:tc>
          <w:tcPr>
            <w:tcW w:w="2757" w:type="dxa"/>
            <w:vAlign w:val="center"/>
          </w:tcPr>
          <w:p w:rsidR="00A306D0" w:rsidRPr="00422BDC" w:rsidRDefault="00A306D0" w:rsidP="00381813">
            <w:pPr>
              <w:widowControl w:val="0"/>
              <w:spacing w:before="120" w:after="120" w:line="288" w:lineRule="auto"/>
              <w:contextualSpacing/>
              <w:jc w:val="both"/>
              <w:rPr>
                <w:color w:val="000000" w:themeColor="text1"/>
                <w:lang w:val="vi-VN"/>
              </w:rPr>
            </w:pPr>
            <w:r w:rsidRPr="00422BDC">
              <w:rPr>
                <w:color w:val="000000" w:themeColor="text1"/>
                <w:lang w:val="vi-VN"/>
              </w:rPr>
              <w:t>Rác hoa quả</w:t>
            </w:r>
          </w:p>
        </w:tc>
        <w:tc>
          <w:tcPr>
            <w:tcW w:w="3900" w:type="dxa"/>
            <w:vAlign w:val="center"/>
          </w:tcPr>
          <w:p w:rsidR="00A306D0" w:rsidRPr="00422BDC" w:rsidRDefault="00A306D0" w:rsidP="00381813">
            <w:pPr>
              <w:widowControl w:val="0"/>
              <w:spacing w:before="120" w:after="120" w:line="288" w:lineRule="auto"/>
              <w:contextualSpacing/>
              <w:jc w:val="both"/>
              <w:rPr>
                <w:color w:val="000000" w:themeColor="text1"/>
                <w:lang w:val="vi-VN"/>
              </w:rPr>
            </w:pPr>
            <w:r w:rsidRPr="00422BDC">
              <w:rPr>
                <w:color w:val="000000" w:themeColor="text1"/>
                <w:lang w:val="vi-VN"/>
              </w:rPr>
              <w:t>Chôm chôm, dưa hấu, thanh long, vải, măng cụt...</w:t>
            </w:r>
          </w:p>
        </w:tc>
      </w:tr>
      <w:tr w:rsidR="00422BDC" w:rsidRPr="006D4ECA" w:rsidTr="0047251E">
        <w:trPr>
          <w:trHeight w:val="64"/>
          <w:jc w:val="center"/>
        </w:trPr>
        <w:tc>
          <w:tcPr>
            <w:tcW w:w="935" w:type="dxa"/>
            <w:vMerge/>
            <w:vAlign w:val="center"/>
          </w:tcPr>
          <w:p w:rsidR="00A306D0" w:rsidRPr="00422BDC" w:rsidRDefault="00A306D0" w:rsidP="00381813">
            <w:pPr>
              <w:widowControl w:val="0"/>
              <w:spacing w:before="120" w:after="120" w:line="288" w:lineRule="auto"/>
              <w:ind w:left="260"/>
              <w:contextualSpacing/>
              <w:jc w:val="center"/>
              <w:rPr>
                <w:color w:val="000000" w:themeColor="text1"/>
                <w:lang w:val="vi-VN"/>
              </w:rPr>
            </w:pPr>
          </w:p>
        </w:tc>
        <w:tc>
          <w:tcPr>
            <w:tcW w:w="1470" w:type="dxa"/>
            <w:vMerge/>
            <w:vAlign w:val="center"/>
          </w:tcPr>
          <w:p w:rsidR="00A306D0" w:rsidRPr="00422BDC" w:rsidRDefault="00A306D0" w:rsidP="00381813">
            <w:pPr>
              <w:widowControl w:val="0"/>
              <w:spacing w:before="120" w:after="120" w:line="288" w:lineRule="auto"/>
              <w:ind w:left="260"/>
              <w:contextualSpacing/>
              <w:jc w:val="both"/>
              <w:rPr>
                <w:color w:val="000000" w:themeColor="text1"/>
                <w:lang w:val="vi-VN"/>
              </w:rPr>
            </w:pPr>
          </w:p>
        </w:tc>
        <w:tc>
          <w:tcPr>
            <w:tcW w:w="2757" w:type="dxa"/>
            <w:vAlign w:val="center"/>
          </w:tcPr>
          <w:p w:rsidR="00A306D0" w:rsidRPr="00422BDC" w:rsidRDefault="00A306D0" w:rsidP="00381813">
            <w:pPr>
              <w:widowControl w:val="0"/>
              <w:spacing w:before="120" w:after="120" w:line="288" w:lineRule="auto"/>
              <w:contextualSpacing/>
              <w:jc w:val="both"/>
              <w:rPr>
                <w:color w:val="000000" w:themeColor="text1"/>
                <w:lang w:val="vi-VN"/>
              </w:rPr>
            </w:pPr>
            <w:r w:rsidRPr="00422BDC">
              <w:rPr>
                <w:color w:val="000000" w:themeColor="text1"/>
                <w:lang w:val="vi-VN"/>
              </w:rPr>
              <w:t xml:space="preserve">Rau </w:t>
            </w:r>
          </w:p>
        </w:tc>
        <w:tc>
          <w:tcPr>
            <w:tcW w:w="3900" w:type="dxa"/>
            <w:vAlign w:val="center"/>
          </w:tcPr>
          <w:p w:rsidR="00A306D0" w:rsidRPr="00422BDC" w:rsidRDefault="00A306D0" w:rsidP="00381813">
            <w:pPr>
              <w:widowControl w:val="0"/>
              <w:spacing w:before="120" w:after="120" w:line="288" w:lineRule="auto"/>
              <w:contextualSpacing/>
              <w:jc w:val="both"/>
              <w:rPr>
                <w:color w:val="000000" w:themeColor="text1"/>
                <w:lang w:val="vi-VN"/>
              </w:rPr>
            </w:pPr>
            <w:r w:rsidRPr="00422BDC">
              <w:rPr>
                <w:color w:val="000000" w:themeColor="text1"/>
                <w:lang w:val="vi-VN"/>
              </w:rPr>
              <w:t>Rau muống, rau thơm, hành, cà rốt...</w:t>
            </w:r>
          </w:p>
        </w:tc>
      </w:tr>
      <w:tr w:rsidR="00422BDC" w:rsidRPr="006D4ECA" w:rsidTr="0047251E">
        <w:trPr>
          <w:trHeight w:val="64"/>
          <w:jc w:val="center"/>
        </w:trPr>
        <w:tc>
          <w:tcPr>
            <w:tcW w:w="935" w:type="dxa"/>
            <w:vMerge/>
            <w:vAlign w:val="center"/>
          </w:tcPr>
          <w:p w:rsidR="00A306D0" w:rsidRPr="00422BDC" w:rsidRDefault="00A306D0" w:rsidP="00381813">
            <w:pPr>
              <w:widowControl w:val="0"/>
              <w:spacing w:before="120" w:after="120" w:line="288" w:lineRule="auto"/>
              <w:contextualSpacing/>
              <w:jc w:val="center"/>
              <w:rPr>
                <w:color w:val="000000" w:themeColor="text1"/>
                <w:lang w:val="vi-VN"/>
              </w:rPr>
            </w:pPr>
          </w:p>
        </w:tc>
        <w:tc>
          <w:tcPr>
            <w:tcW w:w="1470" w:type="dxa"/>
            <w:vMerge/>
            <w:vAlign w:val="center"/>
          </w:tcPr>
          <w:p w:rsidR="00A306D0" w:rsidRPr="00422BDC" w:rsidRDefault="00A306D0" w:rsidP="00381813">
            <w:pPr>
              <w:widowControl w:val="0"/>
              <w:spacing w:before="120" w:after="120" w:line="288" w:lineRule="auto"/>
              <w:contextualSpacing/>
              <w:jc w:val="both"/>
              <w:rPr>
                <w:color w:val="000000" w:themeColor="text1"/>
                <w:lang w:val="vi-VN"/>
              </w:rPr>
            </w:pPr>
          </w:p>
        </w:tc>
        <w:tc>
          <w:tcPr>
            <w:tcW w:w="2757" w:type="dxa"/>
            <w:vAlign w:val="center"/>
          </w:tcPr>
          <w:p w:rsidR="00A306D0" w:rsidRPr="00422BDC" w:rsidRDefault="00A306D0" w:rsidP="00381813">
            <w:pPr>
              <w:widowControl w:val="0"/>
              <w:spacing w:before="120" w:after="120" w:line="288" w:lineRule="auto"/>
              <w:contextualSpacing/>
              <w:jc w:val="both"/>
              <w:rPr>
                <w:color w:val="000000" w:themeColor="text1"/>
                <w:lang w:val="vi-VN"/>
              </w:rPr>
            </w:pPr>
            <w:r w:rsidRPr="00422BDC">
              <w:rPr>
                <w:color w:val="000000" w:themeColor="text1"/>
                <w:lang w:val="vi-VN"/>
              </w:rPr>
              <w:t xml:space="preserve">Vỏ trứng </w:t>
            </w:r>
          </w:p>
        </w:tc>
        <w:tc>
          <w:tcPr>
            <w:tcW w:w="3900" w:type="dxa"/>
            <w:vAlign w:val="center"/>
          </w:tcPr>
          <w:p w:rsidR="00A306D0" w:rsidRPr="00213165" w:rsidRDefault="00A306D0" w:rsidP="00381813">
            <w:pPr>
              <w:widowControl w:val="0"/>
              <w:spacing w:before="120" w:after="120" w:line="288" w:lineRule="auto"/>
              <w:contextualSpacing/>
              <w:jc w:val="both"/>
              <w:rPr>
                <w:color w:val="000000" w:themeColor="text1"/>
                <w:lang w:val="vi-VN"/>
              </w:rPr>
            </w:pPr>
            <w:r w:rsidRPr="00213165">
              <w:rPr>
                <w:color w:val="000000" w:themeColor="text1"/>
                <w:lang w:val="vi-VN"/>
              </w:rPr>
              <w:t>Vỏ trứng gà, vỏ trứng vịt,…</w:t>
            </w:r>
          </w:p>
        </w:tc>
      </w:tr>
      <w:tr w:rsidR="00422BDC" w:rsidRPr="00422BDC" w:rsidTr="0047251E">
        <w:trPr>
          <w:trHeight w:val="64"/>
          <w:jc w:val="center"/>
        </w:trPr>
        <w:tc>
          <w:tcPr>
            <w:tcW w:w="935" w:type="dxa"/>
            <w:vMerge/>
            <w:vAlign w:val="center"/>
          </w:tcPr>
          <w:p w:rsidR="00A306D0" w:rsidRPr="00422BDC" w:rsidRDefault="00A306D0" w:rsidP="00381813">
            <w:pPr>
              <w:widowControl w:val="0"/>
              <w:spacing w:before="120" w:after="120" w:line="288" w:lineRule="auto"/>
              <w:contextualSpacing/>
              <w:jc w:val="center"/>
              <w:rPr>
                <w:color w:val="000000" w:themeColor="text1"/>
                <w:lang w:val="vi-VN"/>
              </w:rPr>
            </w:pPr>
          </w:p>
        </w:tc>
        <w:tc>
          <w:tcPr>
            <w:tcW w:w="1470" w:type="dxa"/>
            <w:vMerge/>
            <w:vAlign w:val="center"/>
          </w:tcPr>
          <w:p w:rsidR="00A306D0" w:rsidRPr="00422BDC" w:rsidRDefault="00A306D0" w:rsidP="00381813">
            <w:pPr>
              <w:widowControl w:val="0"/>
              <w:spacing w:before="120" w:after="120" w:line="288" w:lineRule="auto"/>
              <w:contextualSpacing/>
              <w:jc w:val="both"/>
              <w:rPr>
                <w:color w:val="000000" w:themeColor="text1"/>
                <w:lang w:val="vi-VN"/>
              </w:rPr>
            </w:pPr>
          </w:p>
        </w:tc>
        <w:tc>
          <w:tcPr>
            <w:tcW w:w="2757" w:type="dxa"/>
            <w:vAlign w:val="center"/>
          </w:tcPr>
          <w:p w:rsidR="00A306D0" w:rsidRPr="00422BDC" w:rsidRDefault="00A306D0" w:rsidP="00381813">
            <w:pPr>
              <w:widowControl w:val="0"/>
              <w:spacing w:before="120" w:after="120" w:line="288" w:lineRule="auto"/>
              <w:contextualSpacing/>
              <w:jc w:val="both"/>
              <w:rPr>
                <w:color w:val="000000" w:themeColor="text1"/>
                <w:lang w:val="vi-VN"/>
              </w:rPr>
            </w:pPr>
            <w:r w:rsidRPr="00422BDC">
              <w:rPr>
                <w:color w:val="000000" w:themeColor="text1"/>
                <w:lang w:val="vi-VN"/>
              </w:rPr>
              <w:t xml:space="preserve">Chất thải từ thức ăn biển </w:t>
            </w:r>
          </w:p>
        </w:tc>
        <w:tc>
          <w:tcPr>
            <w:tcW w:w="3900" w:type="dxa"/>
            <w:vAlign w:val="center"/>
          </w:tcPr>
          <w:p w:rsidR="00A306D0" w:rsidRPr="00422BDC" w:rsidRDefault="00A306D0" w:rsidP="00381813">
            <w:pPr>
              <w:widowControl w:val="0"/>
              <w:spacing w:before="120" w:after="120" w:line="288" w:lineRule="auto"/>
              <w:contextualSpacing/>
              <w:jc w:val="both"/>
              <w:rPr>
                <w:color w:val="000000" w:themeColor="text1"/>
              </w:rPr>
            </w:pPr>
            <w:r w:rsidRPr="00422BDC">
              <w:rPr>
                <w:color w:val="000000" w:themeColor="text1"/>
                <w:lang w:val="vi-VN"/>
              </w:rPr>
              <w:t>Cua, ghẹ, sò, cá</w:t>
            </w:r>
            <w:r w:rsidRPr="00422BDC">
              <w:rPr>
                <w:color w:val="000000" w:themeColor="text1"/>
              </w:rPr>
              <w:t>,…</w:t>
            </w:r>
          </w:p>
        </w:tc>
      </w:tr>
      <w:tr w:rsidR="00422BDC" w:rsidRPr="006D4ECA" w:rsidTr="0047251E">
        <w:trPr>
          <w:trHeight w:val="64"/>
          <w:jc w:val="center"/>
        </w:trPr>
        <w:tc>
          <w:tcPr>
            <w:tcW w:w="935" w:type="dxa"/>
            <w:vMerge w:val="restart"/>
            <w:vAlign w:val="center"/>
          </w:tcPr>
          <w:p w:rsidR="00A306D0" w:rsidRPr="00422BDC" w:rsidRDefault="00A306D0" w:rsidP="00381813">
            <w:pPr>
              <w:widowControl w:val="0"/>
              <w:spacing w:before="120" w:after="120" w:line="288" w:lineRule="auto"/>
              <w:contextualSpacing/>
              <w:jc w:val="center"/>
              <w:rPr>
                <w:color w:val="000000" w:themeColor="text1"/>
                <w:lang w:val="vi-VN"/>
              </w:rPr>
            </w:pPr>
            <w:r w:rsidRPr="00422BDC">
              <w:rPr>
                <w:color w:val="000000" w:themeColor="text1"/>
                <w:lang w:val="vi-VN"/>
              </w:rPr>
              <w:t>1.2</w:t>
            </w:r>
          </w:p>
        </w:tc>
        <w:tc>
          <w:tcPr>
            <w:tcW w:w="1470" w:type="dxa"/>
            <w:vMerge w:val="restart"/>
            <w:vAlign w:val="center"/>
          </w:tcPr>
          <w:p w:rsidR="00A306D0" w:rsidRPr="00422BDC" w:rsidRDefault="00A306D0" w:rsidP="00381813">
            <w:pPr>
              <w:widowControl w:val="0"/>
              <w:spacing w:before="120" w:after="120" w:line="288" w:lineRule="auto"/>
              <w:contextualSpacing/>
              <w:jc w:val="both"/>
              <w:rPr>
                <w:color w:val="000000" w:themeColor="text1"/>
                <w:lang w:val="vi-VN"/>
              </w:rPr>
            </w:pPr>
            <w:r w:rsidRPr="00422BDC">
              <w:rPr>
                <w:color w:val="000000" w:themeColor="text1"/>
                <w:lang w:val="vi-VN"/>
              </w:rPr>
              <w:t>Chất thải có thể tái sinh, tái sử dụng</w:t>
            </w:r>
          </w:p>
          <w:p w:rsidR="00A306D0" w:rsidRPr="00422BDC" w:rsidRDefault="00A306D0" w:rsidP="00381813">
            <w:pPr>
              <w:widowControl w:val="0"/>
              <w:spacing w:before="120" w:after="120" w:line="288" w:lineRule="auto"/>
              <w:ind w:left="260"/>
              <w:contextualSpacing/>
              <w:jc w:val="both"/>
              <w:rPr>
                <w:color w:val="000000" w:themeColor="text1"/>
                <w:lang w:val="vi-VN"/>
              </w:rPr>
            </w:pPr>
          </w:p>
        </w:tc>
        <w:tc>
          <w:tcPr>
            <w:tcW w:w="2757" w:type="dxa"/>
            <w:vAlign w:val="center"/>
          </w:tcPr>
          <w:p w:rsidR="00A306D0" w:rsidRPr="00422BDC" w:rsidRDefault="00A306D0" w:rsidP="00381813">
            <w:pPr>
              <w:widowControl w:val="0"/>
              <w:spacing w:before="120" w:after="120" w:line="288" w:lineRule="auto"/>
              <w:contextualSpacing/>
              <w:jc w:val="both"/>
              <w:rPr>
                <w:color w:val="000000" w:themeColor="text1"/>
                <w:lang w:val="vi-VN"/>
              </w:rPr>
            </w:pPr>
            <w:r w:rsidRPr="00422BDC">
              <w:rPr>
                <w:color w:val="000000" w:themeColor="text1"/>
                <w:lang w:val="vi-VN"/>
              </w:rPr>
              <w:t xml:space="preserve">Giấy có thể tái sinh </w:t>
            </w:r>
          </w:p>
        </w:tc>
        <w:tc>
          <w:tcPr>
            <w:tcW w:w="3900" w:type="dxa"/>
            <w:vAlign w:val="center"/>
          </w:tcPr>
          <w:p w:rsidR="00A306D0" w:rsidRPr="00422BDC" w:rsidRDefault="00A306D0" w:rsidP="00381813">
            <w:pPr>
              <w:widowControl w:val="0"/>
              <w:spacing w:before="120" w:after="120" w:line="288" w:lineRule="auto"/>
              <w:contextualSpacing/>
              <w:jc w:val="both"/>
              <w:rPr>
                <w:color w:val="000000" w:themeColor="text1"/>
                <w:lang w:val="vi-VN"/>
              </w:rPr>
            </w:pPr>
            <w:r w:rsidRPr="00422BDC">
              <w:rPr>
                <w:color w:val="000000" w:themeColor="text1"/>
                <w:lang w:val="vi-VN"/>
              </w:rPr>
              <w:t>Khăn giấy, bao bì giấy, giấy in, giấy báo,..</w:t>
            </w:r>
          </w:p>
        </w:tc>
      </w:tr>
      <w:tr w:rsidR="00422BDC" w:rsidRPr="00422BDC" w:rsidTr="0047251E">
        <w:trPr>
          <w:trHeight w:val="64"/>
          <w:jc w:val="center"/>
        </w:trPr>
        <w:tc>
          <w:tcPr>
            <w:tcW w:w="935" w:type="dxa"/>
            <w:vMerge/>
            <w:vAlign w:val="center"/>
          </w:tcPr>
          <w:p w:rsidR="00A306D0" w:rsidRPr="00422BDC" w:rsidRDefault="00A306D0" w:rsidP="00381813">
            <w:pPr>
              <w:widowControl w:val="0"/>
              <w:spacing w:before="120" w:after="120" w:line="288" w:lineRule="auto"/>
              <w:contextualSpacing/>
              <w:jc w:val="center"/>
              <w:rPr>
                <w:color w:val="000000" w:themeColor="text1"/>
                <w:lang w:val="vi-VN"/>
              </w:rPr>
            </w:pPr>
          </w:p>
        </w:tc>
        <w:tc>
          <w:tcPr>
            <w:tcW w:w="1470" w:type="dxa"/>
            <w:vMerge/>
            <w:vAlign w:val="center"/>
          </w:tcPr>
          <w:p w:rsidR="00A306D0" w:rsidRPr="00422BDC" w:rsidRDefault="00A306D0" w:rsidP="00381813">
            <w:pPr>
              <w:widowControl w:val="0"/>
              <w:spacing w:before="120" w:after="120" w:line="288" w:lineRule="auto"/>
              <w:contextualSpacing/>
              <w:jc w:val="both"/>
              <w:rPr>
                <w:color w:val="000000" w:themeColor="text1"/>
                <w:lang w:val="vi-VN"/>
              </w:rPr>
            </w:pPr>
          </w:p>
        </w:tc>
        <w:tc>
          <w:tcPr>
            <w:tcW w:w="2757" w:type="dxa"/>
            <w:vAlign w:val="center"/>
          </w:tcPr>
          <w:p w:rsidR="00A306D0" w:rsidRPr="00422BDC" w:rsidRDefault="00A306D0" w:rsidP="00381813">
            <w:pPr>
              <w:widowControl w:val="0"/>
              <w:spacing w:before="120" w:after="120" w:line="288" w:lineRule="auto"/>
              <w:contextualSpacing/>
              <w:jc w:val="both"/>
              <w:rPr>
                <w:color w:val="000000" w:themeColor="text1"/>
                <w:lang w:val="vi-VN"/>
              </w:rPr>
            </w:pPr>
            <w:r w:rsidRPr="00422BDC">
              <w:rPr>
                <w:color w:val="000000" w:themeColor="text1"/>
                <w:lang w:val="vi-VN"/>
              </w:rPr>
              <w:t xml:space="preserve">Kim loại </w:t>
            </w:r>
          </w:p>
        </w:tc>
        <w:tc>
          <w:tcPr>
            <w:tcW w:w="3900" w:type="dxa"/>
            <w:vAlign w:val="center"/>
          </w:tcPr>
          <w:p w:rsidR="00A306D0" w:rsidRPr="00422BDC" w:rsidRDefault="00A306D0" w:rsidP="00381813">
            <w:pPr>
              <w:widowControl w:val="0"/>
              <w:spacing w:before="120" w:after="120" w:line="288" w:lineRule="auto"/>
              <w:contextualSpacing/>
              <w:jc w:val="both"/>
              <w:rPr>
                <w:color w:val="000000" w:themeColor="text1"/>
              </w:rPr>
            </w:pPr>
            <w:r w:rsidRPr="00422BDC">
              <w:rPr>
                <w:color w:val="000000" w:themeColor="text1"/>
                <w:lang w:val="vi-VN"/>
              </w:rPr>
              <w:t>Can nhôm</w:t>
            </w:r>
            <w:r w:rsidRPr="00422BDC">
              <w:rPr>
                <w:color w:val="000000" w:themeColor="text1"/>
              </w:rPr>
              <w:t>, lon,…</w:t>
            </w:r>
          </w:p>
        </w:tc>
      </w:tr>
      <w:tr w:rsidR="00422BDC" w:rsidRPr="00422BDC" w:rsidTr="0047251E">
        <w:trPr>
          <w:trHeight w:val="64"/>
          <w:jc w:val="center"/>
        </w:trPr>
        <w:tc>
          <w:tcPr>
            <w:tcW w:w="935" w:type="dxa"/>
            <w:vMerge/>
            <w:vAlign w:val="center"/>
          </w:tcPr>
          <w:p w:rsidR="00A306D0" w:rsidRPr="00422BDC" w:rsidRDefault="00A306D0" w:rsidP="00381813">
            <w:pPr>
              <w:widowControl w:val="0"/>
              <w:spacing w:before="120" w:after="120" w:line="288" w:lineRule="auto"/>
              <w:contextualSpacing/>
              <w:jc w:val="center"/>
              <w:rPr>
                <w:color w:val="000000" w:themeColor="text1"/>
                <w:lang w:val="vi-VN"/>
              </w:rPr>
            </w:pPr>
          </w:p>
        </w:tc>
        <w:tc>
          <w:tcPr>
            <w:tcW w:w="1470" w:type="dxa"/>
            <w:vMerge/>
            <w:vAlign w:val="center"/>
          </w:tcPr>
          <w:p w:rsidR="00A306D0" w:rsidRPr="00422BDC" w:rsidRDefault="00A306D0" w:rsidP="00381813">
            <w:pPr>
              <w:widowControl w:val="0"/>
              <w:spacing w:before="120" w:after="120" w:line="288" w:lineRule="auto"/>
              <w:contextualSpacing/>
              <w:jc w:val="both"/>
              <w:rPr>
                <w:color w:val="000000" w:themeColor="text1"/>
                <w:lang w:val="vi-VN"/>
              </w:rPr>
            </w:pPr>
          </w:p>
        </w:tc>
        <w:tc>
          <w:tcPr>
            <w:tcW w:w="2757" w:type="dxa"/>
            <w:vAlign w:val="center"/>
          </w:tcPr>
          <w:p w:rsidR="00A306D0" w:rsidRPr="00422BDC" w:rsidRDefault="00A306D0" w:rsidP="00381813">
            <w:pPr>
              <w:widowControl w:val="0"/>
              <w:spacing w:before="120" w:after="120" w:line="288" w:lineRule="auto"/>
              <w:contextualSpacing/>
              <w:jc w:val="both"/>
              <w:rPr>
                <w:color w:val="000000" w:themeColor="text1"/>
                <w:lang w:val="vi-VN"/>
              </w:rPr>
            </w:pPr>
            <w:r w:rsidRPr="00422BDC">
              <w:rPr>
                <w:color w:val="000000" w:themeColor="text1"/>
                <w:lang w:val="vi-VN"/>
              </w:rPr>
              <w:t xml:space="preserve">Thủy tinh </w:t>
            </w:r>
          </w:p>
        </w:tc>
        <w:tc>
          <w:tcPr>
            <w:tcW w:w="3900" w:type="dxa"/>
            <w:vAlign w:val="center"/>
          </w:tcPr>
          <w:p w:rsidR="00A306D0" w:rsidRPr="00422BDC" w:rsidRDefault="00A306D0" w:rsidP="00381813">
            <w:pPr>
              <w:widowControl w:val="0"/>
              <w:spacing w:before="120" w:after="120" w:line="288" w:lineRule="auto"/>
              <w:contextualSpacing/>
              <w:jc w:val="both"/>
              <w:rPr>
                <w:color w:val="000000" w:themeColor="text1"/>
                <w:lang w:val="it-IT"/>
              </w:rPr>
            </w:pPr>
            <w:r w:rsidRPr="00422BDC">
              <w:rPr>
                <w:color w:val="000000" w:themeColor="text1"/>
                <w:lang w:val="it-IT"/>
              </w:rPr>
              <w:t>Chai bia, chai lọ gia vị nấu ăn,...</w:t>
            </w:r>
          </w:p>
        </w:tc>
      </w:tr>
      <w:tr w:rsidR="00422BDC" w:rsidRPr="00422BDC" w:rsidTr="0047251E">
        <w:trPr>
          <w:trHeight w:val="64"/>
          <w:jc w:val="center"/>
        </w:trPr>
        <w:tc>
          <w:tcPr>
            <w:tcW w:w="935" w:type="dxa"/>
            <w:vMerge/>
            <w:vAlign w:val="center"/>
          </w:tcPr>
          <w:p w:rsidR="00A306D0" w:rsidRPr="00422BDC" w:rsidRDefault="00A306D0" w:rsidP="00381813">
            <w:pPr>
              <w:widowControl w:val="0"/>
              <w:spacing w:before="120" w:after="120" w:line="288" w:lineRule="auto"/>
              <w:contextualSpacing/>
              <w:jc w:val="center"/>
              <w:rPr>
                <w:color w:val="000000" w:themeColor="text1"/>
                <w:lang w:val="it-IT"/>
              </w:rPr>
            </w:pPr>
          </w:p>
        </w:tc>
        <w:tc>
          <w:tcPr>
            <w:tcW w:w="1470" w:type="dxa"/>
            <w:vMerge/>
            <w:vAlign w:val="center"/>
          </w:tcPr>
          <w:p w:rsidR="00A306D0" w:rsidRPr="00422BDC" w:rsidRDefault="00A306D0" w:rsidP="00381813">
            <w:pPr>
              <w:widowControl w:val="0"/>
              <w:spacing w:before="120" w:after="120" w:line="288" w:lineRule="auto"/>
              <w:contextualSpacing/>
              <w:jc w:val="both"/>
              <w:rPr>
                <w:color w:val="000000" w:themeColor="text1"/>
                <w:lang w:val="it-IT"/>
              </w:rPr>
            </w:pPr>
          </w:p>
        </w:tc>
        <w:tc>
          <w:tcPr>
            <w:tcW w:w="2757" w:type="dxa"/>
            <w:vAlign w:val="center"/>
          </w:tcPr>
          <w:p w:rsidR="00A306D0" w:rsidRPr="00422BDC" w:rsidRDefault="00A306D0" w:rsidP="00381813">
            <w:pPr>
              <w:widowControl w:val="0"/>
              <w:spacing w:before="120" w:after="120" w:line="288" w:lineRule="auto"/>
              <w:contextualSpacing/>
              <w:jc w:val="both"/>
              <w:rPr>
                <w:color w:val="000000" w:themeColor="text1"/>
                <w:lang w:val="it-IT"/>
              </w:rPr>
            </w:pPr>
            <w:r w:rsidRPr="00422BDC">
              <w:rPr>
                <w:color w:val="000000" w:themeColor="text1"/>
                <w:lang w:val="it-IT"/>
              </w:rPr>
              <w:t xml:space="preserve">Nhựa có thể tái sinh </w:t>
            </w:r>
          </w:p>
        </w:tc>
        <w:tc>
          <w:tcPr>
            <w:tcW w:w="3900" w:type="dxa"/>
            <w:vAlign w:val="center"/>
          </w:tcPr>
          <w:p w:rsidR="00A306D0" w:rsidRPr="00422BDC" w:rsidRDefault="00A306D0" w:rsidP="00381813">
            <w:pPr>
              <w:widowControl w:val="0"/>
              <w:spacing w:before="120" w:after="120" w:line="288" w:lineRule="auto"/>
              <w:contextualSpacing/>
              <w:jc w:val="both"/>
              <w:rPr>
                <w:color w:val="000000" w:themeColor="text1"/>
                <w:lang w:val="vi-VN"/>
              </w:rPr>
            </w:pPr>
            <w:r w:rsidRPr="00422BDC">
              <w:rPr>
                <w:color w:val="000000" w:themeColor="text1"/>
                <w:lang w:val="vi-VN"/>
              </w:rPr>
              <w:t>Chai</w:t>
            </w:r>
            <w:r w:rsidRPr="00422BDC">
              <w:rPr>
                <w:color w:val="000000" w:themeColor="text1"/>
              </w:rPr>
              <w:t xml:space="preserve"> nhựa</w:t>
            </w:r>
            <w:r w:rsidRPr="00422BDC">
              <w:rPr>
                <w:color w:val="000000" w:themeColor="text1"/>
                <w:lang w:val="vi-VN"/>
              </w:rPr>
              <w:t>, túi nhựa dẻo trong,...</w:t>
            </w:r>
          </w:p>
        </w:tc>
      </w:tr>
      <w:tr w:rsidR="00422BDC" w:rsidRPr="006D4ECA" w:rsidTr="0047251E">
        <w:trPr>
          <w:trHeight w:val="64"/>
          <w:jc w:val="center"/>
        </w:trPr>
        <w:tc>
          <w:tcPr>
            <w:tcW w:w="935" w:type="dxa"/>
            <w:vMerge w:val="restart"/>
            <w:vAlign w:val="center"/>
          </w:tcPr>
          <w:p w:rsidR="00A306D0" w:rsidRPr="00422BDC" w:rsidRDefault="00A306D0" w:rsidP="00381813">
            <w:pPr>
              <w:widowControl w:val="0"/>
              <w:spacing w:before="120" w:after="120" w:line="288" w:lineRule="auto"/>
              <w:contextualSpacing/>
              <w:jc w:val="center"/>
              <w:rPr>
                <w:color w:val="000000" w:themeColor="text1"/>
                <w:lang w:val="vi-VN"/>
              </w:rPr>
            </w:pPr>
            <w:r w:rsidRPr="00422BDC">
              <w:rPr>
                <w:color w:val="000000" w:themeColor="text1"/>
                <w:lang w:val="vi-VN"/>
              </w:rPr>
              <w:t>1.3</w:t>
            </w:r>
          </w:p>
        </w:tc>
        <w:tc>
          <w:tcPr>
            <w:tcW w:w="1470" w:type="dxa"/>
            <w:vMerge w:val="restart"/>
            <w:vAlign w:val="center"/>
          </w:tcPr>
          <w:p w:rsidR="00A306D0" w:rsidRPr="00422BDC" w:rsidRDefault="00A306D0" w:rsidP="00381813">
            <w:pPr>
              <w:widowControl w:val="0"/>
              <w:spacing w:before="120" w:after="120" w:line="288" w:lineRule="auto"/>
              <w:contextualSpacing/>
              <w:jc w:val="both"/>
              <w:rPr>
                <w:color w:val="000000" w:themeColor="text1"/>
                <w:lang w:val="vi-VN"/>
              </w:rPr>
            </w:pPr>
            <w:r w:rsidRPr="00422BDC">
              <w:rPr>
                <w:color w:val="000000" w:themeColor="text1"/>
                <w:lang w:val="vi-VN"/>
              </w:rPr>
              <w:t xml:space="preserve">Chất thải tổng hợp </w:t>
            </w:r>
          </w:p>
        </w:tc>
        <w:tc>
          <w:tcPr>
            <w:tcW w:w="2757" w:type="dxa"/>
            <w:vAlign w:val="center"/>
          </w:tcPr>
          <w:p w:rsidR="00A306D0" w:rsidRPr="00422BDC" w:rsidRDefault="00A306D0" w:rsidP="00381813">
            <w:pPr>
              <w:widowControl w:val="0"/>
              <w:spacing w:before="120" w:after="120" w:line="288" w:lineRule="auto"/>
              <w:contextualSpacing/>
              <w:jc w:val="both"/>
              <w:rPr>
                <w:color w:val="000000" w:themeColor="text1"/>
                <w:lang w:val="vi-VN"/>
              </w:rPr>
            </w:pPr>
            <w:r w:rsidRPr="00422BDC">
              <w:rPr>
                <w:color w:val="000000" w:themeColor="text1"/>
                <w:lang w:val="vi-VN"/>
              </w:rPr>
              <w:t xml:space="preserve">Giấy không thể tái sinh </w:t>
            </w:r>
          </w:p>
        </w:tc>
        <w:tc>
          <w:tcPr>
            <w:tcW w:w="3900" w:type="dxa"/>
            <w:vAlign w:val="center"/>
          </w:tcPr>
          <w:p w:rsidR="00A306D0" w:rsidRPr="00422BDC" w:rsidRDefault="00A306D0" w:rsidP="00381813">
            <w:pPr>
              <w:widowControl w:val="0"/>
              <w:spacing w:before="120" w:after="120" w:line="288" w:lineRule="auto"/>
              <w:contextualSpacing/>
              <w:jc w:val="both"/>
              <w:rPr>
                <w:color w:val="000000" w:themeColor="text1"/>
                <w:lang w:val="vi-VN"/>
              </w:rPr>
            </w:pPr>
            <w:r w:rsidRPr="00422BDC">
              <w:rPr>
                <w:color w:val="000000" w:themeColor="text1"/>
                <w:lang w:val="vi-VN"/>
              </w:rPr>
              <w:t>Khăn giấy ăn, khăn giấy nhà vệ sinh...</w:t>
            </w:r>
          </w:p>
        </w:tc>
      </w:tr>
      <w:tr w:rsidR="00422BDC" w:rsidRPr="00422BDC" w:rsidTr="0047251E">
        <w:trPr>
          <w:trHeight w:val="414"/>
          <w:jc w:val="center"/>
        </w:trPr>
        <w:tc>
          <w:tcPr>
            <w:tcW w:w="935" w:type="dxa"/>
            <w:vMerge/>
            <w:vAlign w:val="center"/>
          </w:tcPr>
          <w:p w:rsidR="00A306D0" w:rsidRPr="00422BDC" w:rsidRDefault="00A306D0" w:rsidP="00381813">
            <w:pPr>
              <w:widowControl w:val="0"/>
              <w:spacing w:before="120" w:after="120" w:line="288" w:lineRule="auto"/>
              <w:contextualSpacing/>
              <w:jc w:val="center"/>
              <w:rPr>
                <w:color w:val="000000" w:themeColor="text1"/>
                <w:lang w:val="vi-VN"/>
              </w:rPr>
            </w:pPr>
          </w:p>
        </w:tc>
        <w:tc>
          <w:tcPr>
            <w:tcW w:w="1470" w:type="dxa"/>
            <w:vMerge/>
          </w:tcPr>
          <w:p w:rsidR="00A306D0" w:rsidRPr="00422BDC" w:rsidRDefault="00A306D0" w:rsidP="00381813">
            <w:pPr>
              <w:widowControl w:val="0"/>
              <w:spacing w:before="120" w:after="120" w:line="288" w:lineRule="auto"/>
              <w:contextualSpacing/>
              <w:jc w:val="both"/>
              <w:rPr>
                <w:color w:val="000000" w:themeColor="text1"/>
                <w:lang w:val="vi-VN"/>
              </w:rPr>
            </w:pPr>
          </w:p>
        </w:tc>
        <w:tc>
          <w:tcPr>
            <w:tcW w:w="2757" w:type="dxa"/>
            <w:vAlign w:val="center"/>
          </w:tcPr>
          <w:p w:rsidR="00A306D0" w:rsidRPr="00422BDC" w:rsidRDefault="00A306D0" w:rsidP="00381813">
            <w:pPr>
              <w:widowControl w:val="0"/>
              <w:spacing w:before="120" w:after="120" w:line="288" w:lineRule="auto"/>
              <w:contextualSpacing/>
              <w:jc w:val="both"/>
              <w:rPr>
                <w:color w:val="000000" w:themeColor="text1"/>
                <w:lang w:val="vi-VN"/>
              </w:rPr>
            </w:pPr>
            <w:r w:rsidRPr="00422BDC">
              <w:rPr>
                <w:color w:val="000000" w:themeColor="text1"/>
                <w:lang w:val="vi-VN"/>
              </w:rPr>
              <w:t xml:space="preserve">Nhựa plastic không thể tái sinh </w:t>
            </w:r>
          </w:p>
        </w:tc>
        <w:tc>
          <w:tcPr>
            <w:tcW w:w="3900" w:type="dxa"/>
            <w:vAlign w:val="center"/>
          </w:tcPr>
          <w:p w:rsidR="00A306D0" w:rsidRPr="00422BDC" w:rsidRDefault="00A306D0" w:rsidP="00381813">
            <w:pPr>
              <w:widowControl w:val="0"/>
              <w:spacing w:before="120" w:after="120" w:line="288" w:lineRule="auto"/>
              <w:contextualSpacing/>
              <w:jc w:val="both"/>
              <w:rPr>
                <w:color w:val="000000" w:themeColor="text1"/>
                <w:lang w:val="vi-VN"/>
              </w:rPr>
            </w:pPr>
            <w:r w:rsidRPr="00422BDC">
              <w:rPr>
                <w:color w:val="000000" w:themeColor="text1"/>
                <w:lang w:val="vi-VN"/>
              </w:rPr>
              <w:t>Túi nhựa chết.</w:t>
            </w:r>
          </w:p>
        </w:tc>
      </w:tr>
      <w:tr w:rsidR="00422BDC" w:rsidRPr="006D4ECA" w:rsidTr="0047251E">
        <w:trPr>
          <w:trHeight w:val="64"/>
          <w:jc w:val="center"/>
        </w:trPr>
        <w:tc>
          <w:tcPr>
            <w:tcW w:w="935" w:type="dxa"/>
            <w:vMerge/>
            <w:vAlign w:val="center"/>
          </w:tcPr>
          <w:p w:rsidR="00A306D0" w:rsidRPr="00422BDC" w:rsidRDefault="00A306D0" w:rsidP="00381813">
            <w:pPr>
              <w:widowControl w:val="0"/>
              <w:spacing w:before="120" w:after="120" w:line="288" w:lineRule="auto"/>
              <w:contextualSpacing/>
              <w:jc w:val="center"/>
              <w:rPr>
                <w:color w:val="000000" w:themeColor="text1"/>
                <w:lang w:val="vi-VN"/>
              </w:rPr>
            </w:pPr>
          </w:p>
        </w:tc>
        <w:tc>
          <w:tcPr>
            <w:tcW w:w="1470" w:type="dxa"/>
            <w:vMerge/>
          </w:tcPr>
          <w:p w:rsidR="00A306D0" w:rsidRPr="00422BDC" w:rsidRDefault="00A306D0" w:rsidP="00381813">
            <w:pPr>
              <w:widowControl w:val="0"/>
              <w:spacing w:before="120" w:after="120" w:line="288" w:lineRule="auto"/>
              <w:contextualSpacing/>
              <w:jc w:val="both"/>
              <w:rPr>
                <w:color w:val="000000" w:themeColor="text1"/>
                <w:lang w:val="vi-VN"/>
              </w:rPr>
            </w:pPr>
          </w:p>
        </w:tc>
        <w:tc>
          <w:tcPr>
            <w:tcW w:w="2757" w:type="dxa"/>
            <w:vAlign w:val="center"/>
          </w:tcPr>
          <w:p w:rsidR="00A306D0" w:rsidRPr="00422BDC" w:rsidRDefault="00A306D0" w:rsidP="00381813">
            <w:pPr>
              <w:widowControl w:val="0"/>
              <w:spacing w:before="120" w:after="120" w:line="288" w:lineRule="auto"/>
              <w:contextualSpacing/>
              <w:jc w:val="both"/>
              <w:rPr>
                <w:color w:val="000000" w:themeColor="text1"/>
                <w:lang w:val="vi-VN"/>
              </w:rPr>
            </w:pPr>
            <w:r w:rsidRPr="00422BDC">
              <w:rPr>
                <w:color w:val="000000" w:themeColor="text1"/>
                <w:lang w:val="vi-VN"/>
              </w:rPr>
              <w:t xml:space="preserve">Khác </w:t>
            </w:r>
          </w:p>
        </w:tc>
        <w:tc>
          <w:tcPr>
            <w:tcW w:w="3900" w:type="dxa"/>
            <w:vAlign w:val="center"/>
          </w:tcPr>
          <w:p w:rsidR="00A306D0" w:rsidRPr="00422BDC" w:rsidRDefault="00A306D0" w:rsidP="00381813">
            <w:pPr>
              <w:widowControl w:val="0"/>
              <w:spacing w:before="120" w:after="120" w:line="288" w:lineRule="auto"/>
              <w:contextualSpacing/>
              <w:jc w:val="both"/>
              <w:rPr>
                <w:color w:val="000000" w:themeColor="text1"/>
                <w:lang w:val="vi-VN"/>
              </w:rPr>
            </w:pPr>
            <w:r w:rsidRPr="00422BDC">
              <w:rPr>
                <w:color w:val="000000" w:themeColor="text1"/>
                <w:lang w:val="vi-VN"/>
              </w:rPr>
              <w:t>Mảnh gỗ, cát, bụi, cao su, quần áo...</w:t>
            </w:r>
          </w:p>
        </w:tc>
      </w:tr>
      <w:tr w:rsidR="00422BDC" w:rsidRPr="00422BDC" w:rsidTr="0047251E">
        <w:trPr>
          <w:trHeight w:val="414"/>
          <w:jc w:val="center"/>
        </w:trPr>
        <w:tc>
          <w:tcPr>
            <w:tcW w:w="935" w:type="dxa"/>
            <w:vAlign w:val="center"/>
          </w:tcPr>
          <w:p w:rsidR="00A306D0" w:rsidRPr="00422BDC" w:rsidRDefault="00A306D0" w:rsidP="00381813">
            <w:pPr>
              <w:widowControl w:val="0"/>
              <w:spacing w:before="120" w:after="120" w:line="288" w:lineRule="auto"/>
              <w:contextualSpacing/>
              <w:jc w:val="center"/>
              <w:rPr>
                <w:b/>
                <w:color w:val="000000" w:themeColor="text1"/>
                <w:lang w:val="vi-VN"/>
              </w:rPr>
            </w:pPr>
            <w:r w:rsidRPr="00422BDC">
              <w:rPr>
                <w:b/>
                <w:color w:val="000000" w:themeColor="text1"/>
                <w:lang w:val="vi-VN"/>
              </w:rPr>
              <w:t>2</w:t>
            </w:r>
          </w:p>
        </w:tc>
        <w:tc>
          <w:tcPr>
            <w:tcW w:w="8127" w:type="dxa"/>
            <w:gridSpan w:val="3"/>
            <w:vAlign w:val="center"/>
          </w:tcPr>
          <w:p w:rsidR="00A306D0" w:rsidRPr="00422BDC" w:rsidRDefault="00A306D0" w:rsidP="00381813">
            <w:pPr>
              <w:widowControl w:val="0"/>
              <w:spacing w:before="120" w:after="120" w:line="288" w:lineRule="auto"/>
              <w:contextualSpacing/>
              <w:rPr>
                <w:b/>
                <w:color w:val="000000" w:themeColor="text1"/>
                <w:lang w:val="vi-VN"/>
              </w:rPr>
            </w:pPr>
            <w:r w:rsidRPr="00422BDC">
              <w:rPr>
                <w:b/>
                <w:color w:val="000000" w:themeColor="text1"/>
                <w:lang w:val="vi-VN"/>
              </w:rPr>
              <w:t xml:space="preserve">Rác vườn </w:t>
            </w:r>
          </w:p>
        </w:tc>
      </w:tr>
      <w:tr w:rsidR="00422BDC" w:rsidRPr="006D4ECA" w:rsidTr="0047251E">
        <w:trPr>
          <w:trHeight w:val="64"/>
          <w:jc w:val="center"/>
        </w:trPr>
        <w:tc>
          <w:tcPr>
            <w:tcW w:w="935" w:type="dxa"/>
            <w:vMerge w:val="restart"/>
            <w:vAlign w:val="center"/>
          </w:tcPr>
          <w:p w:rsidR="00A306D0" w:rsidRPr="00422BDC" w:rsidRDefault="00A306D0" w:rsidP="00381813">
            <w:pPr>
              <w:widowControl w:val="0"/>
              <w:spacing w:before="120" w:after="120" w:line="288" w:lineRule="auto"/>
              <w:contextualSpacing/>
              <w:jc w:val="center"/>
              <w:rPr>
                <w:color w:val="000000" w:themeColor="text1"/>
                <w:lang w:val="vi-VN"/>
              </w:rPr>
            </w:pPr>
            <w:r w:rsidRPr="00422BDC">
              <w:rPr>
                <w:color w:val="000000" w:themeColor="text1"/>
                <w:lang w:val="vi-VN"/>
              </w:rPr>
              <w:t>2.1</w:t>
            </w:r>
          </w:p>
        </w:tc>
        <w:tc>
          <w:tcPr>
            <w:tcW w:w="1470" w:type="dxa"/>
            <w:vMerge w:val="restart"/>
            <w:vAlign w:val="center"/>
          </w:tcPr>
          <w:p w:rsidR="00A306D0" w:rsidRPr="00422BDC" w:rsidRDefault="00A306D0" w:rsidP="00381813">
            <w:pPr>
              <w:widowControl w:val="0"/>
              <w:spacing w:before="120" w:after="120" w:line="288" w:lineRule="auto"/>
              <w:contextualSpacing/>
              <w:jc w:val="both"/>
              <w:rPr>
                <w:color w:val="000000" w:themeColor="text1"/>
                <w:lang w:val="vi-VN"/>
              </w:rPr>
            </w:pPr>
            <w:r w:rsidRPr="00422BDC">
              <w:rPr>
                <w:color w:val="000000" w:themeColor="text1"/>
                <w:lang w:val="vi-VN"/>
              </w:rPr>
              <w:t>Chất thải có thể phân hủy sinh học</w:t>
            </w:r>
          </w:p>
        </w:tc>
        <w:tc>
          <w:tcPr>
            <w:tcW w:w="2757" w:type="dxa"/>
            <w:vAlign w:val="center"/>
          </w:tcPr>
          <w:p w:rsidR="00A306D0" w:rsidRPr="00422BDC" w:rsidRDefault="00A306D0" w:rsidP="00381813">
            <w:pPr>
              <w:widowControl w:val="0"/>
              <w:spacing w:before="120" w:after="120" w:line="288" w:lineRule="auto"/>
              <w:contextualSpacing/>
              <w:jc w:val="both"/>
              <w:rPr>
                <w:color w:val="000000" w:themeColor="text1"/>
                <w:lang w:val="vi-VN"/>
              </w:rPr>
            </w:pPr>
            <w:r w:rsidRPr="00422BDC">
              <w:rPr>
                <w:color w:val="000000" w:themeColor="text1"/>
                <w:lang w:val="vi-VN"/>
              </w:rPr>
              <w:t xml:space="preserve">Lá cây </w:t>
            </w:r>
          </w:p>
        </w:tc>
        <w:tc>
          <w:tcPr>
            <w:tcW w:w="3900" w:type="dxa"/>
            <w:vAlign w:val="center"/>
          </w:tcPr>
          <w:p w:rsidR="00A306D0" w:rsidRPr="00422BDC" w:rsidRDefault="00A306D0" w:rsidP="00381813">
            <w:pPr>
              <w:widowControl w:val="0"/>
              <w:spacing w:before="120" w:after="120" w:line="288" w:lineRule="auto"/>
              <w:contextualSpacing/>
              <w:jc w:val="both"/>
              <w:rPr>
                <w:color w:val="000000" w:themeColor="text1"/>
                <w:lang w:val="pt-BR"/>
              </w:rPr>
            </w:pPr>
            <w:r w:rsidRPr="00422BDC">
              <w:rPr>
                <w:color w:val="000000" w:themeColor="text1"/>
                <w:lang w:val="pt-BR"/>
              </w:rPr>
              <w:t>Lá cây bụi, nhánh cây.</w:t>
            </w:r>
          </w:p>
        </w:tc>
      </w:tr>
      <w:tr w:rsidR="00422BDC" w:rsidRPr="00422BDC" w:rsidTr="0047251E">
        <w:trPr>
          <w:trHeight w:val="64"/>
          <w:jc w:val="center"/>
        </w:trPr>
        <w:tc>
          <w:tcPr>
            <w:tcW w:w="935" w:type="dxa"/>
            <w:vMerge/>
            <w:vAlign w:val="center"/>
          </w:tcPr>
          <w:p w:rsidR="00A306D0" w:rsidRPr="00422BDC" w:rsidRDefault="00A306D0" w:rsidP="00381813">
            <w:pPr>
              <w:widowControl w:val="0"/>
              <w:spacing w:before="120" w:after="120" w:line="288" w:lineRule="auto"/>
              <w:contextualSpacing/>
              <w:jc w:val="center"/>
              <w:rPr>
                <w:color w:val="000000" w:themeColor="text1"/>
                <w:lang w:val="pt-BR"/>
              </w:rPr>
            </w:pPr>
          </w:p>
        </w:tc>
        <w:tc>
          <w:tcPr>
            <w:tcW w:w="1470" w:type="dxa"/>
            <w:vMerge/>
            <w:vAlign w:val="center"/>
          </w:tcPr>
          <w:p w:rsidR="00A306D0" w:rsidRPr="00422BDC" w:rsidRDefault="00A306D0" w:rsidP="00381813">
            <w:pPr>
              <w:widowControl w:val="0"/>
              <w:spacing w:before="120" w:after="120" w:line="288" w:lineRule="auto"/>
              <w:contextualSpacing/>
              <w:jc w:val="both"/>
              <w:rPr>
                <w:color w:val="000000" w:themeColor="text1"/>
                <w:lang w:val="pt-BR"/>
              </w:rPr>
            </w:pPr>
          </w:p>
        </w:tc>
        <w:tc>
          <w:tcPr>
            <w:tcW w:w="2757" w:type="dxa"/>
            <w:vAlign w:val="center"/>
          </w:tcPr>
          <w:p w:rsidR="00A306D0" w:rsidRPr="00422BDC" w:rsidRDefault="00A306D0" w:rsidP="00381813">
            <w:pPr>
              <w:widowControl w:val="0"/>
              <w:spacing w:before="120" w:after="120" w:line="288" w:lineRule="auto"/>
              <w:contextualSpacing/>
              <w:jc w:val="both"/>
              <w:rPr>
                <w:color w:val="000000" w:themeColor="text1"/>
                <w:lang w:val="vi-VN"/>
              </w:rPr>
            </w:pPr>
            <w:r w:rsidRPr="00422BDC">
              <w:rPr>
                <w:color w:val="000000" w:themeColor="text1"/>
                <w:lang w:val="vi-VN"/>
              </w:rPr>
              <w:t>Cỏ xén</w:t>
            </w:r>
          </w:p>
        </w:tc>
        <w:tc>
          <w:tcPr>
            <w:tcW w:w="3900" w:type="dxa"/>
            <w:vAlign w:val="center"/>
          </w:tcPr>
          <w:p w:rsidR="00A306D0" w:rsidRPr="00422BDC" w:rsidRDefault="00A306D0" w:rsidP="00381813">
            <w:pPr>
              <w:widowControl w:val="0"/>
              <w:spacing w:before="120" w:after="120" w:line="288" w:lineRule="auto"/>
              <w:contextualSpacing/>
              <w:jc w:val="both"/>
              <w:rPr>
                <w:color w:val="000000" w:themeColor="text1"/>
                <w:lang w:val="vi-VN"/>
              </w:rPr>
            </w:pPr>
            <w:r w:rsidRPr="00422BDC">
              <w:rPr>
                <w:color w:val="000000" w:themeColor="text1"/>
                <w:lang w:val="vi-VN"/>
              </w:rPr>
              <w:t>Cỏ.</w:t>
            </w:r>
          </w:p>
        </w:tc>
      </w:tr>
      <w:tr w:rsidR="00422BDC" w:rsidRPr="006D4ECA" w:rsidTr="0047251E">
        <w:trPr>
          <w:trHeight w:val="64"/>
          <w:jc w:val="center"/>
        </w:trPr>
        <w:tc>
          <w:tcPr>
            <w:tcW w:w="935" w:type="dxa"/>
            <w:vAlign w:val="center"/>
          </w:tcPr>
          <w:p w:rsidR="00A306D0" w:rsidRPr="00422BDC" w:rsidRDefault="00A306D0" w:rsidP="00381813">
            <w:pPr>
              <w:widowControl w:val="0"/>
              <w:spacing w:before="120" w:after="120" w:line="288" w:lineRule="auto"/>
              <w:contextualSpacing/>
              <w:jc w:val="center"/>
              <w:rPr>
                <w:color w:val="000000" w:themeColor="text1"/>
                <w:lang w:val="pt-BR"/>
              </w:rPr>
            </w:pPr>
            <w:r w:rsidRPr="00422BDC">
              <w:rPr>
                <w:color w:val="000000" w:themeColor="text1"/>
                <w:lang w:val="pt-BR"/>
              </w:rPr>
              <w:t>2.2</w:t>
            </w:r>
          </w:p>
        </w:tc>
        <w:tc>
          <w:tcPr>
            <w:tcW w:w="1470" w:type="dxa"/>
            <w:vAlign w:val="center"/>
          </w:tcPr>
          <w:p w:rsidR="00A306D0" w:rsidRPr="00422BDC" w:rsidRDefault="00A306D0" w:rsidP="00381813">
            <w:pPr>
              <w:widowControl w:val="0"/>
              <w:spacing w:before="120" w:after="120" w:line="288" w:lineRule="auto"/>
              <w:contextualSpacing/>
              <w:jc w:val="both"/>
              <w:rPr>
                <w:color w:val="000000" w:themeColor="text1"/>
                <w:lang w:val="pt-BR"/>
              </w:rPr>
            </w:pPr>
            <w:r w:rsidRPr="00422BDC">
              <w:rPr>
                <w:color w:val="000000" w:themeColor="text1"/>
                <w:lang w:val="pt-BR"/>
              </w:rPr>
              <w:t>Tổng hợp</w:t>
            </w:r>
          </w:p>
        </w:tc>
        <w:tc>
          <w:tcPr>
            <w:tcW w:w="2757" w:type="dxa"/>
            <w:vAlign w:val="center"/>
          </w:tcPr>
          <w:p w:rsidR="00A306D0" w:rsidRPr="00422BDC" w:rsidRDefault="00A306D0" w:rsidP="00381813">
            <w:pPr>
              <w:widowControl w:val="0"/>
              <w:spacing w:before="120" w:after="120" w:line="288" w:lineRule="auto"/>
              <w:contextualSpacing/>
              <w:jc w:val="both"/>
              <w:rPr>
                <w:color w:val="000000" w:themeColor="text1"/>
                <w:lang w:val="vi-VN"/>
              </w:rPr>
            </w:pPr>
            <w:r w:rsidRPr="00422BDC">
              <w:rPr>
                <w:color w:val="000000" w:themeColor="text1"/>
                <w:lang w:val="vi-VN"/>
              </w:rPr>
              <w:t xml:space="preserve">Khác </w:t>
            </w:r>
          </w:p>
        </w:tc>
        <w:tc>
          <w:tcPr>
            <w:tcW w:w="3900" w:type="dxa"/>
            <w:vAlign w:val="center"/>
          </w:tcPr>
          <w:p w:rsidR="00A306D0" w:rsidRPr="00422BDC" w:rsidRDefault="00A306D0" w:rsidP="00381813">
            <w:pPr>
              <w:widowControl w:val="0"/>
              <w:spacing w:before="120" w:after="120" w:line="288" w:lineRule="auto"/>
              <w:contextualSpacing/>
              <w:jc w:val="both"/>
              <w:rPr>
                <w:color w:val="000000" w:themeColor="text1"/>
                <w:lang w:val="vi-VN"/>
              </w:rPr>
            </w:pPr>
            <w:r w:rsidRPr="00422BDC">
              <w:rPr>
                <w:color w:val="000000" w:themeColor="text1"/>
                <w:lang w:val="vi-VN"/>
              </w:rPr>
              <w:t>Mảnh gỗ, cát, bụi, quần áo...</w:t>
            </w:r>
          </w:p>
        </w:tc>
      </w:tr>
    </w:tbl>
    <w:p w:rsidR="00A306D0" w:rsidRPr="00422BDC" w:rsidRDefault="00A306D0" w:rsidP="00381813">
      <w:pPr>
        <w:widowControl w:val="0"/>
        <w:spacing w:before="120" w:after="120" w:line="288" w:lineRule="auto"/>
        <w:ind w:firstLine="720"/>
        <w:contextualSpacing/>
        <w:jc w:val="right"/>
        <w:rPr>
          <w:i/>
          <w:color w:val="000000" w:themeColor="text1"/>
          <w:lang w:val="vi-VN"/>
        </w:rPr>
      </w:pPr>
      <w:r w:rsidRPr="00422BDC">
        <w:rPr>
          <w:i/>
          <w:color w:val="000000" w:themeColor="text1"/>
          <w:lang w:val="vi-VN"/>
        </w:rPr>
        <w:t>(Nguồn: Hoàng Phương Chi, 2005)</w:t>
      </w:r>
    </w:p>
    <w:p w:rsidR="00A306D0" w:rsidRPr="00422BDC" w:rsidRDefault="00A306D0" w:rsidP="00381813">
      <w:pPr>
        <w:widowControl w:val="0"/>
        <w:spacing w:before="120" w:after="120" w:line="288" w:lineRule="auto"/>
        <w:ind w:firstLine="567"/>
        <w:contextualSpacing/>
        <w:jc w:val="both"/>
        <w:rPr>
          <w:color w:val="000000" w:themeColor="text1"/>
          <w:sz w:val="26"/>
          <w:szCs w:val="26"/>
          <w:lang w:val="vi-VN"/>
        </w:rPr>
      </w:pPr>
      <w:r w:rsidRPr="00422BDC">
        <w:rPr>
          <w:color w:val="000000" w:themeColor="text1"/>
          <w:sz w:val="26"/>
          <w:szCs w:val="26"/>
          <w:lang w:val="vi-VN"/>
        </w:rPr>
        <w:t xml:space="preserve">Đa số thành phần rác sinh hoạt là chất hữu cơ dễ phân hủy gây mùi hôi, nếu không có biện pháp thu gom và xử lý tốt sẽ ảnh hưởng đến an toàn vệ sinh thực phẩm, sức khỏe của con người, môi trường. </w:t>
      </w:r>
    </w:p>
    <w:p w:rsidR="00A306D0" w:rsidRPr="00422BDC" w:rsidRDefault="00A306D0" w:rsidP="00381813">
      <w:pPr>
        <w:widowControl w:val="0"/>
        <w:spacing w:before="120" w:after="120" w:line="288" w:lineRule="auto"/>
        <w:ind w:firstLine="567"/>
        <w:contextualSpacing/>
        <w:jc w:val="both"/>
        <w:rPr>
          <w:color w:val="000000" w:themeColor="text1"/>
          <w:sz w:val="26"/>
          <w:szCs w:val="26"/>
          <w:lang w:val="vi-VN"/>
        </w:rPr>
      </w:pPr>
      <w:r w:rsidRPr="00422BDC">
        <w:rPr>
          <w:color w:val="000000" w:themeColor="text1"/>
          <w:sz w:val="26"/>
          <w:szCs w:val="26"/>
          <w:lang w:val="vi-VN"/>
        </w:rPr>
        <w:t>Theo thống kê, thành phần rác thải sinh hoạt được trình bày trong bảng sau:</w:t>
      </w:r>
      <w:bookmarkStart w:id="93" w:name="_Toc45011921"/>
      <w:bookmarkStart w:id="94" w:name="_Toc75850972"/>
      <w:bookmarkStart w:id="95" w:name="_Toc79661939"/>
      <w:bookmarkStart w:id="96" w:name="_Toc79676293"/>
      <w:bookmarkStart w:id="97" w:name="_Toc79676847"/>
      <w:bookmarkStart w:id="98" w:name="_Toc79677288"/>
      <w:bookmarkStart w:id="99" w:name="_Toc79677322"/>
    </w:p>
    <w:p w:rsidR="00A306D0" w:rsidRPr="00213165" w:rsidRDefault="00A306D0" w:rsidP="00381813">
      <w:pPr>
        <w:widowControl w:val="0"/>
        <w:spacing w:before="120" w:after="120" w:line="288" w:lineRule="auto"/>
        <w:contextualSpacing/>
        <w:jc w:val="center"/>
        <w:outlineLvl w:val="4"/>
        <w:rPr>
          <w:b/>
          <w:iCs/>
          <w:color w:val="000000" w:themeColor="text1"/>
          <w:szCs w:val="22"/>
          <w:lang w:val="vi-VN" w:eastAsia="vi-VN"/>
        </w:rPr>
      </w:pPr>
      <w:bookmarkStart w:id="100" w:name="_Toc79871767"/>
      <w:bookmarkStart w:id="101" w:name="_Toc82702207"/>
      <w:bookmarkStart w:id="102" w:name="_Toc101341383"/>
      <w:bookmarkStart w:id="103" w:name="_Toc124757842"/>
      <w:bookmarkStart w:id="104" w:name="_Toc133399855"/>
      <w:bookmarkStart w:id="105" w:name="_Toc191573307"/>
      <w:r w:rsidRPr="00213165">
        <w:rPr>
          <w:b/>
          <w:iCs/>
          <w:color w:val="000000" w:themeColor="text1"/>
          <w:szCs w:val="22"/>
          <w:lang w:val="vi-VN" w:eastAsia="vi-VN"/>
        </w:rPr>
        <w:t>Bảng 3.</w:t>
      </w:r>
      <w:r w:rsidR="006F5172" w:rsidRPr="00213165">
        <w:rPr>
          <w:b/>
          <w:iCs/>
          <w:color w:val="000000" w:themeColor="text1"/>
          <w:szCs w:val="22"/>
          <w:lang w:val="vi-VN" w:eastAsia="vi-VN"/>
        </w:rPr>
        <w:t>4</w:t>
      </w:r>
      <w:r w:rsidR="00A67439" w:rsidRPr="00213165">
        <w:rPr>
          <w:b/>
          <w:iCs/>
          <w:color w:val="000000" w:themeColor="text1"/>
          <w:szCs w:val="22"/>
          <w:lang w:val="vi-VN" w:eastAsia="vi-VN"/>
        </w:rPr>
        <w:t xml:space="preserve"> </w:t>
      </w:r>
      <w:r w:rsidRPr="00213165">
        <w:rPr>
          <w:b/>
          <w:iCs/>
          <w:color w:val="000000" w:themeColor="text1"/>
          <w:szCs w:val="22"/>
          <w:lang w:val="vi-VN" w:eastAsia="vi-VN"/>
        </w:rPr>
        <w:t>Thành phần cơ lý của rác sinh hoạt</w:t>
      </w:r>
      <w:bookmarkEnd w:id="93"/>
      <w:bookmarkEnd w:id="94"/>
      <w:bookmarkEnd w:id="95"/>
      <w:bookmarkEnd w:id="96"/>
      <w:bookmarkEnd w:id="97"/>
      <w:bookmarkEnd w:id="98"/>
      <w:bookmarkEnd w:id="99"/>
      <w:bookmarkEnd w:id="100"/>
      <w:bookmarkEnd w:id="101"/>
      <w:bookmarkEnd w:id="102"/>
      <w:bookmarkEnd w:id="103"/>
      <w:bookmarkEnd w:id="104"/>
      <w:bookmarkEnd w:id="1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1"/>
        <w:gridCol w:w="4746"/>
        <w:gridCol w:w="3821"/>
      </w:tblGrid>
      <w:tr w:rsidR="00422BDC" w:rsidRPr="00422BDC" w:rsidTr="00267D85">
        <w:trPr>
          <w:trHeight w:val="64"/>
          <w:tblHeader/>
          <w:jc w:val="center"/>
        </w:trPr>
        <w:tc>
          <w:tcPr>
            <w:tcW w:w="388" w:type="pct"/>
            <w:shd w:val="clear" w:color="auto" w:fill="F2F2F2" w:themeFill="background1" w:themeFillShade="F2"/>
          </w:tcPr>
          <w:p w:rsidR="00A306D0" w:rsidRPr="00422BDC" w:rsidRDefault="00A306D0" w:rsidP="00381813">
            <w:pPr>
              <w:widowControl w:val="0"/>
              <w:spacing w:before="120" w:after="120" w:line="288" w:lineRule="auto"/>
              <w:ind w:firstLine="10"/>
              <w:contextualSpacing/>
              <w:jc w:val="center"/>
              <w:rPr>
                <w:b/>
                <w:color w:val="000000" w:themeColor="text1"/>
                <w:szCs w:val="26"/>
                <w:lang w:val="vi-VN"/>
              </w:rPr>
            </w:pPr>
            <w:r w:rsidRPr="00422BDC">
              <w:rPr>
                <w:b/>
                <w:color w:val="000000" w:themeColor="text1"/>
                <w:szCs w:val="26"/>
                <w:lang w:val="vi-VN"/>
              </w:rPr>
              <w:t>STT</w:t>
            </w:r>
          </w:p>
        </w:tc>
        <w:tc>
          <w:tcPr>
            <w:tcW w:w="2555" w:type="pct"/>
            <w:shd w:val="clear" w:color="auto" w:fill="F2F2F2" w:themeFill="background1" w:themeFillShade="F2"/>
            <w:vAlign w:val="center"/>
          </w:tcPr>
          <w:p w:rsidR="00A306D0" w:rsidRPr="00422BDC" w:rsidRDefault="00A306D0" w:rsidP="00381813">
            <w:pPr>
              <w:widowControl w:val="0"/>
              <w:spacing w:before="120" w:after="120" w:line="288" w:lineRule="auto"/>
              <w:ind w:firstLine="10"/>
              <w:contextualSpacing/>
              <w:jc w:val="center"/>
              <w:rPr>
                <w:b/>
                <w:color w:val="000000" w:themeColor="text1"/>
                <w:szCs w:val="26"/>
                <w:lang w:val="vi-VN"/>
              </w:rPr>
            </w:pPr>
            <w:r w:rsidRPr="00422BDC">
              <w:rPr>
                <w:b/>
                <w:color w:val="000000" w:themeColor="text1"/>
                <w:szCs w:val="26"/>
                <w:lang w:val="vi-VN"/>
              </w:rPr>
              <w:t>Thành phần rác thải</w:t>
            </w:r>
          </w:p>
        </w:tc>
        <w:tc>
          <w:tcPr>
            <w:tcW w:w="2057" w:type="pct"/>
            <w:shd w:val="clear" w:color="auto" w:fill="F2F2F2" w:themeFill="background1" w:themeFillShade="F2"/>
            <w:vAlign w:val="center"/>
          </w:tcPr>
          <w:p w:rsidR="00A306D0" w:rsidRPr="00422BDC" w:rsidRDefault="00A306D0" w:rsidP="00381813">
            <w:pPr>
              <w:widowControl w:val="0"/>
              <w:spacing w:before="120" w:after="120" w:line="288" w:lineRule="auto"/>
              <w:ind w:firstLine="10"/>
              <w:contextualSpacing/>
              <w:jc w:val="center"/>
              <w:rPr>
                <w:b/>
                <w:color w:val="000000" w:themeColor="text1"/>
                <w:szCs w:val="26"/>
                <w:lang w:val="vi-VN"/>
              </w:rPr>
            </w:pPr>
            <w:r w:rsidRPr="00422BDC">
              <w:rPr>
                <w:b/>
                <w:color w:val="000000" w:themeColor="text1"/>
                <w:szCs w:val="26"/>
                <w:lang w:val="vi-VN"/>
              </w:rPr>
              <w:t>Tỷ lệ (%)</w:t>
            </w:r>
          </w:p>
        </w:tc>
      </w:tr>
      <w:tr w:rsidR="00422BDC" w:rsidRPr="00422BDC" w:rsidTr="00267D85">
        <w:trPr>
          <w:trHeight w:val="64"/>
          <w:jc w:val="center"/>
        </w:trPr>
        <w:tc>
          <w:tcPr>
            <w:tcW w:w="388" w:type="pct"/>
            <w:vAlign w:val="center"/>
          </w:tcPr>
          <w:p w:rsidR="00A306D0" w:rsidRPr="00422BDC" w:rsidRDefault="00A306D0" w:rsidP="00381813">
            <w:pPr>
              <w:widowControl w:val="0"/>
              <w:spacing w:before="120" w:after="120" w:line="288" w:lineRule="auto"/>
              <w:ind w:firstLine="10"/>
              <w:contextualSpacing/>
              <w:jc w:val="center"/>
              <w:rPr>
                <w:color w:val="000000" w:themeColor="text1"/>
                <w:szCs w:val="26"/>
                <w:lang w:val="vi-VN"/>
              </w:rPr>
            </w:pPr>
            <w:r w:rsidRPr="00422BDC">
              <w:rPr>
                <w:color w:val="000000" w:themeColor="text1"/>
                <w:szCs w:val="26"/>
                <w:lang w:val="vi-VN"/>
              </w:rPr>
              <w:t>1</w:t>
            </w:r>
          </w:p>
        </w:tc>
        <w:tc>
          <w:tcPr>
            <w:tcW w:w="2555" w:type="pct"/>
            <w:vAlign w:val="center"/>
          </w:tcPr>
          <w:p w:rsidR="00A306D0" w:rsidRPr="00422BDC" w:rsidRDefault="00A306D0" w:rsidP="00381813">
            <w:pPr>
              <w:widowControl w:val="0"/>
              <w:spacing w:before="120" w:after="120" w:line="288" w:lineRule="auto"/>
              <w:ind w:firstLine="10"/>
              <w:contextualSpacing/>
              <w:jc w:val="both"/>
              <w:rPr>
                <w:color w:val="000000" w:themeColor="text1"/>
                <w:szCs w:val="26"/>
                <w:lang w:val="vi-VN"/>
              </w:rPr>
            </w:pPr>
            <w:r w:rsidRPr="00422BDC">
              <w:rPr>
                <w:color w:val="000000" w:themeColor="text1"/>
                <w:szCs w:val="26"/>
                <w:lang w:val="vi-VN"/>
              </w:rPr>
              <w:t>Thực phẩm</w:t>
            </w:r>
          </w:p>
        </w:tc>
        <w:tc>
          <w:tcPr>
            <w:tcW w:w="2057" w:type="pct"/>
            <w:vAlign w:val="center"/>
          </w:tcPr>
          <w:p w:rsidR="00A306D0" w:rsidRPr="00422BDC" w:rsidRDefault="00A306D0" w:rsidP="00381813">
            <w:pPr>
              <w:widowControl w:val="0"/>
              <w:spacing w:before="120" w:after="120" w:line="288" w:lineRule="auto"/>
              <w:ind w:firstLine="10"/>
              <w:contextualSpacing/>
              <w:jc w:val="center"/>
              <w:rPr>
                <w:color w:val="000000" w:themeColor="text1"/>
                <w:szCs w:val="26"/>
                <w:lang w:val="vi-VN"/>
              </w:rPr>
            </w:pPr>
            <w:r w:rsidRPr="00422BDC">
              <w:rPr>
                <w:color w:val="000000" w:themeColor="text1"/>
                <w:szCs w:val="26"/>
                <w:lang w:val="vi-VN"/>
              </w:rPr>
              <w:t>65 - 95</w:t>
            </w:r>
          </w:p>
        </w:tc>
      </w:tr>
      <w:tr w:rsidR="00422BDC" w:rsidRPr="00422BDC" w:rsidTr="00267D85">
        <w:trPr>
          <w:trHeight w:val="64"/>
          <w:jc w:val="center"/>
        </w:trPr>
        <w:tc>
          <w:tcPr>
            <w:tcW w:w="388" w:type="pct"/>
            <w:vAlign w:val="center"/>
          </w:tcPr>
          <w:p w:rsidR="00A306D0" w:rsidRPr="00422BDC" w:rsidRDefault="00A306D0" w:rsidP="00381813">
            <w:pPr>
              <w:widowControl w:val="0"/>
              <w:spacing w:before="120" w:after="120" w:line="288" w:lineRule="auto"/>
              <w:ind w:firstLine="10"/>
              <w:contextualSpacing/>
              <w:jc w:val="center"/>
              <w:rPr>
                <w:color w:val="000000" w:themeColor="text1"/>
                <w:szCs w:val="26"/>
                <w:lang w:val="vi-VN"/>
              </w:rPr>
            </w:pPr>
            <w:r w:rsidRPr="00422BDC">
              <w:rPr>
                <w:color w:val="000000" w:themeColor="text1"/>
                <w:szCs w:val="26"/>
                <w:lang w:val="vi-VN"/>
              </w:rPr>
              <w:t>2</w:t>
            </w:r>
          </w:p>
        </w:tc>
        <w:tc>
          <w:tcPr>
            <w:tcW w:w="2555" w:type="pct"/>
            <w:vAlign w:val="center"/>
          </w:tcPr>
          <w:p w:rsidR="00A306D0" w:rsidRPr="00422BDC" w:rsidRDefault="00A306D0" w:rsidP="00381813">
            <w:pPr>
              <w:widowControl w:val="0"/>
              <w:spacing w:before="120" w:after="120" w:line="288" w:lineRule="auto"/>
              <w:ind w:firstLine="10"/>
              <w:contextualSpacing/>
              <w:jc w:val="both"/>
              <w:rPr>
                <w:color w:val="000000" w:themeColor="text1"/>
                <w:szCs w:val="26"/>
                <w:lang w:val="vi-VN"/>
              </w:rPr>
            </w:pPr>
            <w:r w:rsidRPr="00422BDC">
              <w:rPr>
                <w:color w:val="000000" w:themeColor="text1"/>
                <w:szCs w:val="26"/>
                <w:lang w:val="vi-VN"/>
              </w:rPr>
              <w:t>Giấy</w:t>
            </w:r>
          </w:p>
        </w:tc>
        <w:tc>
          <w:tcPr>
            <w:tcW w:w="2057" w:type="pct"/>
            <w:vAlign w:val="center"/>
          </w:tcPr>
          <w:p w:rsidR="00A306D0" w:rsidRPr="00422BDC" w:rsidRDefault="00A306D0" w:rsidP="00381813">
            <w:pPr>
              <w:widowControl w:val="0"/>
              <w:spacing w:before="120" w:after="120" w:line="288" w:lineRule="auto"/>
              <w:ind w:firstLine="10"/>
              <w:contextualSpacing/>
              <w:jc w:val="center"/>
              <w:rPr>
                <w:color w:val="000000" w:themeColor="text1"/>
                <w:szCs w:val="26"/>
                <w:lang w:val="vi-VN"/>
              </w:rPr>
            </w:pPr>
            <w:r w:rsidRPr="00422BDC">
              <w:rPr>
                <w:color w:val="000000" w:themeColor="text1"/>
                <w:szCs w:val="26"/>
                <w:lang w:val="vi-VN"/>
              </w:rPr>
              <w:t>0,05 - 25</w:t>
            </w:r>
          </w:p>
        </w:tc>
      </w:tr>
      <w:tr w:rsidR="00422BDC" w:rsidRPr="00422BDC" w:rsidTr="00267D85">
        <w:trPr>
          <w:trHeight w:val="64"/>
          <w:jc w:val="center"/>
        </w:trPr>
        <w:tc>
          <w:tcPr>
            <w:tcW w:w="388" w:type="pct"/>
            <w:vAlign w:val="center"/>
          </w:tcPr>
          <w:p w:rsidR="00A306D0" w:rsidRPr="00422BDC" w:rsidRDefault="00A306D0" w:rsidP="00381813">
            <w:pPr>
              <w:widowControl w:val="0"/>
              <w:spacing w:before="120" w:after="120" w:line="288" w:lineRule="auto"/>
              <w:ind w:firstLine="10"/>
              <w:contextualSpacing/>
              <w:jc w:val="center"/>
              <w:rPr>
                <w:color w:val="000000" w:themeColor="text1"/>
                <w:szCs w:val="26"/>
                <w:lang w:val="vi-VN"/>
              </w:rPr>
            </w:pPr>
            <w:r w:rsidRPr="00422BDC">
              <w:rPr>
                <w:color w:val="000000" w:themeColor="text1"/>
                <w:szCs w:val="26"/>
                <w:lang w:val="vi-VN"/>
              </w:rPr>
              <w:t>3</w:t>
            </w:r>
          </w:p>
        </w:tc>
        <w:tc>
          <w:tcPr>
            <w:tcW w:w="2555" w:type="pct"/>
            <w:vAlign w:val="center"/>
          </w:tcPr>
          <w:p w:rsidR="00A306D0" w:rsidRPr="00422BDC" w:rsidRDefault="00A306D0" w:rsidP="00381813">
            <w:pPr>
              <w:widowControl w:val="0"/>
              <w:spacing w:before="120" w:after="120" w:line="288" w:lineRule="auto"/>
              <w:ind w:firstLine="10"/>
              <w:contextualSpacing/>
              <w:jc w:val="both"/>
              <w:rPr>
                <w:color w:val="000000" w:themeColor="text1"/>
                <w:szCs w:val="26"/>
                <w:lang w:val="vi-VN"/>
              </w:rPr>
            </w:pPr>
            <w:r w:rsidRPr="00422BDC">
              <w:rPr>
                <w:color w:val="000000" w:themeColor="text1"/>
                <w:szCs w:val="26"/>
                <w:lang w:val="vi-VN"/>
              </w:rPr>
              <w:t>Carton</w:t>
            </w:r>
          </w:p>
        </w:tc>
        <w:tc>
          <w:tcPr>
            <w:tcW w:w="2057" w:type="pct"/>
            <w:vAlign w:val="center"/>
          </w:tcPr>
          <w:p w:rsidR="00A306D0" w:rsidRPr="00422BDC" w:rsidRDefault="00A306D0" w:rsidP="00381813">
            <w:pPr>
              <w:widowControl w:val="0"/>
              <w:spacing w:before="120" w:after="120" w:line="288" w:lineRule="auto"/>
              <w:ind w:firstLine="10"/>
              <w:contextualSpacing/>
              <w:jc w:val="center"/>
              <w:rPr>
                <w:color w:val="000000" w:themeColor="text1"/>
                <w:szCs w:val="26"/>
                <w:lang w:val="vi-VN"/>
              </w:rPr>
            </w:pPr>
            <w:r w:rsidRPr="00422BDC">
              <w:rPr>
                <w:color w:val="000000" w:themeColor="text1"/>
                <w:szCs w:val="26"/>
                <w:lang w:val="vi-VN"/>
              </w:rPr>
              <w:t>0 - 0,01</w:t>
            </w:r>
          </w:p>
        </w:tc>
      </w:tr>
      <w:tr w:rsidR="00422BDC" w:rsidRPr="00422BDC" w:rsidTr="00267D85">
        <w:trPr>
          <w:trHeight w:val="96"/>
          <w:jc w:val="center"/>
        </w:trPr>
        <w:tc>
          <w:tcPr>
            <w:tcW w:w="388" w:type="pct"/>
            <w:vAlign w:val="center"/>
          </w:tcPr>
          <w:p w:rsidR="00A306D0" w:rsidRPr="00422BDC" w:rsidRDefault="00A306D0" w:rsidP="00381813">
            <w:pPr>
              <w:widowControl w:val="0"/>
              <w:spacing w:before="120" w:after="120" w:line="288" w:lineRule="auto"/>
              <w:ind w:firstLine="10"/>
              <w:contextualSpacing/>
              <w:jc w:val="center"/>
              <w:rPr>
                <w:color w:val="000000" w:themeColor="text1"/>
                <w:szCs w:val="26"/>
                <w:lang w:val="vi-VN"/>
              </w:rPr>
            </w:pPr>
            <w:r w:rsidRPr="00422BDC">
              <w:rPr>
                <w:color w:val="000000" w:themeColor="text1"/>
                <w:szCs w:val="26"/>
                <w:lang w:val="vi-VN"/>
              </w:rPr>
              <w:t>4</w:t>
            </w:r>
          </w:p>
        </w:tc>
        <w:tc>
          <w:tcPr>
            <w:tcW w:w="2555" w:type="pct"/>
            <w:vAlign w:val="center"/>
          </w:tcPr>
          <w:p w:rsidR="00A306D0" w:rsidRPr="00422BDC" w:rsidRDefault="00A306D0" w:rsidP="00381813">
            <w:pPr>
              <w:widowControl w:val="0"/>
              <w:spacing w:before="120" w:after="120" w:line="288" w:lineRule="auto"/>
              <w:ind w:firstLine="10"/>
              <w:contextualSpacing/>
              <w:jc w:val="both"/>
              <w:rPr>
                <w:color w:val="000000" w:themeColor="text1"/>
                <w:szCs w:val="26"/>
                <w:lang w:val="vi-VN"/>
              </w:rPr>
            </w:pPr>
            <w:r w:rsidRPr="00422BDC">
              <w:rPr>
                <w:color w:val="000000" w:themeColor="text1"/>
                <w:szCs w:val="26"/>
                <w:lang w:val="vi-VN"/>
              </w:rPr>
              <w:t>Bao nilon</w:t>
            </w:r>
          </w:p>
        </w:tc>
        <w:tc>
          <w:tcPr>
            <w:tcW w:w="2057" w:type="pct"/>
            <w:vAlign w:val="center"/>
          </w:tcPr>
          <w:p w:rsidR="00A306D0" w:rsidRPr="00422BDC" w:rsidRDefault="00A306D0" w:rsidP="00381813">
            <w:pPr>
              <w:widowControl w:val="0"/>
              <w:spacing w:before="120" w:after="120" w:line="288" w:lineRule="auto"/>
              <w:ind w:firstLine="10"/>
              <w:contextualSpacing/>
              <w:jc w:val="center"/>
              <w:rPr>
                <w:color w:val="000000" w:themeColor="text1"/>
                <w:szCs w:val="26"/>
                <w:lang w:val="vi-VN"/>
              </w:rPr>
            </w:pPr>
            <w:r w:rsidRPr="00422BDC">
              <w:rPr>
                <w:color w:val="000000" w:themeColor="text1"/>
                <w:szCs w:val="26"/>
                <w:lang w:val="vi-VN"/>
              </w:rPr>
              <w:t>1,5 - 17</w:t>
            </w:r>
          </w:p>
        </w:tc>
      </w:tr>
      <w:tr w:rsidR="00422BDC" w:rsidRPr="00422BDC" w:rsidTr="00267D85">
        <w:trPr>
          <w:trHeight w:val="64"/>
          <w:jc w:val="center"/>
        </w:trPr>
        <w:tc>
          <w:tcPr>
            <w:tcW w:w="388" w:type="pct"/>
            <w:vAlign w:val="center"/>
          </w:tcPr>
          <w:p w:rsidR="00A306D0" w:rsidRPr="00422BDC" w:rsidRDefault="00A306D0" w:rsidP="00381813">
            <w:pPr>
              <w:widowControl w:val="0"/>
              <w:spacing w:before="120" w:after="120" w:line="288" w:lineRule="auto"/>
              <w:ind w:firstLine="10"/>
              <w:contextualSpacing/>
              <w:jc w:val="center"/>
              <w:rPr>
                <w:color w:val="000000" w:themeColor="text1"/>
                <w:szCs w:val="26"/>
                <w:lang w:val="vi-VN"/>
              </w:rPr>
            </w:pPr>
            <w:r w:rsidRPr="00422BDC">
              <w:rPr>
                <w:color w:val="000000" w:themeColor="text1"/>
                <w:szCs w:val="26"/>
                <w:lang w:val="vi-VN"/>
              </w:rPr>
              <w:t>5</w:t>
            </w:r>
          </w:p>
        </w:tc>
        <w:tc>
          <w:tcPr>
            <w:tcW w:w="2555" w:type="pct"/>
            <w:vAlign w:val="center"/>
          </w:tcPr>
          <w:p w:rsidR="00A306D0" w:rsidRPr="00422BDC" w:rsidRDefault="00A306D0" w:rsidP="00381813">
            <w:pPr>
              <w:widowControl w:val="0"/>
              <w:spacing w:before="120" w:after="120" w:line="288" w:lineRule="auto"/>
              <w:ind w:firstLine="10"/>
              <w:contextualSpacing/>
              <w:jc w:val="both"/>
              <w:rPr>
                <w:color w:val="000000" w:themeColor="text1"/>
                <w:szCs w:val="26"/>
                <w:lang w:val="vi-VN"/>
              </w:rPr>
            </w:pPr>
            <w:r w:rsidRPr="00422BDC">
              <w:rPr>
                <w:color w:val="000000" w:themeColor="text1"/>
                <w:szCs w:val="26"/>
                <w:lang w:val="vi-VN"/>
              </w:rPr>
              <w:t>Plastic</w:t>
            </w:r>
          </w:p>
        </w:tc>
        <w:tc>
          <w:tcPr>
            <w:tcW w:w="2057" w:type="pct"/>
            <w:vAlign w:val="center"/>
          </w:tcPr>
          <w:p w:rsidR="00A306D0" w:rsidRPr="00422BDC" w:rsidRDefault="00A306D0" w:rsidP="00381813">
            <w:pPr>
              <w:widowControl w:val="0"/>
              <w:spacing w:before="120" w:after="120" w:line="288" w:lineRule="auto"/>
              <w:ind w:firstLine="10"/>
              <w:contextualSpacing/>
              <w:jc w:val="center"/>
              <w:rPr>
                <w:color w:val="000000" w:themeColor="text1"/>
                <w:szCs w:val="26"/>
                <w:lang w:val="vi-VN"/>
              </w:rPr>
            </w:pPr>
            <w:r w:rsidRPr="00422BDC">
              <w:rPr>
                <w:color w:val="000000" w:themeColor="text1"/>
                <w:szCs w:val="26"/>
                <w:lang w:val="vi-VN"/>
              </w:rPr>
              <w:t>0 - 0,01</w:t>
            </w:r>
          </w:p>
        </w:tc>
      </w:tr>
      <w:tr w:rsidR="00422BDC" w:rsidRPr="00422BDC" w:rsidTr="00267D85">
        <w:trPr>
          <w:trHeight w:val="64"/>
          <w:jc w:val="center"/>
        </w:trPr>
        <w:tc>
          <w:tcPr>
            <w:tcW w:w="388" w:type="pct"/>
            <w:vAlign w:val="center"/>
          </w:tcPr>
          <w:p w:rsidR="00A306D0" w:rsidRPr="00422BDC" w:rsidRDefault="00A306D0" w:rsidP="00381813">
            <w:pPr>
              <w:widowControl w:val="0"/>
              <w:spacing w:before="120" w:after="120" w:line="288" w:lineRule="auto"/>
              <w:ind w:firstLine="10"/>
              <w:contextualSpacing/>
              <w:jc w:val="center"/>
              <w:rPr>
                <w:color w:val="000000" w:themeColor="text1"/>
                <w:szCs w:val="26"/>
                <w:lang w:val="vi-VN"/>
              </w:rPr>
            </w:pPr>
            <w:r w:rsidRPr="00422BDC">
              <w:rPr>
                <w:color w:val="000000" w:themeColor="text1"/>
                <w:szCs w:val="26"/>
                <w:lang w:val="vi-VN"/>
              </w:rPr>
              <w:t>6</w:t>
            </w:r>
          </w:p>
        </w:tc>
        <w:tc>
          <w:tcPr>
            <w:tcW w:w="2555" w:type="pct"/>
            <w:vAlign w:val="center"/>
          </w:tcPr>
          <w:p w:rsidR="00A306D0" w:rsidRPr="00422BDC" w:rsidRDefault="00A306D0" w:rsidP="00381813">
            <w:pPr>
              <w:widowControl w:val="0"/>
              <w:spacing w:before="120" w:after="120" w:line="288" w:lineRule="auto"/>
              <w:ind w:firstLine="10"/>
              <w:contextualSpacing/>
              <w:jc w:val="both"/>
              <w:rPr>
                <w:color w:val="000000" w:themeColor="text1"/>
                <w:szCs w:val="26"/>
                <w:lang w:val="vi-VN"/>
              </w:rPr>
            </w:pPr>
            <w:r w:rsidRPr="00422BDC">
              <w:rPr>
                <w:color w:val="000000" w:themeColor="text1"/>
                <w:szCs w:val="26"/>
                <w:lang w:val="vi-VN"/>
              </w:rPr>
              <w:t>Vải</w:t>
            </w:r>
          </w:p>
        </w:tc>
        <w:tc>
          <w:tcPr>
            <w:tcW w:w="2057" w:type="pct"/>
            <w:vAlign w:val="center"/>
          </w:tcPr>
          <w:p w:rsidR="00A306D0" w:rsidRPr="00422BDC" w:rsidRDefault="00A306D0" w:rsidP="00381813">
            <w:pPr>
              <w:widowControl w:val="0"/>
              <w:spacing w:before="120" w:after="120" w:line="288" w:lineRule="auto"/>
              <w:ind w:firstLine="10"/>
              <w:contextualSpacing/>
              <w:jc w:val="center"/>
              <w:rPr>
                <w:color w:val="000000" w:themeColor="text1"/>
                <w:szCs w:val="26"/>
                <w:lang w:val="vi-VN"/>
              </w:rPr>
            </w:pPr>
            <w:r w:rsidRPr="00422BDC">
              <w:rPr>
                <w:color w:val="000000" w:themeColor="text1"/>
                <w:szCs w:val="26"/>
                <w:lang w:val="vi-VN"/>
              </w:rPr>
              <w:t>0 - 5</w:t>
            </w:r>
          </w:p>
        </w:tc>
      </w:tr>
      <w:tr w:rsidR="00422BDC" w:rsidRPr="00422BDC" w:rsidTr="00267D85">
        <w:trPr>
          <w:trHeight w:val="64"/>
          <w:jc w:val="center"/>
        </w:trPr>
        <w:tc>
          <w:tcPr>
            <w:tcW w:w="388" w:type="pct"/>
            <w:vAlign w:val="center"/>
          </w:tcPr>
          <w:p w:rsidR="00A306D0" w:rsidRPr="00422BDC" w:rsidRDefault="00A306D0" w:rsidP="00381813">
            <w:pPr>
              <w:widowControl w:val="0"/>
              <w:spacing w:before="120" w:after="120" w:line="288" w:lineRule="auto"/>
              <w:ind w:firstLine="10"/>
              <w:contextualSpacing/>
              <w:jc w:val="center"/>
              <w:rPr>
                <w:color w:val="000000" w:themeColor="text1"/>
                <w:szCs w:val="26"/>
                <w:lang w:val="vi-VN"/>
              </w:rPr>
            </w:pPr>
            <w:r w:rsidRPr="00422BDC">
              <w:rPr>
                <w:color w:val="000000" w:themeColor="text1"/>
                <w:szCs w:val="26"/>
                <w:lang w:val="vi-VN"/>
              </w:rPr>
              <w:t>7</w:t>
            </w:r>
          </w:p>
        </w:tc>
        <w:tc>
          <w:tcPr>
            <w:tcW w:w="2555" w:type="pct"/>
            <w:vAlign w:val="center"/>
          </w:tcPr>
          <w:p w:rsidR="00A306D0" w:rsidRPr="00422BDC" w:rsidRDefault="00A306D0" w:rsidP="00381813">
            <w:pPr>
              <w:widowControl w:val="0"/>
              <w:spacing w:before="120" w:after="120" w:line="288" w:lineRule="auto"/>
              <w:ind w:firstLine="10"/>
              <w:contextualSpacing/>
              <w:jc w:val="both"/>
              <w:rPr>
                <w:color w:val="000000" w:themeColor="text1"/>
                <w:szCs w:val="26"/>
                <w:lang w:val="vi-VN"/>
              </w:rPr>
            </w:pPr>
            <w:r w:rsidRPr="00422BDC">
              <w:rPr>
                <w:color w:val="000000" w:themeColor="text1"/>
                <w:szCs w:val="26"/>
                <w:lang w:val="vi-VN"/>
              </w:rPr>
              <w:t>Cao su</w:t>
            </w:r>
          </w:p>
        </w:tc>
        <w:tc>
          <w:tcPr>
            <w:tcW w:w="2057" w:type="pct"/>
            <w:vAlign w:val="center"/>
          </w:tcPr>
          <w:p w:rsidR="00A306D0" w:rsidRPr="00422BDC" w:rsidRDefault="00A306D0" w:rsidP="00381813">
            <w:pPr>
              <w:widowControl w:val="0"/>
              <w:spacing w:before="120" w:after="120" w:line="288" w:lineRule="auto"/>
              <w:ind w:firstLine="10"/>
              <w:contextualSpacing/>
              <w:jc w:val="center"/>
              <w:rPr>
                <w:color w:val="000000" w:themeColor="text1"/>
                <w:szCs w:val="26"/>
                <w:lang w:val="vi-VN"/>
              </w:rPr>
            </w:pPr>
            <w:r w:rsidRPr="00422BDC">
              <w:rPr>
                <w:color w:val="000000" w:themeColor="text1"/>
                <w:szCs w:val="26"/>
                <w:lang w:val="vi-VN"/>
              </w:rPr>
              <w:t>0 - 1,6</w:t>
            </w:r>
          </w:p>
        </w:tc>
      </w:tr>
      <w:tr w:rsidR="00422BDC" w:rsidRPr="00422BDC" w:rsidTr="00267D85">
        <w:trPr>
          <w:trHeight w:val="64"/>
          <w:jc w:val="center"/>
        </w:trPr>
        <w:tc>
          <w:tcPr>
            <w:tcW w:w="388" w:type="pct"/>
            <w:vAlign w:val="center"/>
          </w:tcPr>
          <w:p w:rsidR="00A306D0" w:rsidRPr="00422BDC" w:rsidRDefault="00A306D0" w:rsidP="00381813">
            <w:pPr>
              <w:widowControl w:val="0"/>
              <w:spacing w:before="120" w:after="120" w:line="288" w:lineRule="auto"/>
              <w:ind w:firstLine="10"/>
              <w:contextualSpacing/>
              <w:jc w:val="center"/>
              <w:rPr>
                <w:color w:val="000000" w:themeColor="text1"/>
                <w:szCs w:val="26"/>
                <w:lang w:val="vi-VN"/>
              </w:rPr>
            </w:pPr>
            <w:r w:rsidRPr="00422BDC">
              <w:rPr>
                <w:color w:val="000000" w:themeColor="text1"/>
                <w:szCs w:val="26"/>
                <w:lang w:val="vi-VN"/>
              </w:rPr>
              <w:t>8</w:t>
            </w:r>
          </w:p>
        </w:tc>
        <w:tc>
          <w:tcPr>
            <w:tcW w:w="2555" w:type="pct"/>
            <w:vAlign w:val="center"/>
          </w:tcPr>
          <w:p w:rsidR="00A306D0" w:rsidRPr="00422BDC" w:rsidRDefault="00A306D0" w:rsidP="00381813">
            <w:pPr>
              <w:widowControl w:val="0"/>
              <w:spacing w:before="120" w:after="120" w:line="288" w:lineRule="auto"/>
              <w:ind w:firstLine="10"/>
              <w:contextualSpacing/>
              <w:jc w:val="both"/>
              <w:rPr>
                <w:color w:val="000000" w:themeColor="text1"/>
                <w:szCs w:val="26"/>
                <w:lang w:val="vi-VN"/>
              </w:rPr>
            </w:pPr>
            <w:r w:rsidRPr="00422BDC">
              <w:rPr>
                <w:color w:val="000000" w:themeColor="text1"/>
                <w:szCs w:val="26"/>
                <w:lang w:val="vi-VN"/>
              </w:rPr>
              <w:t>Da</w:t>
            </w:r>
          </w:p>
        </w:tc>
        <w:tc>
          <w:tcPr>
            <w:tcW w:w="2057" w:type="pct"/>
            <w:vAlign w:val="center"/>
          </w:tcPr>
          <w:p w:rsidR="00A306D0" w:rsidRPr="00422BDC" w:rsidRDefault="00A306D0" w:rsidP="00381813">
            <w:pPr>
              <w:widowControl w:val="0"/>
              <w:spacing w:before="120" w:after="120" w:line="288" w:lineRule="auto"/>
              <w:ind w:firstLine="10"/>
              <w:contextualSpacing/>
              <w:jc w:val="center"/>
              <w:rPr>
                <w:color w:val="000000" w:themeColor="text1"/>
                <w:szCs w:val="26"/>
                <w:lang w:val="vi-VN"/>
              </w:rPr>
            </w:pPr>
            <w:r w:rsidRPr="00422BDC">
              <w:rPr>
                <w:color w:val="000000" w:themeColor="text1"/>
                <w:szCs w:val="26"/>
                <w:lang w:val="vi-VN"/>
              </w:rPr>
              <w:t>0 - 0,05</w:t>
            </w:r>
          </w:p>
        </w:tc>
      </w:tr>
      <w:tr w:rsidR="00422BDC" w:rsidRPr="00422BDC" w:rsidTr="00267D85">
        <w:trPr>
          <w:trHeight w:val="64"/>
          <w:jc w:val="center"/>
        </w:trPr>
        <w:tc>
          <w:tcPr>
            <w:tcW w:w="388" w:type="pct"/>
            <w:vAlign w:val="center"/>
          </w:tcPr>
          <w:p w:rsidR="00A306D0" w:rsidRPr="00422BDC" w:rsidRDefault="00A306D0" w:rsidP="00381813">
            <w:pPr>
              <w:widowControl w:val="0"/>
              <w:spacing w:before="120" w:after="120" w:line="288" w:lineRule="auto"/>
              <w:ind w:firstLine="10"/>
              <w:contextualSpacing/>
              <w:jc w:val="center"/>
              <w:rPr>
                <w:color w:val="000000" w:themeColor="text1"/>
                <w:szCs w:val="26"/>
                <w:lang w:val="vi-VN"/>
              </w:rPr>
            </w:pPr>
            <w:r w:rsidRPr="00422BDC">
              <w:rPr>
                <w:color w:val="000000" w:themeColor="text1"/>
                <w:szCs w:val="26"/>
                <w:lang w:val="vi-VN"/>
              </w:rPr>
              <w:t>9</w:t>
            </w:r>
          </w:p>
        </w:tc>
        <w:tc>
          <w:tcPr>
            <w:tcW w:w="2555" w:type="pct"/>
            <w:vAlign w:val="center"/>
          </w:tcPr>
          <w:p w:rsidR="00A306D0" w:rsidRPr="00422BDC" w:rsidRDefault="00A306D0" w:rsidP="00381813">
            <w:pPr>
              <w:widowControl w:val="0"/>
              <w:spacing w:before="120" w:after="120" w:line="288" w:lineRule="auto"/>
              <w:ind w:firstLine="10"/>
              <w:contextualSpacing/>
              <w:jc w:val="both"/>
              <w:rPr>
                <w:color w:val="000000" w:themeColor="text1"/>
                <w:szCs w:val="26"/>
                <w:lang w:val="vi-VN"/>
              </w:rPr>
            </w:pPr>
            <w:r w:rsidRPr="00422BDC">
              <w:rPr>
                <w:color w:val="000000" w:themeColor="text1"/>
                <w:szCs w:val="26"/>
                <w:lang w:val="vi-VN"/>
              </w:rPr>
              <w:t>Rác vườn</w:t>
            </w:r>
          </w:p>
        </w:tc>
        <w:tc>
          <w:tcPr>
            <w:tcW w:w="2057" w:type="pct"/>
            <w:vAlign w:val="center"/>
          </w:tcPr>
          <w:p w:rsidR="00A306D0" w:rsidRPr="00422BDC" w:rsidRDefault="00A306D0" w:rsidP="00381813">
            <w:pPr>
              <w:widowControl w:val="0"/>
              <w:spacing w:before="120" w:after="120" w:line="288" w:lineRule="auto"/>
              <w:ind w:firstLine="10"/>
              <w:contextualSpacing/>
              <w:jc w:val="center"/>
              <w:rPr>
                <w:color w:val="000000" w:themeColor="text1"/>
                <w:szCs w:val="26"/>
                <w:lang w:val="vi-VN"/>
              </w:rPr>
            </w:pPr>
            <w:r w:rsidRPr="00422BDC">
              <w:rPr>
                <w:color w:val="000000" w:themeColor="text1"/>
                <w:szCs w:val="26"/>
                <w:lang w:val="vi-VN"/>
              </w:rPr>
              <w:t>-</w:t>
            </w:r>
          </w:p>
        </w:tc>
      </w:tr>
      <w:tr w:rsidR="00422BDC" w:rsidRPr="00422BDC" w:rsidTr="00267D85">
        <w:trPr>
          <w:trHeight w:val="64"/>
          <w:jc w:val="center"/>
        </w:trPr>
        <w:tc>
          <w:tcPr>
            <w:tcW w:w="388" w:type="pct"/>
            <w:vAlign w:val="center"/>
          </w:tcPr>
          <w:p w:rsidR="00A306D0" w:rsidRPr="00422BDC" w:rsidRDefault="00A306D0" w:rsidP="00381813">
            <w:pPr>
              <w:widowControl w:val="0"/>
              <w:spacing w:before="120" w:after="120" w:line="288" w:lineRule="auto"/>
              <w:ind w:firstLine="10"/>
              <w:contextualSpacing/>
              <w:jc w:val="center"/>
              <w:rPr>
                <w:color w:val="000000" w:themeColor="text1"/>
                <w:szCs w:val="26"/>
                <w:lang w:val="vi-VN"/>
              </w:rPr>
            </w:pPr>
            <w:r w:rsidRPr="00422BDC">
              <w:rPr>
                <w:color w:val="000000" w:themeColor="text1"/>
                <w:szCs w:val="26"/>
                <w:lang w:val="vi-VN"/>
              </w:rPr>
              <w:t>10</w:t>
            </w:r>
          </w:p>
        </w:tc>
        <w:tc>
          <w:tcPr>
            <w:tcW w:w="2555" w:type="pct"/>
            <w:vAlign w:val="center"/>
          </w:tcPr>
          <w:p w:rsidR="00A306D0" w:rsidRPr="00422BDC" w:rsidRDefault="00A306D0" w:rsidP="00381813">
            <w:pPr>
              <w:widowControl w:val="0"/>
              <w:spacing w:before="120" w:after="120" w:line="288" w:lineRule="auto"/>
              <w:ind w:firstLine="10"/>
              <w:contextualSpacing/>
              <w:jc w:val="both"/>
              <w:rPr>
                <w:color w:val="000000" w:themeColor="text1"/>
                <w:szCs w:val="26"/>
                <w:lang w:val="vi-VN"/>
              </w:rPr>
            </w:pPr>
            <w:r w:rsidRPr="00422BDC">
              <w:rPr>
                <w:color w:val="000000" w:themeColor="text1"/>
                <w:szCs w:val="26"/>
                <w:lang w:val="vi-VN"/>
              </w:rPr>
              <w:t>Gỗ</w:t>
            </w:r>
          </w:p>
        </w:tc>
        <w:tc>
          <w:tcPr>
            <w:tcW w:w="2057" w:type="pct"/>
            <w:vAlign w:val="center"/>
          </w:tcPr>
          <w:p w:rsidR="00A306D0" w:rsidRPr="00422BDC" w:rsidRDefault="00A306D0" w:rsidP="00381813">
            <w:pPr>
              <w:widowControl w:val="0"/>
              <w:spacing w:before="120" w:after="120" w:line="288" w:lineRule="auto"/>
              <w:ind w:firstLine="10"/>
              <w:contextualSpacing/>
              <w:jc w:val="center"/>
              <w:rPr>
                <w:color w:val="000000" w:themeColor="text1"/>
                <w:szCs w:val="26"/>
                <w:lang w:val="vi-VN"/>
              </w:rPr>
            </w:pPr>
            <w:r w:rsidRPr="00422BDC">
              <w:rPr>
                <w:color w:val="000000" w:themeColor="text1"/>
                <w:szCs w:val="26"/>
                <w:lang w:val="vi-VN"/>
              </w:rPr>
              <w:t>0 - 3,5</w:t>
            </w:r>
          </w:p>
        </w:tc>
      </w:tr>
      <w:tr w:rsidR="00422BDC" w:rsidRPr="00422BDC" w:rsidTr="00267D85">
        <w:trPr>
          <w:trHeight w:val="64"/>
          <w:jc w:val="center"/>
        </w:trPr>
        <w:tc>
          <w:tcPr>
            <w:tcW w:w="388" w:type="pct"/>
            <w:vAlign w:val="center"/>
          </w:tcPr>
          <w:p w:rsidR="00A306D0" w:rsidRPr="00422BDC" w:rsidRDefault="00A306D0" w:rsidP="00381813">
            <w:pPr>
              <w:widowControl w:val="0"/>
              <w:spacing w:before="120" w:after="120" w:line="288" w:lineRule="auto"/>
              <w:ind w:firstLine="10"/>
              <w:contextualSpacing/>
              <w:jc w:val="center"/>
              <w:rPr>
                <w:color w:val="000000" w:themeColor="text1"/>
                <w:szCs w:val="26"/>
                <w:lang w:val="vi-VN"/>
              </w:rPr>
            </w:pPr>
            <w:r w:rsidRPr="00422BDC">
              <w:rPr>
                <w:color w:val="000000" w:themeColor="text1"/>
                <w:szCs w:val="26"/>
                <w:lang w:val="vi-VN"/>
              </w:rPr>
              <w:t>11</w:t>
            </w:r>
          </w:p>
        </w:tc>
        <w:tc>
          <w:tcPr>
            <w:tcW w:w="2555" w:type="pct"/>
            <w:vAlign w:val="center"/>
          </w:tcPr>
          <w:p w:rsidR="00A306D0" w:rsidRPr="00422BDC" w:rsidRDefault="00A306D0" w:rsidP="00381813">
            <w:pPr>
              <w:widowControl w:val="0"/>
              <w:spacing w:before="120" w:after="120" w:line="288" w:lineRule="auto"/>
              <w:ind w:firstLine="10"/>
              <w:contextualSpacing/>
              <w:jc w:val="both"/>
              <w:rPr>
                <w:color w:val="000000" w:themeColor="text1"/>
                <w:szCs w:val="26"/>
                <w:lang w:val="vi-VN"/>
              </w:rPr>
            </w:pPr>
            <w:r w:rsidRPr="00422BDC">
              <w:rPr>
                <w:color w:val="000000" w:themeColor="text1"/>
                <w:szCs w:val="26"/>
                <w:lang w:val="vi-VN"/>
              </w:rPr>
              <w:t>Thủy tinh</w:t>
            </w:r>
          </w:p>
        </w:tc>
        <w:tc>
          <w:tcPr>
            <w:tcW w:w="2057" w:type="pct"/>
            <w:vAlign w:val="center"/>
          </w:tcPr>
          <w:p w:rsidR="00A306D0" w:rsidRPr="00422BDC" w:rsidRDefault="00A306D0" w:rsidP="00381813">
            <w:pPr>
              <w:widowControl w:val="0"/>
              <w:spacing w:before="120" w:after="120" w:line="288" w:lineRule="auto"/>
              <w:ind w:firstLine="10"/>
              <w:contextualSpacing/>
              <w:jc w:val="center"/>
              <w:rPr>
                <w:color w:val="000000" w:themeColor="text1"/>
                <w:szCs w:val="26"/>
                <w:lang w:val="vi-VN"/>
              </w:rPr>
            </w:pPr>
            <w:r w:rsidRPr="00422BDC">
              <w:rPr>
                <w:color w:val="000000" w:themeColor="text1"/>
                <w:szCs w:val="26"/>
                <w:lang w:val="vi-VN"/>
              </w:rPr>
              <w:t>0 - 1,3</w:t>
            </w:r>
          </w:p>
        </w:tc>
      </w:tr>
      <w:tr w:rsidR="00422BDC" w:rsidRPr="00422BDC" w:rsidTr="00267D85">
        <w:trPr>
          <w:trHeight w:val="64"/>
          <w:jc w:val="center"/>
        </w:trPr>
        <w:tc>
          <w:tcPr>
            <w:tcW w:w="388" w:type="pct"/>
            <w:vAlign w:val="center"/>
          </w:tcPr>
          <w:p w:rsidR="00A306D0" w:rsidRPr="00422BDC" w:rsidRDefault="00A306D0" w:rsidP="00381813">
            <w:pPr>
              <w:widowControl w:val="0"/>
              <w:spacing w:before="120" w:after="120" w:line="288" w:lineRule="auto"/>
              <w:ind w:firstLine="10"/>
              <w:contextualSpacing/>
              <w:jc w:val="center"/>
              <w:rPr>
                <w:color w:val="000000" w:themeColor="text1"/>
                <w:szCs w:val="26"/>
                <w:lang w:val="vi-VN"/>
              </w:rPr>
            </w:pPr>
            <w:r w:rsidRPr="00422BDC">
              <w:rPr>
                <w:color w:val="000000" w:themeColor="text1"/>
                <w:szCs w:val="26"/>
                <w:lang w:val="vi-VN"/>
              </w:rPr>
              <w:t>12</w:t>
            </w:r>
          </w:p>
        </w:tc>
        <w:tc>
          <w:tcPr>
            <w:tcW w:w="2555" w:type="pct"/>
            <w:vAlign w:val="center"/>
          </w:tcPr>
          <w:p w:rsidR="00A306D0" w:rsidRPr="00422BDC" w:rsidRDefault="00A306D0" w:rsidP="00381813">
            <w:pPr>
              <w:widowControl w:val="0"/>
              <w:spacing w:before="120" w:after="120" w:line="288" w:lineRule="auto"/>
              <w:ind w:firstLine="10"/>
              <w:contextualSpacing/>
              <w:jc w:val="both"/>
              <w:rPr>
                <w:color w:val="000000" w:themeColor="text1"/>
                <w:szCs w:val="26"/>
                <w:lang w:val="vi-VN"/>
              </w:rPr>
            </w:pPr>
            <w:r w:rsidRPr="00422BDC">
              <w:rPr>
                <w:color w:val="000000" w:themeColor="text1"/>
                <w:szCs w:val="26"/>
                <w:lang w:val="vi-VN"/>
              </w:rPr>
              <w:t>Sành sứ</w:t>
            </w:r>
          </w:p>
        </w:tc>
        <w:tc>
          <w:tcPr>
            <w:tcW w:w="2057" w:type="pct"/>
            <w:vAlign w:val="center"/>
          </w:tcPr>
          <w:p w:rsidR="00A306D0" w:rsidRPr="00422BDC" w:rsidRDefault="00A306D0" w:rsidP="00381813">
            <w:pPr>
              <w:widowControl w:val="0"/>
              <w:spacing w:before="120" w:after="120" w:line="288" w:lineRule="auto"/>
              <w:ind w:firstLine="10"/>
              <w:contextualSpacing/>
              <w:jc w:val="center"/>
              <w:rPr>
                <w:color w:val="000000" w:themeColor="text1"/>
                <w:szCs w:val="26"/>
                <w:lang w:val="vi-VN"/>
              </w:rPr>
            </w:pPr>
            <w:r w:rsidRPr="00422BDC">
              <w:rPr>
                <w:color w:val="000000" w:themeColor="text1"/>
                <w:szCs w:val="26"/>
                <w:lang w:val="vi-VN"/>
              </w:rPr>
              <w:t>0 - 1,4</w:t>
            </w:r>
          </w:p>
        </w:tc>
      </w:tr>
      <w:tr w:rsidR="00422BDC" w:rsidRPr="00422BDC" w:rsidTr="00267D85">
        <w:trPr>
          <w:trHeight w:val="88"/>
          <w:jc w:val="center"/>
        </w:trPr>
        <w:tc>
          <w:tcPr>
            <w:tcW w:w="388" w:type="pct"/>
            <w:vAlign w:val="center"/>
          </w:tcPr>
          <w:p w:rsidR="00A306D0" w:rsidRPr="00422BDC" w:rsidRDefault="00A306D0" w:rsidP="00381813">
            <w:pPr>
              <w:widowControl w:val="0"/>
              <w:spacing w:before="120" w:after="120" w:line="288" w:lineRule="auto"/>
              <w:ind w:firstLine="10"/>
              <w:contextualSpacing/>
              <w:jc w:val="center"/>
              <w:rPr>
                <w:color w:val="000000" w:themeColor="text1"/>
                <w:szCs w:val="26"/>
                <w:lang w:val="vi-VN"/>
              </w:rPr>
            </w:pPr>
            <w:r w:rsidRPr="00422BDC">
              <w:rPr>
                <w:color w:val="000000" w:themeColor="text1"/>
                <w:szCs w:val="26"/>
                <w:lang w:val="vi-VN"/>
              </w:rPr>
              <w:t>13</w:t>
            </w:r>
          </w:p>
        </w:tc>
        <w:tc>
          <w:tcPr>
            <w:tcW w:w="2555" w:type="pct"/>
            <w:vAlign w:val="center"/>
          </w:tcPr>
          <w:p w:rsidR="00A306D0" w:rsidRPr="00422BDC" w:rsidRDefault="00A306D0" w:rsidP="00381813">
            <w:pPr>
              <w:widowControl w:val="0"/>
              <w:spacing w:before="120" w:after="120" w:line="288" w:lineRule="auto"/>
              <w:ind w:firstLine="10"/>
              <w:contextualSpacing/>
              <w:jc w:val="both"/>
              <w:rPr>
                <w:color w:val="000000" w:themeColor="text1"/>
                <w:szCs w:val="26"/>
                <w:lang w:val="vi-VN"/>
              </w:rPr>
            </w:pPr>
            <w:r w:rsidRPr="00422BDC">
              <w:rPr>
                <w:color w:val="000000" w:themeColor="text1"/>
                <w:szCs w:val="26"/>
                <w:lang w:val="vi-VN"/>
              </w:rPr>
              <w:t>Đồ hộp</w:t>
            </w:r>
          </w:p>
        </w:tc>
        <w:tc>
          <w:tcPr>
            <w:tcW w:w="2057" w:type="pct"/>
            <w:vAlign w:val="center"/>
          </w:tcPr>
          <w:p w:rsidR="00A306D0" w:rsidRPr="00422BDC" w:rsidRDefault="00A306D0" w:rsidP="00381813">
            <w:pPr>
              <w:widowControl w:val="0"/>
              <w:spacing w:before="120" w:after="120" w:line="288" w:lineRule="auto"/>
              <w:ind w:firstLine="10"/>
              <w:contextualSpacing/>
              <w:jc w:val="center"/>
              <w:rPr>
                <w:color w:val="000000" w:themeColor="text1"/>
                <w:szCs w:val="26"/>
                <w:lang w:val="vi-VN"/>
              </w:rPr>
            </w:pPr>
            <w:r w:rsidRPr="00422BDC">
              <w:rPr>
                <w:color w:val="000000" w:themeColor="text1"/>
                <w:szCs w:val="26"/>
                <w:lang w:val="vi-VN"/>
              </w:rPr>
              <w:t>0 - 0,06</w:t>
            </w:r>
          </w:p>
        </w:tc>
      </w:tr>
      <w:tr w:rsidR="00422BDC" w:rsidRPr="00422BDC" w:rsidTr="00267D85">
        <w:trPr>
          <w:trHeight w:val="64"/>
          <w:jc w:val="center"/>
        </w:trPr>
        <w:tc>
          <w:tcPr>
            <w:tcW w:w="388" w:type="pct"/>
            <w:vAlign w:val="center"/>
          </w:tcPr>
          <w:p w:rsidR="00A306D0" w:rsidRPr="00422BDC" w:rsidRDefault="00A306D0" w:rsidP="00381813">
            <w:pPr>
              <w:widowControl w:val="0"/>
              <w:spacing w:before="120" w:after="120" w:line="288" w:lineRule="auto"/>
              <w:ind w:firstLine="10"/>
              <w:contextualSpacing/>
              <w:jc w:val="center"/>
              <w:rPr>
                <w:color w:val="000000" w:themeColor="text1"/>
                <w:szCs w:val="26"/>
                <w:lang w:val="vi-VN"/>
              </w:rPr>
            </w:pPr>
            <w:r w:rsidRPr="00422BDC">
              <w:rPr>
                <w:color w:val="000000" w:themeColor="text1"/>
                <w:szCs w:val="26"/>
                <w:lang w:val="vi-VN"/>
              </w:rPr>
              <w:t>14</w:t>
            </w:r>
          </w:p>
        </w:tc>
        <w:tc>
          <w:tcPr>
            <w:tcW w:w="2555" w:type="pct"/>
            <w:vAlign w:val="center"/>
          </w:tcPr>
          <w:p w:rsidR="00A306D0" w:rsidRPr="00422BDC" w:rsidRDefault="00A306D0" w:rsidP="00381813">
            <w:pPr>
              <w:widowControl w:val="0"/>
              <w:spacing w:before="120" w:after="120" w:line="288" w:lineRule="auto"/>
              <w:ind w:firstLine="10"/>
              <w:contextualSpacing/>
              <w:jc w:val="both"/>
              <w:rPr>
                <w:color w:val="000000" w:themeColor="text1"/>
                <w:szCs w:val="26"/>
                <w:lang w:val="vi-VN"/>
              </w:rPr>
            </w:pPr>
            <w:r w:rsidRPr="00422BDC">
              <w:rPr>
                <w:color w:val="000000" w:themeColor="text1"/>
                <w:szCs w:val="26"/>
                <w:lang w:val="vi-VN"/>
              </w:rPr>
              <w:t xml:space="preserve">Sắt </w:t>
            </w:r>
          </w:p>
        </w:tc>
        <w:tc>
          <w:tcPr>
            <w:tcW w:w="2057" w:type="pct"/>
            <w:vAlign w:val="center"/>
          </w:tcPr>
          <w:p w:rsidR="00A306D0" w:rsidRPr="00422BDC" w:rsidRDefault="00A306D0" w:rsidP="00381813">
            <w:pPr>
              <w:widowControl w:val="0"/>
              <w:spacing w:before="120" w:after="120" w:line="288" w:lineRule="auto"/>
              <w:ind w:firstLine="10"/>
              <w:contextualSpacing/>
              <w:jc w:val="center"/>
              <w:rPr>
                <w:color w:val="000000" w:themeColor="text1"/>
                <w:szCs w:val="26"/>
                <w:lang w:val="vi-VN"/>
              </w:rPr>
            </w:pPr>
            <w:r w:rsidRPr="00422BDC">
              <w:rPr>
                <w:color w:val="000000" w:themeColor="text1"/>
                <w:szCs w:val="26"/>
                <w:lang w:val="vi-VN"/>
              </w:rPr>
              <w:t>0 - 0,01</w:t>
            </w:r>
          </w:p>
        </w:tc>
      </w:tr>
      <w:tr w:rsidR="00422BDC" w:rsidRPr="00422BDC" w:rsidTr="00267D85">
        <w:trPr>
          <w:trHeight w:val="64"/>
          <w:jc w:val="center"/>
        </w:trPr>
        <w:tc>
          <w:tcPr>
            <w:tcW w:w="388" w:type="pct"/>
            <w:vAlign w:val="center"/>
          </w:tcPr>
          <w:p w:rsidR="00A306D0" w:rsidRPr="00422BDC" w:rsidRDefault="00A306D0" w:rsidP="00381813">
            <w:pPr>
              <w:widowControl w:val="0"/>
              <w:spacing w:before="120" w:after="120" w:line="288" w:lineRule="auto"/>
              <w:ind w:firstLine="10"/>
              <w:contextualSpacing/>
              <w:jc w:val="center"/>
              <w:rPr>
                <w:color w:val="000000" w:themeColor="text1"/>
                <w:szCs w:val="26"/>
                <w:lang w:val="vi-VN"/>
              </w:rPr>
            </w:pPr>
            <w:r w:rsidRPr="00422BDC">
              <w:rPr>
                <w:color w:val="000000" w:themeColor="text1"/>
                <w:szCs w:val="26"/>
                <w:lang w:val="vi-VN"/>
              </w:rPr>
              <w:t>15</w:t>
            </w:r>
          </w:p>
        </w:tc>
        <w:tc>
          <w:tcPr>
            <w:tcW w:w="2555" w:type="pct"/>
            <w:vAlign w:val="center"/>
          </w:tcPr>
          <w:p w:rsidR="00A306D0" w:rsidRPr="00422BDC" w:rsidRDefault="00A306D0" w:rsidP="00381813">
            <w:pPr>
              <w:widowControl w:val="0"/>
              <w:spacing w:before="120" w:after="120" w:line="288" w:lineRule="auto"/>
              <w:ind w:firstLine="10"/>
              <w:contextualSpacing/>
              <w:jc w:val="both"/>
              <w:rPr>
                <w:color w:val="000000" w:themeColor="text1"/>
                <w:szCs w:val="26"/>
                <w:lang w:val="vi-VN"/>
              </w:rPr>
            </w:pPr>
            <w:r w:rsidRPr="00422BDC">
              <w:rPr>
                <w:color w:val="000000" w:themeColor="text1"/>
                <w:szCs w:val="26"/>
                <w:lang w:val="vi-VN"/>
              </w:rPr>
              <w:t>Kim loại khác</w:t>
            </w:r>
          </w:p>
        </w:tc>
        <w:tc>
          <w:tcPr>
            <w:tcW w:w="2057" w:type="pct"/>
            <w:vAlign w:val="center"/>
          </w:tcPr>
          <w:p w:rsidR="00A306D0" w:rsidRPr="00422BDC" w:rsidRDefault="00A306D0" w:rsidP="00381813">
            <w:pPr>
              <w:widowControl w:val="0"/>
              <w:spacing w:before="120" w:after="120" w:line="288" w:lineRule="auto"/>
              <w:contextualSpacing/>
              <w:jc w:val="center"/>
              <w:rPr>
                <w:color w:val="000000" w:themeColor="text1"/>
                <w:szCs w:val="26"/>
                <w:lang w:val="vi-VN"/>
              </w:rPr>
            </w:pPr>
            <w:r w:rsidRPr="00422BDC">
              <w:rPr>
                <w:color w:val="000000" w:themeColor="text1"/>
                <w:szCs w:val="26"/>
              </w:rPr>
              <w:t xml:space="preserve">2 </w:t>
            </w:r>
            <w:r w:rsidRPr="00422BDC">
              <w:rPr>
                <w:color w:val="000000" w:themeColor="text1"/>
                <w:szCs w:val="26"/>
                <w:lang w:val="vi-VN"/>
              </w:rPr>
              <w:t>- 0,03</w:t>
            </w:r>
          </w:p>
        </w:tc>
      </w:tr>
    </w:tbl>
    <w:p w:rsidR="00A306D0" w:rsidRPr="00213165" w:rsidRDefault="00A306D0" w:rsidP="00381813">
      <w:pPr>
        <w:widowControl w:val="0"/>
        <w:spacing w:before="120" w:after="120" w:line="288" w:lineRule="auto"/>
        <w:ind w:firstLine="567"/>
        <w:contextualSpacing/>
        <w:jc w:val="right"/>
        <w:rPr>
          <w:color w:val="000000" w:themeColor="text1"/>
          <w:sz w:val="26"/>
          <w:szCs w:val="26"/>
          <w:lang w:val="vi-VN"/>
        </w:rPr>
      </w:pPr>
      <w:r w:rsidRPr="00422BDC">
        <w:rPr>
          <w:i/>
          <w:color w:val="000000" w:themeColor="text1"/>
          <w:szCs w:val="26"/>
          <w:lang w:val="vi-VN"/>
        </w:rPr>
        <w:lastRenderedPageBreak/>
        <w:t>(Nguồn: Công ty môi trường đô thị TP. HCM, 2008</w:t>
      </w:r>
      <w:r w:rsidRPr="00213165">
        <w:rPr>
          <w:i/>
          <w:color w:val="000000" w:themeColor="text1"/>
          <w:szCs w:val="26"/>
          <w:lang w:val="vi-VN"/>
        </w:rPr>
        <w:t>)</w:t>
      </w:r>
    </w:p>
    <w:p w:rsidR="00C12C3B" w:rsidRPr="00213165" w:rsidRDefault="00A306D0" w:rsidP="00381813">
      <w:pPr>
        <w:widowControl w:val="0"/>
        <w:spacing w:before="120" w:after="120" w:line="288" w:lineRule="auto"/>
        <w:ind w:firstLine="567"/>
        <w:contextualSpacing/>
        <w:jc w:val="both"/>
        <w:rPr>
          <w:color w:val="000000" w:themeColor="text1"/>
          <w:sz w:val="26"/>
          <w:szCs w:val="26"/>
          <w:lang w:val="vi-VN"/>
        </w:rPr>
      </w:pPr>
      <w:r w:rsidRPr="00213165">
        <w:rPr>
          <w:i/>
          <w:iCs/>
          <w:color w:val="000000" w:themeColor="text1"/>
          <w:sz w:val="26"/>
          <w:szCs w:val="26"/>
          <w:lang w:val="vi-VN"/>
        </w:rPr>
        <w:t>-</w:t>
      </w:r>
      <w:r w:rsidR="00F11817" w:rsidRPr="00213165">
        <w:rPr>
          <w:i/>
          <w:iCs/>
          <w:color w:val="000000" w:themeColor="text1"/>
          <w:sz w:val="26"/>
          <w:szCs w:val="26"/>
          <w:lang w:val="vi-VN"/>
        </w:rPr>
        <w:t xml:space="preserve"> Khối lượng</w:t>
      </w:r>
      <w:r w:rsidRPr="00213165">
        <w:rPr>
          <w:i/>
          <w:iCs/>
          <w:color w:val="000000" w:themeColor="text1"/>
          <w:sz w:val="26"/>
          <w:szCs w:val="26"/>
          <w:lang w:val="vi-VN"/>
        </w:rPr>
        <w:t>:</w:t>
      </w:r>
      <w:r w:rsidR="00C12C3B" w:rsidRPr="00213165">
        <w:rPr>
          <w:color w:val="000000" w:themeColor="text1"/>
          <w:sz w:val="26"/>
          <w:szCs w:val="26"/>
          <w:lang w:val="vi-VN"/>
        </w:rPr>
        <w:t xml:space="preserve"> Căn cứ  QCVN 01:2021/BXD thì lượng chất thải rắn sinh hoạt phát sinh tại cơ sở với định mức</w:t>
      </w:r>
      <w:r w:rsidR="00F67FF4" w:rsidRPr="00213165">
        <w:rPr>
          <w:color w:val="000000" w:themeColor="text1"/>
          <w:sz w:val="26"/>
          <w:szCs w:val="26"/>
          <w:lang w:val="vi-VN"/>
        </w:rPr>
        <w:t xml:space="preserve"> 0,9 </w:t>
      </w:r>
      <w:r w:rsidR="00C12C3B" w:rsidRPr="00213165">
        <w:rPr>
          <w:color w:val="000000" w:themeColor="text1"/>
          <w:sz w:val="26"/>
          <w:szCs w:val="26"/>
          <w:lang w:val="vi-VN"/>
        </w:rPr>
        <w:t xml:space="preserve">kg/người.ngày (áp dụng cho </w:t>
      </w:r>
      <w:r w:rsidR="00F67FF4" w:rsidRPr="00213165">
        <w:rPr>
          <w:color w:val="000000" w:themeColor="text1"/>
          <w:sz w:val="26"/>
          <w:szCs w:val="26"/>
          <w:lang w:val="vi-VN"/>
        </w:rPr>
        <w:t>thị trấn Vĩnh Bình</w:t>
      </w:r>
      <w:r w:rsidR="00DA2379" w:rsidRPr="00213165">
        <w:rPr>
          <w:color w:val="000000" w:themeColor="text1"/>
          <w:sz w:val="26"/>
          <w:szCs w:val="26"/>
          <w:lang w:val="vi-VN"/>
        </w:rPr>
        <w:t xml:space="preserve"> </w:t>
      </w:r>
      <w:r w:rsidR="00C12C3B" w:rsidRPr="00213165">
        <w:rPr>
          <w:color w:val="000000" w:themeColor="text1"/>
          <w:sz w:val="26"/>
          <w:szCs w:val="26"/>
          <w:lang w:val="vi-VN"/>
        </w:rPr>
        <w:t>- đô thị loại I</w:t>
      </w:r>
      <w:r w:rsidR="00F67FF4" w:rsidRPr="00213165">
        <w:rPr>
          <w:color w:val="000000" w:themeColor="text1"/>
          <w:sz w:val="26"/>
          <w:szCs w:val="26"/>
          <w:lang w:val="vi-VN"/>
        </w:rPr>
        <w:t>V</w:t>
      </w:r>
      <w:r w:rsidR="00C12C3B" w:rsidRPr="00213165">
        <w:rPr>
          <w:color w:val="000000" w:themeColor="text1"/>
          <w:sz w:val="26"/>
          <w:szCs w:val="26"/>
          <w:lang w:val="vi-VN"/>
        </w:rPr>
        <w:t xml:space="preserve">). Do </w:t>
      </w:r>
      <w:r w:rsidR="00F67FF4" w:rsidRPr="00213165">
        <w:rPr>
          <w:color w:val="000000" w:themeColor="text1"/>
          <w:sz w:val="26"/>
          <w:szCs w:val="26"/>
          <w:lang w:val="vi-VN"/>
        </w:rPr>
        <w:t>nhân viên</w:t>
      </w:r>
      <w:r w:rsidR="00C12C3B" w:rsidRPr="00213165">
        <w:rPr>
          <w:color w:val="000000" w:themeColor="text1"/>
          <w:sz w:val="26"/>
          <w:szCs w:val="26"/>
          <w:lang w:val="vi-VN"/>
        </w:rPr>
        <w:t xml:space="preserve"> </w:t>
      </w:r>
      <w:r w:rsidR="00F67FF4" w:rsidRPr="00213165">
        <w:rPr>
          <w:color w:val="000000" w:themeColor="text1"/>
          <w:sz w:val="26"/>
          <w:szCs w:val="26"/>
          <w:lang w:val="vi-VN"/>
        </w:rPr>
        <w:t xml:space="preserve">lưu trú tại nơi làm việc </w:t>
      </w:r>
      <w:r w:rsidR="00C12C3B" w:rsidRPr="00213165">
        <w:rPr>
          <w:color w:val="000000" w:themeColor="text1"/>
          <w:sz w:val="26"/>
          <w:szCs w:val="26"/>
          <w:lang w:val="vi-VN"/>
        </w:rPr>
        <w:t>nên lượng chất thải rắn phát sinh được tính bằng</w:t>
      </w:r>
      <w:r w:rsidR="00F67FF4" w:rsidRPr="00213165">
        <w:rPr>
          <w:color w:val="000000" w:themeColor="text1"/>
          <w:sz w:val="26"/>
          <w:szCs w:val="26"/>
          <w:lang w:val="vi-VN"/>
        </w:rPr>
        <w:t xml:space="preserve"> 100% </w:t>
      </w:r>
      <w:r w:rsidR="00C12C3B" w:rsidRPr="00213165">
        <w:rPr>
          <w:color w:val="000000" w:themeColor="text1"/>
          <w:sz w:val="26"/>
          <w:szCs w:val="26"/>
          <w:lang w:val="vi-VN"/>
        </w:rPr>
        <w:t>định mức.</w:t>
      </w:r>
      <w:r w:rsidR="009134C5" w:rsidRPr="00213165">
        <w:rPr>
          <w:color w:val="000000" w:themeColor="text1"/>
          <w:sz w:val="26"/>
          <w:szCs w:val="26"/>
          <w:lang w:val="vi-VN"/>
        </w:rPr>
        <w:t xml:space="preserve"> Lượng chất thải rắn sinh hoạt phát sinh tại cơ sở như sau:</w:t>
      </w:r>
    </w:p>
    <w:p w:rsidR="00F67FF4" w:rsidRPr="00213165" w:rsidRDefault="00F67FF4" w:rsidP="00381813">
      <w:pPr>
        <w:widowControl w:val="0"/>
        <w:spacing w:before="120" w:after="120" w:line="288" w:lineRule="auto"/>
        <w:contextualSpacing/>
        <w:jc w:val="center"/>
        <w:rPr>
          <w:color w:val="000000" w:themeColor="text1"/>
          <w:sz w:val="26"/>
          <w:szCs w:val="26"/>
          <w:lang w:val="vi-VN"/>
        </w:rPr>
      </w:pPr>
      <w:r w:rsidRPr="00213165">
        <w:rPr>
          <w:color w:val="000000" w:themeColor="text1"/>
          <w:sz w:val="26"/>
          <w:szCs w:val="26"/>
          <w:lang w:val="vi-VN"/>
        </w:rPr>
        <w:t>03 người</w:t>
      </w:r>
      <w:r w:rsidR="003F741A" w:rsidRPr="00213165">
        <w:rPr>
          <w:color w:val="000000" w:themeColor="text1"/>
          <w:sz w:val="26"/>
          <w:szCs w:val="26"/>
          <w:lang w:val="vi-VN"/>
        </w:rPr>
        <w:t xml:space="preserve"> x 0,9 kg/người.ngày = 2,7 kg/ngày</w:t>
      </w:r>
    </w:p>
    <w:p w:rsidR="003F741A" w:rsidRPr="00213165" w:rsidRDefault="00D437CF" w:rsidP="00381813">
      <w:pPr>
        <w:widowControl w:val="0"/>
        <w:spacing w:before="120" w:after="120" w:line="288" w:lineRule="auto"/>
        <w:ind w:firstLine="567"/>
        <w:contextualSpacing/>
        <w:jc w:val="both"/>
        <w:rPr>
          <w:i/>
          <w:iCs/>
          <w:color w:val="000000" w:themeColor="text1"/>
          <w:sz w:val="26"/>
          <w:szCs w:val="26"/>
          <w:lang w:val="vi-VN"/>
        </w:rPr>
      </w:pPr>
      <w:r w:rsidRPr="00213165">
        <w:rPr>
          <w:color w:val="000000" w:themeColor="text1"/>
          <w:sz w:val="26"/>
          <w:szCs w:val="26"/>
          <w:lang w:val="vi-VN"/>
        </w:rPr>
        <w:t xml:space="preserve">Như vậy khối lượng chất thải sinh hoạt phát sinh của cơ sở khoảng </w:t>
      </w:r>
      <w:r w:rsidR="003F741A" w:rsidRPr="00213165">
        <w:rPr>
          <w:b/>
          <w:bCs/>
          <w:color w:val="000000" w:themeColor="text1"/>
          <w:sz w:val="26"/>
          <w:szCs w:val="26"/>
          <w:lang w:val="vi-VN"/>
        </w:rPr>
        <w:t>2,7 kg/ngày</w:t>
      </w:r>
      <w:r w:rsidR="00C75644" w:rsidRPr="00213165">
        <w:rPr>
          <w:color w:val="000000" w:themeColor="text1"/>
          <w:sz w:val="26"/>
          <w:szCs w:val="26"/>
          <w:lang w:val="vi-VN"/>
        </w:rPr>
        <w:t>.</w:t>
      </w:r>
      <w:r w:rsidR="003F741A" w:rsidRPr="00213165">
        <w:rPr>
          <w:i/>
          <w:iCs/>
          <w:color w:val="000000" w:themeColor="text1"/>
          <w:sz w:val="26"/>
          <w:szCs w:val="26"/>
          <w:lang w:val="vi-VN"/>
        </w:rPr>
        <w:t xml:space="preserve"> </w:t>
      </w:r>
    </w:p>
    <w:p w:rsidR="00F92E1A" w:rsidRPr="00213165" w:rsidRDefault="003F2FEE" w:rsidP="00381813">
      <w:pPr>
        <w:widowControl w:val="0"/>
        <w:spacing w:before="120" w:after="120" w:line="288" w:lineRule="auto"/>
        <w:ind w:firstLine="567"/>
        <w:contextualSpacing/>
        <w:jc w:val="both"/>
        <w:rPr>
          <w:i/>
          <w:iCs/>
          <w:color w:val="000000" w:themeColor="text1"/>
          <w:sz w:val="26"/>
          <w:szCs w:val="26"/>
          <w:lang w:val="vi-VN"/>
        </w:rPr>
      </w:pPr>
      <w:r w:rsidRPr="00213165">
        <w:rPr>
          <w:i/>
          <w:iCs/>
          <w:color w:val="000000" w:themeColor="text1"/>
          <w:sz w:val="26"/>
          <w:szCs w:val="26"/>
          <w:lang w:val="vi-VN"/>
        </w:rPr>
        <w:t>- Giải pháp</w:t>
      </w:r>
      <w:r w:rsidR="003F741A" w:rsidRPr="00213165">
        <w:rPr>
          <w:i/>
          <w:iCs/>
          <w:color w:val="000000" w:themeColor="text1"/>
          <w:sz w:val="26"/>
          <w:szCs w:val="26"/>
          <w:lang w:val="vi-VN"/>
        </w:rPr>
        <w:t xml:space="preserve"> lưu gữ,</w:t>
      </w:r>
      <w:r w:rsidRPr="00213165">
        <w:rPr>
          <w:i/>
          <w:iCs/>
          <w:color w:val="000000" w:themeColor="text1"/>
          <w:sz w:val="26"/>
          <w:szCs w:val="26"/>
          <w:lang w:val="vi-VN"/>
        </w:rPr>
        <w:t xml:space="preserve"> xử lý:</w:t>
      </w:r>
    </w:p>
    <w:p w:rsidR="00F75419" w:rsidRPr="00213165" w:rsidRDefault="00F75419" w:rsidP="00381813">
      <w:pPr>
        <w:widowControl w:val="0"/>
        <w:spacing w:before="120" w:after="120" w:line="288" w:lineRule="auto"/>
        <w:ind w:firstLine="567"/>
        <w:contextualSpacing/>
        <w:jc w:val="both"/>
        <w:rPr>
          <w:color w:val="000000" w:themeColor="text1"/>
          <w:sz w:val="26"/>
          <w:szCs w:val="26"/>
          <w:lang w:val="vi-VN"/>
        </w:rPr>
      </w:pPr>
      <w:r w:rsidRPr="00213165">
        <w:rPr>
          <w:color w:val="000000" w:themeColor="text1"/>
          <w:sz w:val="26"/>
          <w:szCs w:val="26"/>
          <w:lang w:val="vi-VN"/>
        </w:rPr>
        <w:t xml:space="preserve">+ </w:t>
      </w:r>
      <w:r w:rsidR="003F2FEE" w:rsidRPr="00213165">
        <w:rPr>
          <w:color w:val="000000" w:themeColor="text1"/>
          <w:sz w:val="26"/>
          <w:szCs w:val="26"/>
          <w:lang w:val="vi-VN"/>
        </w:rPr>
        <w:t xml:space="preserve">Để giảm thiểu tối đa tác động do chất thải rắn sinh hoạt tại cơ sở, Chủ cơ sở thực hiện </w:t>
      </w:r>
      <w:r w:rsidR="003F2FEE" w:rsidRPr="00422BDC">
        <w:rPr>
          <w:rFonts w:eastAsia="Arial"/>
          <w:color w:val="000000" w:themeColor="text1"/>
          <w:sz w:val="26"/>
          <w:szCs w:val="26"/>
          <w:lang w:val="vi-VN"/>
        </w:rPr>
        <w:t xml:space="preserve">phân loại rác tại nguồn theo Điều 75 Luật Bảo vệ môi trường 2020 như sau: </w:t>
      </w:r>
      <w:r w:rsidR="003F2FEE" w:rsidRPr="00213165">
        <w:rPr>
          <w:rFonts w:eastAsia="Arial"/>
          <w:color w:val="000000" w:themeColor="text1"/>
          <w:sz w:val="26"/>
          <w:szCs w:val="26"/>
          <w:lang w:val="vi-VN"/>
        </w:rPr>
        <w:t xml:space="preserve">chất thải rắn có khả năng tái sử dụng, </w:t>
      </w:r>
      <w:r w:rsidR="003F2FEE" w:rsidRPr="00422BDC">
        <w:rPr>
          <w:rFonts w:eastAsia="Arial"/>
          <w:color w:val="000000" w:themeColor="text1"/>
          <w:sz w:val="26"/>
          <w:szCs w:val="26"/>
          <w:lang w:val="vi-VN"/>
        </w:rPr>
        <w:t>t</w:t>
      </w:r>
      <w:r w:rsidR="003F2FEE" w:rsidRPr="00213165">
        <w:rPr>
          <w:rFonts w:eastAsia="Arial"/>
          <w:color w:val="000000" w:themeColor="text1"/>
          <w:sz w:val="26"/>
          <w:szCs w:val="26"/>
          <w:lang w:val="vi-VN"/>
        </w:rPr>
        <w:t>ái chế</w:t>
      </w:r>
      <w:r w:rsidR="003F2FEE" w:rsidRPr="00422BDC">
        <w:rPr>
          <w:rFonts w:eastAsia="Arial"/>
          <w:color w:val="000000" w:themeColor="text1"/>
          <w:sz w:val="26"/>
          <w:szCs w:val="26"/>
          <w:lang w:val="vi-VN"/>
        </w:rPr>
        <w:t xml:space="preserve">; </w:t>
      </w:r>
      <w:r w:rsidR="003F2FEE" w:rsidRPr="00213165">
        <w:rPr>
          <w:rFonts w:eastAsia="Arial"/>
          <w:color w:val="000000" w:themeColor="text1"/>
          <w:sz w:val="26"/>
          <w:szCs w:val="26"/>
          <w:lang w:val="vi-VN"/>
        </w:rPr>
        <w:t>chất thải thực phẩm</w:t>
      </w:r>
      <w:r w:rsidR="003F2FEE" w:rsidRPr="00422BDC">
        <w:rPr>
          <w:rFonts w:eastAsia="Arial"/>
          <w:color w:val="000000" w:themeColor="text1"/>
          <w:sz w:val="26"/>
          <w:szCs w:val="26"/>
          <w:lang w:val="vi-VN"/>
        </w:rPr>
        <w:t xml:space="preserve">; </w:t>
      </w:r>
      <w:r w:rsidR="003F2FEE" w:rsidRPr="00213165">
        <w:rPr>
          <w:rFonts w:eastAsia="Arial"/>
          <w:color w:val="000000" w:themeColor="text1"/>
          <w:sz w:val="26"/>
          <w:szCs w:val="26"/>
          <w:lang w:val="vi-VN"/>
        </w:rPr>
        <w:t>chất thải rắn sinh hoạt khác</w:t>
      </w:r>
      <w:r w:rsidR="003F2FEE" w:rsidRPr="00422BDC">
        <w:rPr>
          <w:rFonts w:eastAsia="Arial"/>
          <w:color w:val="000000" w:themeColor="text1"/>
          <w:sz w:val="26"/>
          <w:szCs w:val="26"/>
          <w:lang w:val="vi-VN"/>
        </w:rPr>
        <w:t>.</w:t>
      </w:r>
      <w:r w:rsidRPr="00213165">
        <w:rPr>
          <w:rFonts w:eastAsia="Arial"/>
          <w:color w:val="000000" w:themeColor="text1"/>
          <w:sz w:val="26"/>
          <w:szCs w:val="26"/>
          <w:lang w:val="vi-VN"/>
        </w:rPr>
        <w:t xml:space="preserve"> </w:t>
      </w:r>
      <w:r w:rsidR="00FB38FB" w:rsidRPr="00213165">
        <w:rPr>
          <w:color w:val="000000" w:themeColor="text1"/>
          <w:sz w:val="26"/>
          <w:szCs w:val="26"/>
          <w:lang w:val="vi-VN"/>
        </w:rPr>
        <w:t xml:space="preserve">Màu sắc thùng chứa rác do chủ cơ sở quy định để thực hiện thu gom, lưu giữ và </w:t>
      </w:r>
      <w:r w:rsidR="00FB38FB" w:rsidRPr="00213165">
        <w:rPr>
          <w:rFonts w:eastAsia="MS Mincho"/>
          <w:bCs/>
          <w:color w:val="000000" w:themeColor="text1"/>
          <w:sz w:val="26"/>
          <w:szCs w:val="26"/>
          <w:lang w:val="vi-VN" w:eastAsia="ja-JP"/>
        </w:rPr>
        <w:t xml:space="preserve">có dán nhãn phân loại </w:t>
      </w:r>
      <w:r w:rsidR="00FB38FB" w:rsidRPr="00213165">
        <w:rPr>
          <w:color w:val="000000" w:themeColor="text1"/>
          <w:sz w:val="26"/>
          <w:szCs w:val="26"/>
          <w:lang w:val="vi-VN"/>
        </w:rPr>
        <w:t xml:space="preserve">chất thải rắn sinh hoạt theo quy định trên. </w:t>
      </w:r>
    </w:p>
    <w:p w:rsidR="000547B4" w:rsidRPr="00213165" w:rsidRDefault="00D75C16" w:rsidP="00381813">
      <w:pPr>
        <w:widowControl w:val="0"/>
        <w:spacing w:before="120" w:after="120" w:line="288" w:lineRule="auto"/>
        <w:ind w:firstLine="567"/>
        <w:contextualSpacing/>
        <w:jc w:val="both"/>
        <w:rPr>
          <w:color w:val="000000" w:themeColor="text1"/>
          <w:sz w:val="26"/>
          <w:szCs w:val="26"/>
          <w:lang w:val="vi-VN"/>
        </w:rPr>
      </w:pPr>
      <w:r w:rsidRPr="00213165">
        <w:rPr>
          <w:color w:val="000000" w:themeColor="text1"/>
          <w:sz w:val="26"/>
          <w:szCs w:val="26"/>
          <w:lang w:val="vi-VN"/>
        </w:rPr>
        <w:t>+ Chủ cơ sở đã bố trí 0</w:t>
      </w:r>
      <w:r w:rsidR="005D5182" w:rsidRPr="00213165">
        <w:rPr>
          <w:color w:val="000000" w:themeColor="text1"/>
          <w:sz w:val="26"/>
          <w:szCs w:val="26"/>
          <w:lang w:val="vi-VN"/>
        </w:rPr>
        <w:t>3</w:t>
      </w:r>
      <w:r w:rsidRPr="00213165">
        <w:rPr>
          <w:color w:val="000000" w:themeColor="text1"/>
          <w:sz w:val="26"/>
          <w:szCs w:val="26"/>
          <w:lang w:val="vi-VN"/>
        </w:rPr>
        <w:t xml:space="preserve"> thùng rác</w:t>
      </w:r>
      <w:r w:rsidR="0037756F" w:rsidRPr="00213165">
        <w:rPr>
          <w:color w:val="000000" w:themeColor="text1"/>
          <w:sz w:val="26"/>
          <w:szCs w:val="26"/>
          <w:lang w:val="vi-VN"/>
        </w:rPr>
        <w:t xml:space="preserve"> HDPE</w:t>
      </w:r>
      <w:r w:rsidRPr="00213165">
        <w:rPr>
          <w:color w:val="000000" w:themeColor="text1"/>
          <w:sz w:val="26"/>
          <w:szCs w:val="26"/>
          <w:lang w:val="vi-VN"/>
        </w:rPr>
        <w:t xml:space="preserve"> loại </w:t>
      </w:r>
      <w:r w:rsidR="00C75644" w:rsidRPr="00213165">
        <w:rPr>
          <w:color w:val="000000" w:themeColor="text1"/>
          <w:sz w:val="26"/>
          <w:szCs w:val="26"/>
          <w:lang w:val="vi-VN"/>
        </w:rPr>
        <w:t>30</w:t>
      </w:r>
      <w:r w:rsidRPr="00213165">
        <w:rPr>
          <w:color w:val="000000" w:themeColor="text1"/>
          <w:sz w:val="26"/>
          <w:szCs w:val="26"/>
          <w:lang w:val="vi-VN"/>
        </w:rPr>
        <w:t xml:space="preserve"> lít có nắp đậy, màu sắc khác nhau</w:t>
      </w:r>
      <w:r w:rsidR="00CA0A15" w:rsidRPr="00213165">
        <w:rPr>
          <w:color w:val="000000" w:themeColor="text1"/>
          <w:sz w:val="26"/>
          <w:szCs w:val="26"/>
          <w:lang w:val="vi-VN"/>
        </w:rPr>
        <w:t xml:space="preserve"> </w:t>
      </w:r>
      <w:r w:rsidR="006403D1" w:rsidRPr="00213165">
        <w:rPr>
          <w:color w:val="000000" w:themeColor="text1"/>
          <w:sz w:val="26"/>
          <w:szCs w:val="26"/>
          <w:lang w:val="vi-VN"/>
        </w:rPr>
        <w:t xml:space="preserve">đặt </w:t>
      </w:r>
      <w:r w:rsidR="00FA4FC8" w:rsidRPr="00213165">
        <w:rPr>
          <w:color w:val="000000" w:themeColor="text1"/>
          <w:sz w:val="26"/>
          <w:szCs w:val="26"/>
          <w:lang w:val="vi-VN"/>
        </w:rPr>
        <w:t>cạnh bên nhà quản lý</w:t>
      </w:r>
      <w:r w:rsidR="000547B4" w:rsidRPr="00213165">
        <w:rPr>
          <w:color w:val="000000" w:themeColor="text1"/>
          <w:sz w:val="26"/>
          <w:szCs w:val="26"/>
          <w:lang w:val="vi-VN"/>
        </w:rPr>
        <w:t xml:space="preserve">. </w:t>
      </w:r>
      <w:r w:rsidR="000547B4" w:rsidRPr="00213165">
        <w:rPr>
          <w:bCs/>
          <w:iCs/>
          <w:color w:val="000000" w:themeColor="text1"/>
          <w:sz w:val="26"/>
          <w:szCs w:val="26"/>
          <w:lang w:val="vi-VN"/>
        </w:rPr>
        <w:t>Do hạ tầng giao thông của khu vực chưa phát triển nên chưa có xe chuyên dụng đến thu gom, vận chuyển, xử lý rác thải sinh hoạt nên lượng rác này được nhân viên làm việc tại cơ sở đào hố chôn lấp tại khu vực phía sau hệ thống cấp nước</w:t>
      </w:r>
      <w:r w:rsidR="002E0397" w:rsidRPr="00213165">
        <w:rPr>
          <w:bCs/>
          <w:iCs/>
          <w:color w:val="000000" w:themeColor="text1"/>
          <w:sz w:val="26"/>
          <w:szCs w:val="26"/>
          <w:lang w:val="vi-VN"/>
        </w:rPr>
        <w:t xml:space="preserve">. Trong tương lai, khi hạ tầng giao thông phát triển, </w:t>
      </w:r>
      <w:r w:rsidR="002E0397" w:rsidRPr="00213165">
        <w:rPr>
          <w:color w:val="000000" w:themeColor="text1"/>
          <w:sz w:val="26"/>
          <w:szCs w:val="26"/>
          <w:lang w:val="vi-VN"/>
        </w:rPr>
        <w:t xml:space="preserve">Xí nghiệp môi trường đô thị huyện Châu Thành sẽ đến thu gom định kỳ với tần suất 01 lần/ngày. Chủ cơ sở </w:t>
      </w:r>
      <w:r w:rsidR="00C70E32" w:rsidRPr="00213165">
        <w:rPr>
          <w:color w:val="000000" w:themeColor="text1"/>
          <w:sz w:val="26"/>
          <w:szCs w:val="26"/>
          <w:lang w:val="vi-VN"/>
        </w:rPr>
        <w:t>sẽ</w:t>
      </w:r>
      <w:r w:rsidR="002E0397" w:rsidRPr="00213165">
        <w:rPr>
          <w:color w:val="000000" w:themeColor="text1"/>
          <w:sz w:val="26"/>
          <w:szCs w:val="26"/>
          <w:lang w:val="vi-VN"/>
        </w:rPr>
        <w:t xml:space="preserve"> đóng phí đầy đủ.</w:t>
      </w:r>
    </w:p>
    <w:p w:rsidR="008E37ED" w:rsidRPr="00213165" w:rsidRDefault="0089257F" w:rsidP="008E37ED">
      <w:pPr>
        <w:widowControl w:val="0"/>
        <w:spacing w:before="120" w:after="120" w:line="288" w:lineRule="auto"/>
        <w:ind w:firstLine="567"/>
        <w:contextualSpacing/>
        <w:jc w:val="both"/>
        <w:rPr>
          <w:color w:val="000000" w:themeColor="text1"/>
          <w:sz w:val="26"/>
          <w:szCs w:val="26"/>
          <w:lang w:val="vi-VN"/>
        </w:rPr>
      </w:pPr>
      <w:r w:rsidRPr="00422BDC">
        <w:rPr>
          <w:color w:val="000000" w:themeColor="text1"/>
          <w:sz w:val="26"/>
          <w:szCs w:val="26"/>
          <w:lang w:val="es-ES"/>
        </w:rPr>
        <w:t xml:space="preserve">Các công tác thu gom, vận chuyển và xử lý </w:t>
      </w:r>
      <w:r w:rsidR="00B61A62" w:rsidRPr="00422BDC">
        <w:rPr>
          <w:color w:val="000000" w:themeColor="text1"/>
          <w:sz w:val="26"/>
          <w:szCs w:val="26"/>
          <w:lang w:val="es-ES"/>
        </w:rPr>
        <w:t>luôn</w:t>
      </w:r>
      <w:r w:rsidRPr="00422BDC">
        <w:rPr>
          <w:color w:val="000000" w:themeColor="text1"/>
          <w:sz w:val="26"/>
          <w:szCs w:val="26"/>
          <w:lang w:val="es-ES"/>
        </w:rPr>
        <w:t xml:space="preserve"> đảm bảo đúng theo quy định của Nghị định số 08/2022/NĐ-CP ngày 10/01/2022 của Chính phủ</w:t>
      </w:r>
      <w:r w:rsidR="008E37ED" w:rsidRPr="00422BDC">
        <w:rPr>
          <w:color w:val="000000" w:themeColor="text1"/>
          <w:sz w:val="26"/>
          <w:szCs w:val="26"/>
          <w:lang w:val="es-ES"/>
        </w:rPr>
        <w:t xml:space="preserve"> và Nghị định số 05/2025/NĐ-CP ngày 06/01/2025 của Chính phủ.</w:t>
      </w:r>
    </w:p>
    <w:p w:rsidR="00B65113" w:rsidRPr="00213165" w:rsidRDefault="00B61A62" w:rsidP="00381813">
      <w:pPr>
        <w:widowControl w:val="0"/>
        <w:spacing w:before="120" w:after="120" w:line="288" w:lineRule="auto"/>
        <w:contextualSpacing/>
        <w:jc w:val="both"/>
        <w:rPr>
          <w:b/>
          <w:bCs/>
          <w:color w:val="000000" w:themeColor="text1"/>
          <w:sz w:val="26"/>
          <w:szCs w:val="26"/>
          <w:lang w:val="vi-VN"/>
        </w:rPr>
      </w:pPr>
      <w:r w:rsidRPr="00213165">
        <w:rPr>
          <w:b/>
          <w:bCs/>
          <w:color w:val="000000" w:themeColor="text1"/>
          <w:sz w:val="26"/>
          <w:szCs w:val="26"/>
          <w:lang w:val="vi-VN"/>
        </w:rPr>
        <w:t xml:space="preserve">b. </w:t>
      </w:r>
      <w:r w:rsidR="00B65113" w:rsidRPr="00213165">
        <w:rPr>
          <w:b/>
          <w:bCs/>
          <w:color w:val="000000" w:themeColor="text1"/>
          <w:sz w:val="26"/>
          <w:szCs w:val="26"/>
          <w:lang w:val="vi-VN"/>
        </w:rPr>
        <w:t>Công trình lưu giữ</w:t>
      </w:r>
      <w:r w:rsidR="00576875" w:rsidRPr="00213165">
        <w:rPr>
          <w:b/>
          <w:bCs/>
          <w:color w:val="000000" w:themeColor="text1"/>
          <w:sz w:val="26"/>
          <w:szCs w:val="26"/>
          <w:lang w:val="vi-VN"/>
        </w:rPr>
        <w:t xml:space="preserve"> </w:t>
      </w:r>
      <w:r w:rsidR="00E36AC0" w:rsidRPr="00213165">
        <w:rPr>
          <w:b/>
          <w:bCs/>
          <w:color w:val="000000" w:themeColor="text1"/>
          <w:sz w:val="26"/>
          <w:szCs w:val="26"/>
          <w:lang w:val="vi-VN"/>
        </w:rPr>
        <w:t>chất thải rắn thông thường</w:t>
      </w:r>
    </w:p>
    <w:p w:rsidR="00F91D41" w:rsidRPr="00213165" w:rsidRDefault="00F91D41" w:rsidP="00381813">
      <w:pPr>
        <w:widowControl w:val="0"/>
        <w:spacing w:before="120" w:after="120" w:line="288" w:lineRule="auto"/>
        <w:ind w:firstLine="567"/>
        <w:contextualSpacing/>
        <w:jc w:val="both"/>
        <w:rPr>
          <w:rFonts w:eastAsia="Calibri"/>
          <w:color w:val="000000" w:themeColor="text1"/>
          <w:sz w:val="26"/>
          <w:szCs w:val="26"/>
          <w:lang w:val="vi-VN"/>
        </w:rPr>
      </w:pPr>
      <w:r w:rsidRPr="00213165">
        <w:rPr>
          <w:rFonts w:eastAsia="Calibri"/>
          <w:i/>
          <w:iCs/>
          <w:color w:val="000000" w:themeColor="text1"/>
          <w:sz w:val="26"/>
          <w:szCs w:val="26"/>
          <w:lang w:val="vi-VN"/>
        </w:rPr>
        <w:t xml:space="preserve">- Nguồn phát sinh: </w:t>
      </w:r>
      <w:r w:rsidR="00AF54BA" w:rsidRPr="00213165">
        <w:rPr>
          <w:rFonts w:eastAsia="Calibri"/>
          <w:color w:val="000000" w:themeColor="text1"/>
          <w:sz w:val="26"/>
          <w:szCs w:val="26"/>
          <w:lang w:val="vi-VN"/>
        </w:rPr>
        <w:t xml:space="preserve">Từ quá trình </w:t>
      </w:r>
      <w:r w:rsidR="00A61384" w:rsidRPr="00213165">
        <w:rPr>
          <w:rFonts w:eastAsia="Calibri"/>
          <w:color w:val="000000" w:themeColor="text1"/>
          <w:sz w:val="26"/>
          <w:szCs w:val="26"/>
          <w:lang w:val="vi-VN"/>
        </w:rPr>
        <w:t>vận hàn</w:t>
      </w:r>
      <w:r w:rsidR="007344C2" w:rsidRPr="00213165">
        <w:rPr>
          <w:rFonts w:eastAsia="Calibri"/>
          <w:color w:val="000000" w:themeColor="text1"/>
          <w:sz w:val="26"/>
          <w:szCs w:val="26"/>
          <w:lang w:val="vi-VN"/>
        </w:rPr>
        <w:t>h</w:t>
      </w:r>
      <w:r w:rsidR="00A61384" w:rsidRPr="00213165">
        <w:rPr>
          <w:rFonts w:eastAsia="Calibri"/>
          <w:color w:val="000000" w:themeColor="text1"/>
          <w:sz w:val="26"/>
          <w:szCs w:val="26"/>
          <w:lang w:val="vi-VN"/>
        </w:rPr>
        <w:t xml:space="preserve">, </w:t>
      </w:r>
      <w:r w:rsidR="00D11613" w:rsidRPr="00213165">
        <w:rPr>
          <w:rFonts w:eastAsia="Calibri"/>
          <w:color w:val="000000" w:themeColor="text1"/>
          <w:sz w:val="26"/>
          <w:szCs w:val="26"/>
          <w:lang w:val="vi-VN"/>
        </w:rPr>
        <w:t>bảo trì</w:t>
      </w:r>
      <w:r w:rsidR="00A61384" w:rsidRPr="00213165">
        <w:rPr>
          <w:rFonts w:eastAsia="Calibri"/>
          <w:color w:val="000000" w:themeColor="text1"/>
          <w:sz w:val="26"/>
          <w:szCs w:val="26"/>
          <w:lang w:val="vi-VN"/>
        </w:rPr>
        <w:t xml:space="preserve"> </w:t>
      </w:r>
      <w:r w:rsidR="00D11613" w:rsidRPr="00213165">
        <w:rPr>
          <w:rFonts w:eastAsia="Calibri"/>
          <w:color w:val="000000" w:themeColor="text1"/>
          <w:sz w:val="26"/>
          <w:szCs w:val="26"/>
          <w:lang w:val="vi-VN"/>
        </w:rPr>
        <w:t>máy móc, thiết bị và vật liệu lọc của hệ thống cấp nước.</w:t>
      </w:r>
    </w:p>
    <w:p w:rsidR="00AF54BA" w:rsidRPr="00213165" w:rsidRDefault="00AF54BA" w:rsidP="00381813">
      <w:pPr>
        <w:widowControl w:val="0"/>
        <w:spacing w:before="120" w:after="120" w:line="288" w:lineRule="auto"/>
        <w:ind w:firstLine="567"/>
        <w:contextualSpacing/>
        <w:jc w:val="both"/>
        <w:rPr>
          <w:rFonts w:eastAsia="Calibri"/>
          <w:iCs/>
          <w:color w:val="000000" w:themeColor="text1"/>
          <w:sz w:val="26"/>
          <w:szCs w:val="26"/>
          <w:lang w:val="vi-VN"/>
        </w:rPr>
      </w:pPr>
      <w:r w:rsidRPr="00213165">
        <w:rPr>
          <w:rFonts w:eastAsia="Calibri"/>
          <w:color w:val="000000" w:themeColor="text1"/>
          <w:sz w:val="26"/>
          <w:szCs w:val="26"/>
          <w:lang w:val="vi-VN"/>
        </w:rPr>
        <w:t xml:space="preserve">- </w:t>
      </w:r>
      <w:r w:rsidR="000D34E7" w:rsidRPr="00213165">
        <w:rPr>
          <w:rFonts w:eastAsia="Calibri"/>
          <w:i/>
          <w:iCs/>
          <w:color w:val="000000" w:themeColor="text1"/>
          <w:sz w:val="26"/>
          <w:szCs w:val="26"/>
          <w:lang w:val="vi-VN"/>
        </w:rPr>
        <w:t>Chủng loại</w:t>
      </w:r>
      <w:r w:rsidRPr="00213165">
        <w:rPr>
          <w:rFonts w:eastAsia="Calibri"/>
          <w:color w:val="000000" w:themeColor="text1"/>
          <w:sz w:val="26"/>
          <w:szCs w:val="26"/>
          <w:lang w:val="vi-VN"/>
        </w:rPr>
        <w:t xml:space="preserve">: </w:t>
      </w:r>
      <w:r w:rsidR="0037756F" w:rsidRPr="00213165">
        <w:rPr>
          <w:rFonts w:eastAsia="Calibri"/>
          <w:color w:val="000000" w:themeColor="text1"/>
          <w:sz w:val="26"/>
          <w:szCs w:val="26"/>
          <w:lang w:val="vi-VN"/>
        </w:rPr>
        <w:t>Chủ yếu là van, cút, ống dẫn nước bằng gang, nhựa, thép không rỉ, cát lọc, sỏi lọc</w:t>
      </w:r>
      <w:r w:rsidR="00A61384" w:rsidRPr="00213165">
        <w:rPr>
          <w:rFonts w:eastAsia="Calibri"/>
          <w:color w:val="000000" w:themeColor="text1"/>
          <w:sz w:val="26"/>
          <w:szCs w:val="26"/>
          <w:lang w:val="vi-VN"/>
        </w:rPr>
        <w:t xml:space="preserve"> và bùn cặn.</w:t>
      </w:r>
    </w:p>
    <w:p w:rsidR="00F53C5E" w:rsidRPr="00213165" w:rsidRDefault="00F91D41" w:rsidP="00381813">
      <w:pPr>
        <w:widowControl w:val="0"/>
        <w:spacing w:before="120" w:after="120" w:line="288" w:lineRule="auto"/>
        <w:ind w:firstLine="567"/>
        <w:contextualSpacing/>
        <w:jc w:val="both"/>
        <w:rPr>
          <w:rFonts w:eastAsia="Calibri"/>
          <w:i/>
          <w:iCs/>
          <w:color w:val="000000" w:themeColor="text1"/>
          <w:sz w:val="26"/>
          <w:szCs w:val="26"/>
          <w:lang w:val="vi-VN"/>
        </w:rPr>
      </w:pPr>
      <w:r w:rsidRPr="00213165">
        <w:rPr>
          <w:rFonts w:eastAsia="Calibri"/>
          <w:i/>
          <w:iCs/>
          <w:color w:val="000000" w:themeColor="text1"/>
          <w:sz w:val="26"/>
          <w:szCs w:val="26"/>
          <w:lang w:val="vi-VN"/>
        </w:rPr>
        <w:t xml:space="preserve">- </w:t>
      </w:r>
      <w:r w:rsidR="000D34E7" w:rsidRPr="00213165">
        <w:rPr>
          <w:rFonts w:eastAsia="Calibri"/>
          <w:i/>
          <w:iCs/>
          <w:color w:val="000000" w:themeColor="text1"/>
          <w:sz w:val="26"/>
          <w:szCs w:val="26"/>
          <w:lang w:val="vi-VN"/>
        </w:rPr>
        <w:t>Khối lượng</w:t>
      </w:r>
      <w:r w:rsidRPr="00213165">
        <w:rPr>
          <w:rFonts w:eastAsia="Calibri"/>
          <w:i/>
          <w:iCs/>
          <w:color w:val="000000" w:themeColor="text1"/>
          <w:sz w:val="26"/>
          <w:szCs w:val="26"/>
          <w:lang w:val="vi-VN"/>
        </w:rPr>
        <w:t>:</w:t>
      </w:r>
      <w:r w:rsidR="007344C2" w:rsidRPr="00213165">
        <w:rPr>
          <w:rFonts w:eastAsia="Calibri"/>
          <w:i/>
          <w:iCs/>
          <w:color w:val="000000" w:themeColor="text1"/>
          <w:sz w:val="26"/>
          <w:szCs w:val="26"/>
          <w:lang w:val="vi-VN"/>
        </w:rPr>
        <w:t xml:space="preserve"> </w:t>
      </w:r>
    </w:p>
    <w:p w:rsidR="00F91D41" w:rsidRPr="00213165" w:rsidRDefault="00F53C5E" w:rsidP="00381813">
      <w:pPr>
        <w:widowControl w:val="0"/>
        <w:spacing w:before="120" w:after="120" w:line="288" w:lineRule="auto"/>
        <w:ind w:firstLine="567"/>
        <w:contextualSpacing/>
        <w:jc w:val="both"/>
        <w:rPr>
          <w:rFonts w:eastAsia="Calibri"/>
          <w:i/>
          <w:iCs/>
          <w:color w:val="000000" w:themeColor="text1"/>
          <w:sz w:val="26"/>
          <w:szCs w:val="26"/>
          <w:lang w:val="vi-VN"/>
        </w:rPr>
      </w:pPr>
      <w:r w:rsidRPr="00213165">
        <w:rPr>
          <w:rFonts w:eastAsia="Calibri"/>
          <w:i/>
          <w:iCs/>
          <w:color w:val="000000" w:themeColor="text1"/>
          <w:sz w:val="26"/>
          <w:szCs w:val="26"/>
          <w:lang w:val="vi-VN"/>
        </w:rPr>
        <w:t xml:space="preserve">+ </w:t>
      </w:r>
      <w:r w:rsidR="00E475AF" w:rsidRPr="00422BDC">
        <w:rPr>
          <w:noProof/>
          <w:color w:val="000000" w:themeColor="text1"/>
          <w:sz w:val="26"/>
          <w:szCs w:val="26"/>
          <w:lang w:val="vi-VN"/>
        </w:rPr>
        <w:t>Thiết bị hư hỏng từ hoạt động bảo trì, sửa chữa máy móc tại cơ sở: van, ống nước, bao bì nilon, máy bơm hỏng với khối lượng phát sinh khoảng 70kg/năm</w:t>
      </w:r>
      <w:r w:rsidR="003050DF" w:rsidRPr="00213165">
        <w:rPr>
          <w:noProof/>
          <w:color w:val="000000" w:themeColor="text1"/>
          <w:sz w:val="26"/>
          <w:szCs w:val="26"/>
          <w:lang w:val="vi-VN"/>
        </w:rPr>
        <w:t>.</w:t>
      </w:r>
    </w:p>
    <w:p w:rsidR="001B3E3A" w:rsidRPr="00213165" w:rsidRDefault="001B3E3A" w:rsidP="001B3E3A">
      <w:pPr>
        <w:widowControl w:val="0"/>
        <w:spacing w:before="120" w:after="120" w:line="288" w:lineRule="auto"/>
        <w:ind w:firstLine="567"/>
        <w:contextualSpacing/>
        <w:jc w:val="both"/>
        <w:rPr>
          <w:rFonts w:eastAsia="Calibri"/>
          <w:color w:val="000000" w:themeColor="text1"/>
          <w:sz w:val="26"/>
          <w:szCs w:val="26"/>
          <w:lang w:val="vi-VN"/>
        </w:rPr>
      </w:pPr>
      <w:r w:rsidRPr="00213165">
        <w:rPr>
          <w:rFonts w:eastAsia="Calibri"/>
          <w:color w:val="000000" w:themeColor="text1"/>
          <w:sz w:val="26"/>
          <w:szCs w:val="26"/>
          <w:lang w:val="vi-VN"/>
        </w:rPr>
        <w:t>+ Khối lượng bùn thải được tính bằng công thức sau:</w:t>
      </w:r>
    </w:p>
    <w:p w:rsidR="001B3E3A" w:rsidRPr="00213165" w:rsidRDefault="001B3E3A" w:rsidP="001B3E3A">
      <w:pPr>
        <w:widowControl w:val="0"/>
        <w:spacing w:before="120" w:after="120" w:line="288" w:lineRule="auto"/>
        <w:ind w:firstLine="567"/>
        <w:contextualSpacing/>
        <w:jc w:val="both"/>
        <w:rPr>
          <w:rFonts w:eastAsia="Calibri"/>
          <w:b/>
          <w:bCs/>
          <w:color w:val="000000" w:themeColor="text1"/>
          <w:sz w:val="26"/>
          <w:szCs w:val="26"/>
          <w:lang w:val="vi-VN"/>
        </w:rPr>
      </w:pPr>
      <w:r w:rsidRPr="00422BDC">
        <w:rPr>
          <w:rFonts w:eastAsia="Arial Unicode MS"/>
          <w:color w:val="000000" w:themeColor="text1"/>
          <w:sz w:val="26"/>
          <w:szCs w:val="26"/>
          <w:lang w:val="vi-VN"/>
        </w:rPr>
        <w:t>M</w:t>
      </w:r>
      <w:r w:rsidRPr="00422BDC">
        <w:rPr>
          <w:rFonts w:eastAsia="Arial Unicode MS"/>
          <w:color w:val="000000" w:themeColor="text1"/>
          <w:sz w:val="26"/>
          <w:szCs w:val="26"/>
          <w:vertAlign w:val="subscript"/>
          <w:lang w:val="vi-VN"/>
        </w:rPr>
        <w:t>bùn</w:t>
      </w:r>
      <w:r w:rsidRPr="00422BDC">
        <w:rPr>
          <w:rFonts w:eastAsia="Arial Unicode MS"/>
          <w:color w:val="000000" w:themeColor="text1"/>
          <w:sz w:val="26"/>
          <w:szCs w:val="26"/>
          <w:lang w:val="vi-VN"/>
        </w:rPr>
        <w:t xml:space="preserve"> = Lưu lượng thải x TSS</w:t>
      </w:r>
      <w:r w:rsidRPr="00422BDC">
        <w:rPr>
          <w:rFonts w:eastAsia="Arial Unicode MS"/>
          <w:color w:val="000000" w:themeColor="text1"/>
          <w:sz w:val="26"/>
          <w:szCs w:val="26"/>
          <w:vertAlign w:val="subscript"/>
          <w:lang w:val="vi-VN"/>
        </w:rPr>
        <w:t xml:space="preserve">đầu vào </w:t>
      </w:r>
      <w:r w:rsidRPr="00422BDC">
        <w:rPr>
          <w:rFonts w:eastAsia="Arial Unicode MS"/>
          <w:color w:val="000000" w:themeColor="text1"/>
          <w:sz w:val="26"/>
          <w:szCs w:val="26"/>
          <w:lang w:val="vi-VN"/>
        </w:rPr>
        <w:t xml:space="preserve">= </w:t>
      </w:r>
      <w:r w:rsidRPr="00213165">
        <w:rPr>
          <w:rFonts w:eastAsia="Arial Unicode MS"/>
          <w:color w:val="000000" w:themeColor="text1"/>
          <w:sz w:val="26"/>
          <w:szCs w:val="26"/>
          <w:lang w:val="vi-VN"/>
        </w:rPr>
        <w:t>24</w:t>
      </w:r>
      <w:r w:rsidRPr="00422BDC">
        <w:rPr>
          <w:rFonts w:eastAsia="Arial Unicode MS"/>
          <w:color w:val="000000" w:themeColor="text1"/>
          <w:sz w:val="26"/>
          <w:szCs w:val="26"/>
          <w:lang w:val="vi-VN"/>
        </w:rPr>
        <w:t xml:space="preserve"> m</w:t>
      </w:r>
      <w:r w:rsidRPr="00422BDC">
        <w:rPr>
          <w:rFonts w:eastAsia="Arial Unicode MS"/>
          <w:color w:val="000000" w:themeColor="text1"/>
          <w:sz w:val="26"/>
          <w:szCs w:val="26"/>
          <w:vertAlign w:val="superscript"/>
          <w:lang w:val="vi-VN"/>
        </w:rPr>
        <w:t>3</w:t>
      </w:r>
      <w:r w:rsidRPr="00422BDC">
        <w:rPr>
          <w:rFonts w:eastAsia="Arial Unicode MS"/>
          <w:color w:val="000000" w:themeColor="text1"/>
          <w:sz w:val="26"/>
          <w:szCs w:val="26"/>
          <w:lang w:val="vi-VN"/>
        </w:rPr>
        <w:t xml:space="preserve">/ngày x </w:t>
      </w:r>
      <w:r w:rsidRPr="00213165">
        <w:rPr>
          <w:rFonts w:eastAsia="Arial Unicode MS"/>
          <w:color w:val="000000" w:themeColor="text1"/>
          <w:sz w:val="26"/>
          <w:szCs w:val="26"/>
          <w:lang w:val="vi-VN"/>
        </w:rPr>
        <w:t>46</w:t>
      </w:r>
      <w:r w:rsidRPr="00422BDC">
        <w:rPr>
          <w:rFonts w:eastAsia="Arial Unicode MS"/>
          <w:color w:val="000000" w:themeColor="text1"/>
          <w:sz w:val="26"/>
          <w:szCs w:val="26"/>
          <w:lang w:val="vi-VN"/>
        </w:rPr>
        <w:t xml:space="preserve"> mg/l = </w:t>
      </w:r>
      <w:r w:rsidRPr="00213165">
        <w:rPr>
          <w:rFonts w:eastAsia="Arial Unicode MS"/>
          <w:color w:val="000000" w:themeColor="text1"/>
          <w:sz w:val="26"/>
          <w:szCs w:val="26"/>
          <w:lang w:val="vi-VN"/>
        </w:rPr>
        <w:t>1,104kg</w:t>
      </w:r>
      <w:r w:rsidRPr="00422BDC">
        <w:rPr>
          <w:rFonts w:eastAsia="Arial Unicode MS"/>
          <w:color w:val="000000" w:themeColor="text1"/>
          <w:sz w:val="26"/>
          <w:szCs w:val="26"/>
          <w:lang w:val="vi-VN"/>
        </w:rPr>
        <w:t xml:space="preserve">/ngày, tương đương </w:t>
      </w:r>
      <w:r w:rsidRPr="00213165">
        <w:rPr>
          <w:rFonts w:eastAsia="Arial Unicode MS"/>
          <w:color w:val="000000" w:themeColor="text1"/>
          <w:sz w:val="26"/>
          <w:szCs w:val="26"/>
          <w:lang w:val="vi-VN"/>
        </w:rPr>
        <w:t>33,12 kg</w:t>
      </w:r>
      <w:r w:rsidRPr="00422BDC">
        <w:rPr>
          <w:rFonts w:eastAsia="Arial Unicode MS"/>
          <w:color w:val="000000" w:themeColor="text1"/>
          <w:sz w:val="26"/>
          <w:szCs w:val="26"/>
          <w:lang w:val="vi-VN"/>
        </w:rPr>
        <w:t>/tháng</w:t>
      </w:r>
      <w:r w:rsidRPr="00213165">
        <w:rPr>
          <w:rFonts w:eastAsia="Arial Unicode MS"/>
          <w:color w:val="000000" w:themeColor="text1"/>
          <w:sz w:val="26"/>
          <w:szCs w:val="26"/>
          <w:lang w:val="vi-VN"/>
        </w:rPr>
        <w:t>.</w:t>
      </w:r>
    </w:p>
    <w:p w:rsidR="00E475AF" w:rsidRPr="00213165" w:rsidRDefault="00554335" w:rsidP="00E475AF">
      <w:pPr>
        <w:widowControl w:val="0"/>
        <w:spacing w:before="120" w:after="120" w:line="288" w:lineRule="auto"/>
        <w:ind w:firstLine="567"/>
        <w:contextualSpacing/>
        <w:jc w:val="both"/>
        <w:rPr>
          <w:rFonts w:eastAsia="Calibri"/>
          <w:color w:val="000000" w:themeColor="text1"/>
          <w:sz w:val="26"/>
          <w:szCs w:val="26"/>
          <w:lang w:val="vi-VN"/>
        </w:rPr>
      </w:pPr>
      <w:r w:rsidRPr="00213165">
        <w:rPr>
          <w:rFonts w:eastAsia="Calibri"/>
          <w:i/>
          <w:iCs/>
          <w:color w:val="000000" w:themeColor="text1"/>
          <w:sz w:val="26"/>
          <w:szCs w:val="26"/>
          <w:lang w:val="vi-VN"/>
        </w:rPr>
        <w:t xml:space="preserve">- Biện pháp </w:t>
      </w:r>
      <w:r w:rsidR="00E348AD" w:rsidRPr="00213165">
        <w:rPr>
          <w:rFonts w:eastAsia="Calibri"/>
          <w:i/>
          <w:iCs/>
          <w:color w:val="000000" w:themeColor="text1"/>
          <w:sz w:val="26"/>
          <w:szCs w:val="26"/>
          <w:lang w:val="vi-VN"/>
        </w:rPr>
        <w:t xml:space="preserve">lưu giữ, </w:t>
      </w:r>
      <w:r w:rsidRPr="00213165">
        <w:rPr>
          <w:rFonts w:eastAsia="Calibri"/>
          <w:i/>
          <w:iCs/>
          <w:color w:val="000000" w:themeColor="text1"/>
          <w:sz w:val="26"/>
          <w:szCs w:val="26"/>
          <w:lang w:val="vi-VN"/>
        </w:rPr>
        <w:t>xử lý:</w:t>
      </w:r>
      <w:r w:rsidRPr="00213165">
        <w:rPr>
          <w:rFonts w:eastAsia="Calibri"/>
          <w:color w:val="000000" w:themeColor="text1"/>
          <w:sz w:val="26"/>
          <w:szCs w:val="26"/>
          <w:lang w:val="vi-VN"/>
        </w:rPr>
        <w:t xml:space="preserve"> </w:t>
      </w:r>
    </w:p>
    <w:p w:rsidR="00306B35" w:rsidRPr="00213165" w:rsidRDefault="00E475AF" w:rsidP="00306B35">
      <w:pPr>
        <w:widowControl w:val="0"/>
        <w:spacing w:before="120" w:after="120" w:line="288" w:lineRule="auto"/>
        <w:ind w:firstLine="567"/>
        <w:contextualSpacing/>
        <w:jc w:val="both"/>
        <w:rPr>
          <w:rFonts w:eastAsia="Calibri"/>
          <w:color w:val="000000" w:themeColor="text1"/>
          <w:sz w:val="26"/>
          <w:szCs w:val="26"/>
          <w:lang w:val="vi-VN"/>
        </w:rPr>
      </w:pPr>
      <w:r w:rsidRPr="00213165">
        <w:rPr>
          <w:rFonts w:eastAsia="Calibri"/>
          <w:color w:val="000000" w:themeColor="text1"/>
          <w:sz w:val="26"/>
          <w:szCs w:val="26"/>
          <w:lang w:val="vi-VN"/>
        </w:rPr>
        <w:t>+ Các thiết bị hư hỏng được thu gom và bán cho các cơ sở</w:t>
      </w:r>
      <w:r w:rsidR="00112B9E" w:rsidRPr="00213165">
        <w:rPr>
          <w:rFonts w:eastAsia="Calibri"/>
          <w:color w:val="000000" w:themeColor="text1"/>
          <w:sz w:val="26"/>
          <w:szCs w:val="26"/>
          <w:lang w:val="vi-VN"/>
        </w:rPr>
        <w:t xml:space="preserve"> và </w:t>
      </w:r>
      <w:r w:rsidRPr="00213165">
        <w:rPr>
          <w:rFonts w:eastAsia="Calibri"/>
          <w:color w:val="000000" w:themeColor="text1"/>
          <w:sz w:val="26"/>
          <w:szCs w:val="26"/>
          <w:lang w:val="vi-VN"/>
        </w:rPr>
        <w:t>đơn vị có nhu cầu.</w:t>
      </w:r>
    </w:p>
    <w:p w:rsidR="0098209F" w:rsidRPr="00213165" w:rsidRDefault="00E475AF" w:rsidP="0098209F">
      <w:pPr>
        <w:widowControl w:val="0"/>
        <w:spacing w:before="120" w:after="120" w:line="288" w:lineRule="auto"/>
        <w:ind w:firstLine="567"/>
        <w:contextualSpacing/>
        <w:jc w:val="both"/>
        <w:rPr>
          <w:rFonts w:eastAsia="Calibri"/>
          <w:color w:val="000000" w:themeColor="text1"/>
          <w:sz w:val="26"/>
          <w:szCs w:val="26"/>
          <w:lang w:val="vi-VN"/>
        </w:rPr>
      </w:pPr>
      <w:r w:rsidRPr="00213165">
        <w:rPr>
          <w:rFonts w:eastAsia="Calibri"/>
          <w:color w:val="000000" w:themeColor="text1"/>
          <w:sz w:val="26"/>
          <w:szCs w:val="26"/>
          <w:lang w:val="vi-VN"/>
        </w:rPr>
        <w:t xml:space="preserve">+ </w:t>
      </w:r>
      <w:r w:rsidR="001B3E3A" w:rsidRPr="00213165">
        <w:rPr>
          <w:rFonts w:eastAsia="Calibri"/>
          <w:color w:val="000000" w:themeColor="text1"/>
          <w:sz w:val="26"/>
          <w:szCs w:val="26"/>
          <w:lang w:val="vi-VN"/>
        </w:rPr>
        <w:t>Bùn thải từ quá trình xử lý nước</w:t>
      </w:r>
      <w:r w:rsidR="009E62C8" w:rsidRPr="00213165">
        <w:rPr>
          <w:rFonts w:eastAsia="Calibri"/>
          <w:color w:val="000000" w:themeColor="text1"/>
          <w:sz w:val="26"/>
          <w:szCs w:val="26"/>
          <w:lang w:val="vi-VN"/>
        </w:rPr>
        <w:t xml:space="preserve"> chủ yếu là bùn, cát lọc</w:t>
      </w:r>
      <w:r w:rsidR="00112B9E" w:rsidRPr="00213165">
        <w:rPr>
          <w:rFonts w:eastAsia="Calibri"/>
          <w:color w:val="000000" w:themeColor="text1"/>
          <w:sz w:val="26"/>
          <w:szCs w:val="26"/>
          <w:lang w:val="vi-VN"/>
        </w:rPr>
        <w:t xml:space="preserve"> và</w:t>
      </w:r>
      <w:r w:rsidR="009E62C8" w:rsidRPr="00213165">
        <w:rPr>
          <w:rFonts w:eastAsia="Calibri"/>
          <w:color w:val="000000" w:themeColor="text1"/>
          <w:sz w:val="26"/>
          <w:szCs w:val="26"/>
          <w:lang w:val="vi-VN"/>
        </w:rPr>
        <w:t xml:space="preserve"> sỏi lọc. </w:t>
      </w:r>
      <w:r w:rsidR="007244CA" w:rsidRPr="00213165">
        <w:rPr>
          <w:rFonts w:eastAsia="Calibri"/>
          <w:color w:val="000000" w:themeColor="text1"/>
          <w:sz w:val="26"/>
          <w:szCs w:val="26"/>
          <w:lang w:val="vi-VN"/>
        </w:rPr>
        <w:t>Theo Thông tư số 02/2022/TT-BTNMT ngày 10/01/2022 của Bộ Tài nguyên và Môi trường thì bùn</w:t>
      </w:r>
      <w:r w:rsidR="001B3E3A" w:rsidRPr="00213165">
        <w:rPr>
          <w:rFonts w:eastAsia="Calibri"/>
          <w:color w:val="000000" w:themeColor="text1"/>
          <w:sz w:val="26"/>
          <w:szCs w:val="26"/>
          <w:lang w:val="vi-VN"/>
        </w:rPr>
        <w:t xml:space="preserve"> thải </w:t>
      </w:r>
      <w:r w:rsidR="007344C2" w:rsidRPr="00213165">
        <w:rPr>
          <w:rFonts w:eastAsia="Calibri"/>
          <w:color w:val="000000" w:themeColor="text1"/>
          <w:sz w:val="26"/>
          <w:szCs w:val="26"/>
          <w:lang w:val="vi-VN"/>
        </w:rPr>
        <w:t xml:space="preserve">từ quá trình </w:t>
      </w:r>
      <w:r w:rsidR="009E62C8" w:rsidRPr="00213165">
        <w:rPr>
          <w:rFonts w:eastAsia="Calibri"/>
          <w:color w:val="000000" w:themeColor="text1"/>
          <w:sz w:val="26"/>
          <w:szCs w:val="26"/>
          <w:lang w:val="vi-VN"/>
        </w:rPr>
        <w:t xml:space="preserve">sản xuất </w:t>
      </w:r>
      <w:r w:rsidR="005117C2" w:rsidRPr="00213165">
        <w:rPr>
          <w:rFonts w:eastAsia="Calibri"/>
          <w:color w:val="000000" w:themeColor="text1"/>
          <w:sz w:val="26"/>
          <w:szCs w:val="26"/>
          <w:lang w:val="vi-VN"/>
        </w:rPr>
        <w:t>của</w:t>
      </w:r>
      <w:r w:rsidR="007344C2" w:rsidRPr="00213165">
        <w:rPr>
          <w:rFonts w:eastAsia="Calibri"/>
          <w:color w:val="000000" w:themeColor="text1"/>
          <w:sz w:val="26"/>
          <w:szCs w:val="26"/>
          <w:lang w:val="vi-VN"/>
        </w:rPr>
        <w:t xml:space="preserve"> hệ thống xử lý nước cấp</w:t>
      </w:r>
      <w:r w:rsidR="001B3E3A" w:rsidRPr="00213165">
        <w:rPr>
          <w:rFonts w:eastAsia="Calibri"/>
          <w:color w:val="000000" w:themeColor="text1"/>
          <w:sz w:val="26"/>
          <w:szCs w:val="26"/>
          <w:lang w:val="vi-VN"/>
        </w:rPr>
        <w:t xml:space="preserve"> tại h</w:t>
      </w:r>
      <w:r w:rsidR="000B40FC" w:rsidRPr="00213165">
        <w:rPr>
          <w:rFonts w:eastAsia="Calibri"/>
          <w:color w:val="000000" w:themeColor="text1"/>
          <w:sz w:val="26"/>
          <w:szCs w:val="26"/>
          <w:lang w:val="vi-VN"/>
        </w:rPr>
        <w:t>ồ lắng bùn</w:t>
      </w:r>
      <w:r w:rsidR="007244CA" w:rsidRPr="00213165">
        <w:rPr>
          <w:rFonts w:eastAsia="Calibri"/>
          <w:color w:val="000000" w:themeColor="text1"/>
          <w:sz w:val="26"/>
          <w:szCs w:val="26"/>
          <w:lang w:val="vi-VN"/>
        </w:rPr>
        <w:t xml:space="preserve"> (Mã chất thải: 12 </w:t>
      </w:r>
      <w:r w:rsidR="007244CA" w:rsidRPr="00213165">
        <w:rPr>
          <w:rFonts w:eastAsia="Calibri"/>
          <w:color w:val="000000" w:themeColor="text1"/>
          <w:sz w:val="26"/>
          <w:szCs w:val="26"/>
          <w:lang w:val="vi-VN"/>
        </w:rPr>
        <w:lastRenderedPageBreak/>
        <w:t>06 10)</w:t>
      </w:r>
      <w:r w:rsidR="007244CA" w:rsidRPr="00213165">
        <w:rPr>
          <w:rFonts w:eastAsia="Calibri"/>
          <w:b/>
          <w:bCs/>
          <w:color w:val="000000" w:themeColor="text1"/>
          <w:sz w:val="26"/>
          <w:szCs w:val="26"/>
          <w:lang w:val="vi-VN"/>
        </w:rPr>
        <w:t xml:space="preserve"> </w:t>
      </w:r>
      <w:r w:rsidR="007244CA" w:rsidRPr="00213165">
        <w:rPr>
          <w:rFonts w:eastAsia="Calibri"/>
          <w:color w:val="000000" w:themeColor="text1"/>
          <w:sz w:val="26"/>
          <w:szCs w:val="26"/>
          <w:lang w:val="vi-VN"/>
        </w:rPr>
        <w:t>là chất thải thông thường</w:t>
      </w:r>
      <w:r w:rsidR="007244CA" w:rsidRPr="00213165">
        <w:rPr>
          <w:rFonts w:eastAsia="Calibri"/>
          <w:noProof/>
          <w:color w:val="000000" w:themeColor="text1"/>
          <w:sz w:val="26"/>
          <w:szCs w:val="26"/>
          <w:lang w:val="vi-VN"/>
        </w:rPr>
        <w:t>.</w:t>
      </w:r>
      <w:r w:rsidRPr="00213165">
        <w:rPr>
          <w:rFonts w:eastAsia="Calibri"/>
          <w:noProof/>
          <w:color w:val="000000" w:themeColor="text1"/>
          <w:sz w:val="26"/>
          <w:szCs w:val="26"/>
          <w:lang w:val="vi-VN"/>
        </w:rPr>
        <w:t xml:space="preserve"> </w:t>
      </w:r>
      <w:r w:rsidRPr="00422BDC">
        <w:rPr>
          <w:color w:val="000000" w:themeColor="text1"/>
          <w:sz w:val="26"/>
          <w:szCs w:val="26"/>
          <w:lang w:val="vi-VN"/>
        </w:rPr>
        <w:t xml:space="preserve">Hiện nay, </w:t>
      </w:r>
      <w:r w:rsidRPr="00213165">
        <w:rPr>
          <w:color w:val="000000" w:themeColor="text1"/>
          <w:sz w:val="26"/>
          <w:szCs w:val="26"/>
          <w:lang w:val="vi-VN"/>
        </w:rPr>
        <w:t xml:space="preserve">cơ sở </w:t>
      </w:r>
      <w:r w:rsidRPr="00422BDC">
        <w:rPr>
          <w:color w:val="000000" w:themeColor="text1"/>
          <w:sz w:val="26"/>
          <w:szCs w:val="26"/>
          <w:lang w:val="vi-VN"/>
        </w:rPr>
        <w:t>đã bố trí 01 h</w:t>
      </w:r>
      <w:r w:rsidR="002F0CCB" w:rsidRPr="00213165">
        <w:rPr>
          <w:color w:val="000000" w:themeColor="text1"/>
          <w:sz w:val="26"/>
          <w:szCs w:val="26"/>
          <w:lang w:val="vi-VN"/>
        </w:rPr>
        <w:t>ồ</w:t>
      </w:r>
      <w:r w:rsidRPr="00422BDC">
        <w:rPr>
          <w:color w:val="000000" w:themeColor="text1"/>
          <w:sz w:val="26"/>
          <w:szCs w:val="26"/>
          <w:lang w:val="vi-VN"/>
        </w:rPr>
        <w:t xml:space="preserve"> lắng bùn </w:t>
      </w:r>
      <w:r w:rsidRPr="00422BDC">
        <w:rPr>
          <w:color w:val="000000" w:themeColor="text1"/>
          <w:sz w:val="26"/>
          <w:szCs w:val="26"/>
          <w:lang w:val="vi-VN" w:eastAsia="vi-VN"/>
        </w:rPr>
        <w:t>với kích thước</w:t>
      </w:r>
      <w:r w:rsidR="00306B35" w:rsidRPr="00213165">
        <w:rPr>
          <w:color w:val="000000" w:themeColor="text1"/>
          <w:sz w:val="26"/>
          <w:szCs w:val="26"/>
          <w:lang w:val="vi-VN" w:eastAsia="vi-VN"/>
        </w:rPr>
        <w:t xml:space="preserve"> DxRxH = </w:t>
      </w:r>
      <w:r w:rsidR="0002063E" w:rsidRPr="00213165">
        <w:rPr>
          <w:color w:val="000000" w:themeColor="text1"/>
          <w:sz w:val="26"/>
          <w:szCs w:val="26"/>
          <w:lang w:val="vi-VN" w:eastAsia="vi-VN"/>
        </w:rPr>
        <w:t>16</w:t>
      </w:r>
      <w:r w:rsidRPr="00422BDC">
        <w:rPr>
          <w:color w:val="000000" w:themeColor="text1"/>
          <w:sz w:val="26"/>
          <w:szCs w:val="26"/>
          <w:lang w:val="vi-VN" w:eastAsia="vi-VN"/>
        </w:rPr>
        <w:t xml:space="preserve"> x 9</w:t>
      </w:r>
      <w:r w:rsidR="00306B35" w:rsidRPr="00213165">
        <w:rPr>
          <w:color w:val="000000" w:themeColor="text1"/>
          <w:sz w:val="26"/>
          <w:szCs w:val="26"/>
          <w:lang w:val="vi-VN" w:eastAsia="vi-VN"/>
        </w:rPr>
        <w:t xml:space="preserve"> </w:t>
      </w:r>
      <w:r w:rsidRPr="00422BDC">
        <w:rPr>
          <w:color w:val="000000" w:themeColor="text1"/>
          <w:sz w:val="26"/>
          <w:szCs w:val="26"/>
          <w:lang w:val="vi-VN" w:eastAsia="vi-VN"/>
        </w:rPr>
        <w:t xml:space="preserve">x </w:t>
      </w:r>
      <w:r w:rsidR="0002063E" w:rsidRPr="00213165">
        <w:rPr>
          <w:color w:val="000000" w:themeColor="text1"/>
          <w:sz w:val="26"/>
          <w:szCs w:val="26"/>
          <w:lang w:val="vi-VN" w:eastAsia="vi-VN"/>
        </w:rPr>
        <w:t xml:space="preserve">2 </w:t>
      </w:r>
      <w:r w:rsidRPr="00422BDC">
        <w:rPr>
          <w:color w:val="000000" w:themeColor="text1"/>
          <w:sz w:val="26"/>
          <w:szCs w:val="26"/>
          <w:lang w:val="vi-VN" w:eastAsia="vi-VN"/>
        </w:rPr>
        <w:t>m</w:t>
      </w:r>
      <w:r w:rsidR="00306B35" w:rsidRPr="00213165">
        <w:rPr>
          <w:color w:val="000000" w:themeColor="text1"/>
          <w:sz w:val="26"/>
          <w:szCs w:val="26"/>
          <w:lang w:val="vi-VN" w:eastAsia="vi-VN"/>
        </w:rPr>
        <w:t xml:space="preserve"> </w:t>
      </w:r>
      <w:bookmarkStart w:id="106" w:name="_Hlk191026061"/>
      <w:r w:rsidR="00306B35" w:rsidRPr="00213165">
        <w:rPr>
          <w:color w:val="000000" w:themeColor="text1"/>
          <w:sz w:val="26"/>
          <w:szCs w:val="26"/>
          <w:lang w:val="vi-VN" w:eastAsia="vi-VN"/>
        </w:rPr>
        <w:t>(</w:t>
      </w:r>
      <w:r w:rsidR="00250439" w:rsidRPr="00213165">
        <w:rPr>
          <w:color w:val="000000" w:themeColor="text1"/>
          <w:sz w:val="26"/>
          <w:szCs w:val="26"/>
          <w:lang w:val="vi-VN" w:eastAsia="vi-VN"/>
        </w:rPr>
        <w:t>Hồ lắng bùn có cấu tạo n</w:t>
      </w:r>
      <w:r w:rsidR="00250439" w:rsidRPr="00213165">
        <w:rPr>
          <w:color w:val="000000" w:themeColor="text1"/>
          <w:sz w:val="26"/>
          <w:szCs w:val="26"/>
          <w:lang w:val="vi-VN"/>
        </w:rPr>
        <w:t>ền đất, chủ cơ sở sẽ nạo vét, cải tạo lại hồ lắng bùn có lót chống thấm, xung quanh có thảm cỏ</w:t>
      </w:r>
      <w:r w:rsidR="00306B35" w:rsidRPr="00213165">
        <w:rPr>
          <w:color w:val="000000" w:themeColor="text1"/>
          <w:sz w:val="26"/>
          <w:szCs w:val="26"/>
          <w:lang w:val="vi-VN"/>
        </w:rPr>
        <w:t xml:space="preserve">) </w:t>
      </w:r>
      <w:bookmarkEnd w:id="106"/>
      <w:r w:rsidR="0098209F" w:rsidRPr="00422BDC">
        <w:rPr>
          <w:color w:val="000000" w:themeColor="text1"/>
          <w:sz w:val="26"/>
          <w:szCs w:val="26"/>
          <w:lang w:val="vi-VN"/>
        </w:rPr>
        <w:t>để thu gom và xử lý bùn thải, phần bùn tại h</w:t>
      </w:r>
      <w:r w:rsidR="0098209F" w:rsidRPr="00213165">
        <w:rPr>
          <w:color w:val="000000" w:themeColor="text1"/>
          <w:sz w:val="26"/>
          <w:szCs w:val="26"/>
          <w:lang w:val="vi-VN"/>
        </w:rPr>
        <w:t>ồ</w:t>
      </w:r>
      <w:r w:rsidR="0098209F" w:rsidRPr="00422BDC">
        <w:rPr>
          <w:color w:val="000000" w:themeColor="text1"/>
          <w:sz w:val="26"/>
          <w:szCs w:val="26"/>
          <w:lang w:val="vi-VN"/>
        </w:rPr>
        <w:t xml:space="preserve"> lắng bùn được tách nước, phần nước </w:t>
      </w:r>
      <w:r w:rsidR="0098209F" w:rsidRPr="00213165">
        <w:rPr>
          <w:color w:val="000000" w:themeColor="text1"/>
          <w:sz w:val="26"/>
          <w:szCs w:val="26"/>
          <w:lang w:val="vi-VN"/>
        </w:rPr>
        <w:t>tách bùn</w:t>
      </w:r>
      <w:r w:rsidR="0098209F" w:rsidRPr="00422BDC">
        <w:rPr>
          <w:color w:val="000000" w:themeColor="text1"/>
          <w:sz w:val="26"/>
          <w:szCs w:val="26"/>
          <w:lang w:val="vi-VN"/>
        </w:rPr>
        <w:t xml:space="preserve"> được </w:t>
      </w:r>
      <w:r w:rsidR="0098209F" w:rsidRPr="00213165">
        <w:rPr>
          <w:color w:val="000000" w:themeColor="text1"/>
          <w:sz w:val="26"/>
          <w:szCs w:val="26"/>
          <w:lang w:val="vi-VN"/>
        </w:rPr>
        <w:t>thu gom và xử lý đạt quy chuẩn trước khi thoát ra nguồn tiếp nhận</w:t>
      </w:r>
      <w:r w:rsidR="0098209F" w:rsidRPr="00422BDC">
        <w:rPr>
          <w:color w:val="000000" w:themeColor="text1"/>
          <w:sz w:val="26"/>
          <w:szCs w:val="26"/>
          <w:lang w:val="vi-VN"/>
        </w:rPr>
        <w:t xml:space="preserve">. Lượng bùn cô đặc </w:t>
      </w:r>
      <w:r w:rsidR="0098209F" w:rsidRPr="00213165">
        <w:rPr>
          <w:color w:val="000000" w:themeColor="text1"/>
          <w:sz w:val="26"/>
          <w:szCs w:val="26"/>
          <w:lang w:val="vi-VN"/>
        </w:rPr>
        <w:t xml:space="preserve">được nạo vét, </w:t>
      </w:r>
      <w:r w:rsidR="0098209F" w:rsidRPr="00422BDC">
        <w:rPr>
          <w:color w:val="000000" w:themeColor="text1"/>
          <w:sz w:val="26"/>
          <w:szCs w:val="26"/>
          <w:lang w:val="vi-VN"/>
        </w:rPr>
        <w:t xml:space="preserve">thu gom </w:t>
      </w:r>
      <w:r w:rsidR="0098209F" w:rsidRPr="00213165">
        <w:rPr>
          <w:color w:val="000000" w:themeColor="text1"/>
          <w:sz w:val="26"/>
          <w:szCs w:val="26"/>
          <w:lang w:val="vi-VN"/>
        </w:rPr>
        <w:t>để</w:t>
      </w:r>
      <w:r w:rsidR="0098209F" w:rsidRPr="00422BDC">
        <w:rPr>
          <w:color w:val="000000" w:themeColor="text1"/>
          <w:sz w:val="26"/>
          <w:szCs w:val="26"/>
          <w:lang w:val="vi-VN"/>
        </w:rPr>
        <w:t xml:space="preserve"> </w:t>
      </w:r>
      <w:r w:rsidR="0098209F" w:rsidRPr="00213165">
        <w:rPr>
          <w:color w:val="000000" w:themeColor="text1"/>
          <w:sz w:val="26"/>
          <w:szCs w:val="26"/>
          <w:lang w:val="vi-VN"/>
        </w:rPr>
        <w:t xml:space="preserve">tái </w:t>
      </w:r>
      <w:r w:rsidR="0098209F" w:rsidRPr="00422BDC">
        <w:rPr>
          <w:color w:val="000000" w:themeColor="text1"/>
          <w:sz w:val="26"/>
          <w:szCs w:val="26"/>
          <w:lang w:val="vi-VN"/>
        </w:rPr>
        <w:t xml:space="preserve">sử dụng </w:t>
      </w:r>
      <w:r w:rsidR="0098209F" w:rsidRPr="00213165">
        <w:rPr>
          <w:color w:val="000000" w:themeColor="text1"/>
          <w:sz w:val="26"/>
          <w:szCs w:val="26"/>
          <w:lang w:val="vi-VN"/>
        </w:rPr>
        <w:t>cho hoạt động san lấp và trồng cây xanh trong khuôn viên cơ sở. Bùn thải sẽ không chuyển ra khỏi phạm vi của cơ sở.</w:t>
      </w:r>
    </w:p>
    <w:p w:rsidR="00947CD9" w:rsidRPr="00213165" w:rsidRDefault="00947CD9" w:rsidP="00947CD9">
      <w:pPr>
        <w:widowControl w:val="0"/>
        <w:spacing w:before="120" w:after="120" w:line="288" w:lineRule="auto"/>
        <w:ind w:firstLine="567"/>
        <w:contextualSpacing/>
        <w:jc w:val="both"/>
        <w:rPr>
          <w:color w:val="000000" w:themeColor="text1"/>
          <w:sz w:val="26"/>
          <w:szCs w:val="26"/>
          <w:lang w:val="vi-VN"/>
        </w:rPr>
      </w:pPr>
      <w:r w:rsidRPr="00213165">
        <w:rPr>
          <w:bCs/>
          <w:iCs/>
          <w:color w:val="000000" w:themeColor="text1"/>
          <w:sz w:val="26"/>
          <w:szCs w:val="26"/>
          <w:lang w:val="vi-VN"/>
        </w:rPr>
        <w:t>Các</w:t>
      </w:r>
      <w:r w:rsidRPr="00213165">
        <w:rPr>
          <w:color w:val="000000" w:themeColor="text1"/>
          <w:sz w:val="26"/>
          <w:szCs w:val="26"/>
          <w:lang w:val="vi-VN"/>
        </w:rPr>
        <w:t xml:space="preserve"> công tác thu gom, lưu trữ, vận chuyển và xử lý phải đảm bảo đúng theo quy định của Nghị định số 08/2022/NĐ-CP ngày 10/01/2022 của Chính phủ và </w:t>
      </w:r>
      <w:r w:rsidRPr="00422BDC">
        <w:rPr>
          <w:color w:val="000000" w:themeColor="text1"/>
          <w:sz w:val="26"/>
          <w:szCs w:val="26"/>
          <w:lang w:val="es-ES"/>
        </w:rPr>
        <w:t>Nghị định số 05/2025/NĐ-CP ngày 06/01/2025 của Chính phủ.</w:t>
      </w:r>
    </w:p>
    <w:p w:rsidR="00E36AC0" w:rsidRPr="00213165" w:rsidRDefault="00E36AC0" w:rsidP="00381813">
      <w:pPr>
        <w:widowControl w:val="0"/>
        <w:spacing w:before="120" w:after="120" w:line="288" w:lineRule="auto"/>
        <w:contextualSpacing/>
        <w:jc w:val="both"/>
        <w:outlineLvl w:val="0"/>
        <w:rPr>
          <w:b/>
          <w:bCs/>
          <w:color w:val="000000" w:themeColor="text1"/>
          <w:sz w:val="26"/>
          <w:szCs w:val="26"/>
          <w:lang w:val="vi-VN"/>
        </w:rPr>
      </w:pPr>
      <w:bookmarkStart w:id="107" w:name="_Toc191890835"/>
      <w:r w:rsidRPr="00213165">
        <w:rPr>
          <w:b/>
          <w:bCs/>
          <w:color w:val="000000" w:themeColor="text1"/>
          <w:sz w:val="26"/>
          <w:szCs w:val="26"/>
          <w:lang w:val="vi-VN"/>
        </w:rPr>
        <w:t>4. Công trình, biện pháp lưu giữ, xử lý chất thải nguy hại</w:t>
      </w:r>
      <w:bookmarkEnd w:id="107"/>
    </w:p>
    <w:p w:rsidR="005E0A69" w:rsidRPr="00213165" w:rsidRDefault="005E0A69" w:rsidP="00381813">
      <w:pPr>
        <w:widowControl w:val="0"/>
        <w:spacing w:before="120" w:after="120" w:line="288" w:lineRule="auto"/>
        <w:ind w:firstLine="567"/>
        <w:contextualSpacing/>
        <w:jc w:val="both"/>
        <w:rPr>
          <w:color w:val="000000" w:themeColor="text1"/>
          <w:sz w:val="26"/>
          <w:szCs w:val="26"/>
          <w:lang w:val="vi-VN"/>
        </w:rPr>
      </w:pPr>
      <w:r w:rsidRPr="00213165">
        <w:rPr>
          <w:i/>
          <w:iCs/>
          <w:color w:val="000000" w:themeColor="text1"/>
          <w:sz w:val="26"/>
          <w:szCs w:val="26"/>
          <w:lang w:val="vi-VN"/>
        </w:rPr>
        <w:t>- Nguồn phát sinh:</w:t>
      </w:r>
      <w:r w:rsidRPr="00213165">
        <w:rPr>
          <w:color w:val="000000" w:themeColor="text1"/>
          <w:sz w:val="26"/>
          <w:szCs w:val="26"/>
          <w:lang w:val="vi-VN"/>
        </w:rPr>
        <w:t xml:space="preserve"> </w:t>
      </w:r>
      <w:r w:rsidR="00116511" w:rsidRPr="00213165">
        <w:rPr>
          <w:color w:val="000000" w:themeColor="text1"/>
          <w:sz w:val="26"/>
          <w:szCs w:val="26"/>
          <w:lang w:val="vi-VN"/>
        </w:rPr>
        <w:t xml:space="preserve">Từ quá trình </w:t>
      </w:r>
      <w:r w:rsidR="00A61384" w:rsidRPr="00213165">
        <w:rPr>
          <w:color w:val="000000" w:themeColor="text1"/>
          <w:sz w:val="26"/>
          <w:szCs w:val="26"/>
          <w:lang w:val="vi-VN"/>
        </w:rPr>
        <w:t>sửa chữa máy móc thiết bị của hệ thống cấp nước.</w:t>
      </w:r>
    </w:p>
    <w:p w:rsidR="00116511" w:rsidRPr="00213165" w:rsidRDefault="00116511" w:rsidP="00381813">
      <w:pPr>
        <w:widowControl w:val="0"/>
        <w:spacing w:before="120" w:after="120" w:line="288" w:lineRule="auto"/>
        <w:ind w:firstLine="567"/>
        <w:contextualSpacing/>
        <w:jc w:val="both"/>
        <w:rPr>
          <w:color w:val="000000" w:themeColor="text1"/>
          <w:sz w:val="26"/>
          <w:szCs w:val="26"/>
          <w:lang w:val="vi-VN"/>
        </w:rPr>
      </w:pPr>
      <w:r w:rsidRPr="00213165">
        <w:rPr>
          <w:i/>
          <w:iCs/>
          <w:color w:val="000000" w:themeColor="text1"/>
          <w:sz w:val="26"/>
          <w:szCs w:val="26"/>
          <w:lang w:val="vi-VN"/>
        </w:rPr>
        <w:t xml:space="preserve">- </w:t>
      </w:r>
      <w:r w:rsidR="001D1855" w:rsidRPr="00213165">
        <w:rPr>
          <w:i/>
          <w:iCs/>
          <w:color w:val="000000" w:themeColor="text1"/>
          <w:sz w:val="26"/>
          <w:szCs w:val="26"/>
          <w:lang w:val="vi-VN"/>
        </w:rPr>
        <w:t>Chủng loại</w:t>
      </w:r>
      <w:r w:rsidRPr="00213165">
        <w:rPr>
          <w:i/>
          <w:iCs/>
          <w:color w:val="000000" w:themeColor="text1"/>
          <w:sz w:val="26"/>
          <w:szCs w:val="26"/>
          <w:lang w:val="vi-VN"/>
        </w:rPr>
        <w:t>:</w:t>
      </w:r>
      <w:r w:rsidRPr="00213165">
        <w:rPr>
          <w:i/>
          <w:color w:val="000000" w:themeColor="text1"/>
          <w:sz w:val="26"/>
          <w:szCs w:val="26"/>
          <w:lang w:val="vi-VN"/>
        </w:rPr>
        <w:t xml:space="preserve"> </w:t>
      </w:r>
      <w:r w:rsidRPr="00213165">
        <w:rPr>
          <w:rFonts w:eastAsia="Arial"/>
          <w:color w:val="000000" w:themeColor="text1"/>
          <w:sz w:val="26"/>
          <w:szCs w:val="26"/>
          <w:lang w:val="vi-VN"/>
        </w:rPr>
        <w:t>C</w:t>
      </w:r>
      <w:r w:rsidRPr="00422BDC">
        <w:rPr>
          <w:rFonts w:eastAsia="Arial"/>
          <w:color w:val="000000" w:themeColor="text1"/>
          <w:sz w:val="26"/>
          <w:szCs w:val="26"/>
          <w:lang w:val="vi-VN"/>
        </w:rPr>
        <w:t>hủ yếu</w:t>
      </w:r>
      <w:r w:rsidRPr="00213165">
        <w:rPr>
          <w:rFonts w:eastAsia="Arial"/>
          <w:color w:val="000000" w:themeColor="text1"/>
          <w:sz w:val="26"/>
          <w:szCs w:val="26"/>
          <w:lang w:val="vi-VN"/>
        </w:rPr>
        <w:t xml:space="preserve"> là bóng đèn huỳnh quang và các loại thủy tinh hoạt tính thải; </w:t>
      </w:r>
      <w:r w:rsidR="00702A93" w:rsidRPr="00213165">
        <w:rPr>
          <w:rFonts w:eastAsia="Arial"/>
          <w:color w:val="000000" w:themeColor="text1"/>
          <w:sz w:val="26"/>
          <w:szCs w:val="26"/>
          <w:lang w:val="vi-VN"/>
        </w:rPr>
        <w:t>Các thiết bị linh kiện điện tử,</w:t>
      </w:r>
      <w:r w:rsidR="003C4F1D" w:rsidRPr="00213165">
        <w:rPr>
          <w:rFonts w:eastAsia="Arial"/>
          <w:color w:val="000000" w:themeColor="text1"/>
          <w:sz w:val="26"/>
          <w:szCs w:val="26"/>
          <w:lang w:val="vi-VN"/>
        </w:rPr>
        <w:t xml:space="preserve"> các bao bì nhựa cứng,… </w:t>
      </w:r>
      <w:r w:rsidRPr="00213165">
        <w:rPr>
          <w:iCs/>
          <w:color w:val="000000" w:themeColor="text1"/>
          <w:sz w:val="26"/>
          <w:szCs w:val="26"/>
          <w:lang w:val="vi-VN"/>
        </w:rPr>
        <w:t xml:space="preserve">Các loại CTNH phát sinh này nằm trong danh mục chi tiết của CTNH </w:t>
      </w:r>
      <w:r w:rsidRPr="00213165">
        <w:rPr>
          <w:rFonts w:eastAsia="Calibri"/>
          <w:iCs/>
          <w:color w:val="000000" w:themeColor="text1"/>
          <w:spacing w:val="-4"/>
          <w:sz w:val="26"/>
          <w:szCs w:val="26"/>
          <w:lang w:val="vi-VN"/>
        </w:rPr>
        <w:t>theo Thông tư 02/2022/TT-BTNMT</w:t>
      </w:r>
    </w:p>
    <w:p w:rsidR="005E0A69" w:rsidRPr="00213165" w:rsidRDefault="005E0A69" w:rsidP="00381813">
      <w:pPr>
        <w:widowControl w:val="0"/>
        <w:spacing w:before="120" w:after="120" w:line="288" w:lineRule="auto"/>
        <w:ind w:firstLine="567"/>
        <w:contextualSpacing/>
        <w:jc w:val="both"/>
        <w:rPr>
          <w:color w:val="000000" w:themeColor="text1"/>
          <w:sz w:val="26"/>
          <w:szCs w:val="26"/>
          <w:lang w:val="vi-VN"/>
        </w:rPr>
      </w:pPr>
      <w:r w:rsidRPr="00213165">
        <w:rPr>
          <w:i/>
          <w:iCs/>
          <w:color w:val="000000" w:themeColor="text1"/>
          <w:sz w:val="26"/>
          <w:szCs w:val="26"/>
          <w:lang w:val="vi-VN"/>
        </w:rPr>
        <w:t xml:space="preserve">- </w:t>
      </w:r>
      <w:r w:rsidR="001D1855" w:rsidRPr="00213165">
        <w:rPr>
          <w:i/>
          <w:iCs/>
          <w:color w:val="000000" w:themeColor="text1"/>
          <w:sz w:val="26"/>
          <w:szCs w:val="26"/>
          <w:lang w:val="vi-VN"/>
        </w:rPr>
        <w:t>Khối lượng:</w:t>
      </w:r>
      <w:r w:rsidR="00FA6759" w:rsidRPr="00213165">
        <w:rPr>
          <w:color w:val="000000" w:themeColor="text1"/>
          <w:sz w:val="26"/>
          <w:szCs w:val="26"/>
          <w:lang w:val="vi-VN"/>
        </w:rPr>
        <w:t xml:space="preserve"> </w:t>
      </w:r>
      <w:r w:rsidR="006314FB" w:rsidRPr="00213165">
        <w:rPr>
          <w:color w:val="000000" w:themeColor="text1"/>
          <w:sz w:val="26"/>
          <w:szCs w:val="26"/>
          <w:lang w:val="vi-VN"/>
        </w:rPr>
        <w:t>T</w:t>
      </w:r>
      <w:r w:rsidR="00FA6759" w:rsidRPr="00213165">
        <w:rPr>
          <w:color w:val="000000" w:themeColor="text1"/>
          <w:sz w:val="26"/>
          <w:szCs w:val="26"/>
          <w:lang w:val="vi-VN"/>
        </w:rPr>
        <w:t>hành phần và khối lượng CTNH phát sinh được trình bày trong bảng sau:</w:t>
      </w:r>
    </w:p>
    <w:p w:rsidR="005E0A69" w:rsidRPr="00213165" w:rsidRDefault="005E0A69" w:rsidP="00381813">
      <w:pPr>
        <w:widowControl w:val="0"/>
        <w:spacing w:before="120" w:after="120" w:line="288" w:lineRule="auto"/>
        <w:contextualSpacing/>
        <w:jc w:val="center"/>
        <w:outlineLvl w:val="4"/>
        <w:rPr>
          <w:b/>
          <w:bCs/>
          <w:color w:val="000000" w:themeColor="text1"/>
          <w:lang w:val="vi-VN"/>
        </w:rPr>
      </w:pPr>
      <w:bookmarkStart w:id="108" w:name="_Toc121296578"/>
      <w:bookmarkStart w:id="109" w:name="_Toc121298273"/>
      <w:bookmarkStart w:id="110" w:name="_Toc121756615"/>
      <w:bookmarkStart w:id="111" w:name="_Toc121756820"/>
      <w:bookmarkStart w:id="112" w:name="_Toc133399857"/>
      <w:bookmarkStart w:id="113" w:name="_Toc191573308"/>
      <w:r w:rsidRPr="00213165">
        <w:rPr>
          <w:b/>
          <w:bCs/>
          <w:color w:val="000000" w:themeColor="text1"/>
          <w:lang w:val="vi-VN"/>
        </w:rPr>
        <w:t>Bảng 3</w:t>
      </w:r>
      <w:r w:rsidR="00417052" w:rsidRPr="00213165">
        <w:rPr>
          <w:b/>
          <w:bCs/>
          <w:color w:val="000000" w:themeColor="text1"/>
          <w:lang w:val="vi-VN"/>
        </w:rPr>
        <w:t>.</w:t>
      </w:r>
      <w:r w:rsidR="006F5172" w:rsidRPr="00213165">
        <w:rPr>
          <w:b/>
          <w:bCs/>
          <w:color w:val="000000" w:themeColor="text1"/>
          <w:lang w:val="vi-VN"/>
        </w:rPr>
        <w:t>5</w:t>
      </w:r>
      <w:r w:rsidRPr="00213165">
        <w:rPr>
          <w:b/>
          <w:bCs/>
          <w:color w:val="000000" w:themeColor="text1"/>
          <w:lang w:val="vi-VN"/>
        </w:rPr>
        <w:t xml:space="preserve"> Danh mục chất thải nguy hại</w:t>
      </w:r>
      <w:bookmarkEnd w:id="108"/>
      <w:bookmarkEnd w:id="109"/>
      <w:bookmarkEnd w:id="110"/>
      <w:bookmarkEnd w:id="111"/>
      <w:bookmarkEnd w:id="112"/>
      <w:r w:rsidR="0076695C" w:rsidRPr="00213165">
        <w:rPr>
          <w:b/>
          <w:bCs/>
          <w:color w:val="000000" w:themeColor="text1"/>
          <w:lang w:val="vi-VN"/>
        </w:rPr>
        <w:t xml:space="preserve"> </w:t>
      </w:r>
      <w:r w:rsidR="006A1766" w:rsidRPr="00213165">
        <w:rPr>
          <w:b/>
          <w:bCs/>
          <w:color w:val="000000" w:themeColor="text1"/>
          <w:lang w:val="vi-VN"/>
        </w:rPr>
        <w:t>phát sinh</w:t>
      </w:r>
      <w:bookmarkEnd w:id="113"/>
    </w:p>
    <w:tbl>
      <w:tblPr>
        <w:tblStyle w:val="GridTable4-Accent6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87"/>
        <w:gridCol w:w="3970"/>
        <w:gridCol w:w="1207"/>
        <w:gridCol w:w="1932"/>
        <w:gridCol w:w="1492"/>
      </w:tblGrid>
      <w:tr w:rsidR="00422BDC" w:rsidRPr="00422BDC" w:rsidTr="0001038B">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70" w:type="pct"/>
            <w:shd w:val="clear" w:color="auto" w:fill="F2F2F2" w:themeFill="background1" w:themeFillShade="F2"/>
            <w:vAlign w:val="center"/>
          </w:tcPr>
          <w:p w:rsidR="006745BE" w:rsidRPr="00422BDC" w:rsidRDefault="006745BE" w:rsidP="00381813">
            <w:pPr>
              <w:widowControl w:val="0"/>
              <w:spacing w:before="120" w:after="120" w:line="288" w:lineRule="auto"/>
              <w:contextualSpacing/>
              <w:jc w:val="center"/>
              <w:rPr>
                <w:color w:val="000000" w:themeColor="text1"/>
              </w:rPr>
            </w:pPr>
            <w:r w:rsidRPr="00422BDC">
              <w:rPr>
                <w:rFonts w:ascii="Times New Roman" w:eastAsia="Arial Unicode MS" w:hAnsi="Times New Roman"/>
                <w:color w:val="000000" w:themeColor="text1"/>
                <w:sz w:val="24"/>
              </w:rPr>
              <w:t>STT</w:t>
            </w:r>
          </w:p>
        </w:tc>
        <w:tc>
          <w:tcPr>
            <w:tcW w:w="2137" w:type="pct"/>
            <w:shd w:val="clear" w:color="auto" w:fill="F2F2F2" w:themeFill="background1" w:themeFillShade="F2"/>
            <w:vAlign w:val="center"/>
          </w:tcPr>
          <w:p w:rsidR="006745BE" w:rsidRPr="00422BDC" w:rsidRDefault="006745BE" w:rsidP="00381813">
            <w:pPr>
              <w:widowControl w:val="0"/>
              <w:spacing w:before="120" w:after="120" w:line="288" w:lineRule="auto"/>
              <w:contextualSpacing/>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422BDC">
              <w:rPr>
                <w:rFonts w:ascii="Times New Roman" w:hAnsi="Times New Roman"/>
                <w:color w:val="000000" w:themeColor="text1"/>
                <w:sz w:val="24"/>
              </w:rPr>
              <w:t>Tên chất thải nguy hại</w:t>
            </w:r>
          </w:p>
        </w:tc>
        <w:tc>
          <w:tcPr>
            <w:tcW w:w="650" w:type="pct"/>
            <w:shd w:val="clear" w:color="auto" w:fill="F2F2F2" w:themeFill="background1" w:themeFillShade="F2"/>
            <w:vAlign w:val="center"/>
          </w:tcPr>
          <w:p w:rsidR="006745BE" w:rsidRPr="00422BDC" w:rsidRDefault="006745BE" w:rsidP="00381813">
            <w:pPr>
              <w:widowControl w:val="0"/>
              <w:spacing w:before="120" w:after="120" w:line="288" w:lineRule="auto"/>
              <w:contextualSpacing/>
              <w:jc w:val="center"/>
              <w:cnfStyle w:val="100000000000" w:firstRow="1" w:lastRow="0" w:firstColumn="0" w:lastColumn="0" w:oddVBand="0" w:evenVBand="0" w:oddHBand="0" w:evenHBand="0" w:firstRowFirstColumn="0" w:firstRowLastColumn="0" w:lastRowFirstColumn="0" w:lastRowLastColumn="0"/>
              <w:rPr>
                <w:color w:val="000000" w:themeColor="text1"/>
                <w:shd w:val="clear" w:color="auto" w:fill="FFFFFF"/>
              </w:rPr>
            </w:pPr>
            <w:r w:rsidRPr="00422BDC">
              <w:rPr>
                <w:rFonts w:ascii="Times New Roman" w:hAnsi="Times New Roman"/>
                <w:color w:val="000000" w:themeColor="text1"/>
                <w:sz w:val="24"/>
              </w:rPr>
              <w:t>Mã CTNH</w:t>
            </w:r>
          </w:p>
        </w:tc>
        <w:tc>
          <w:tcPr>
            <w:tcW w:w="1040" w:type="pct"/>
            <w:shd w:val="clear" w:color="auto" w:fill="F2F2F2" w:themeFill="background1" w:themeFillShade="F2"/>
          </w:tcPr>
          <w:p w:rsidR="006745BE" w:rsidRPr="00422BDC" w:rsidRDefault="006745BE" w:rsidP="00381813">
            <w:pPr>
              <w:widowControl w:val="0"/>
              <w:spacing w:before="120" w:after="120" w:line="288"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r w:rsidRPr="00422BDC">
              <w:rPr>
                <w:rFonts w:ascii="Times New Roman" w:hAnsi="Times New Roman"/>
                <w:color w:val="000000" w:themeColor="text1"/>
                <w:sz w:val="24"/>
              </w:rPr>
              <w:t>Trạng thái</w:t>
            </w:r>
          </w:p>
          <w:p w:rsidR="006745BE" w:rsidRPr="00422BDC" w:rsidRDefault="006745BE" w:rsidP="00381813">
            <w:pPr>
              <w:widowControl w:val="0"/>
              <w:spacing w:before="120" w:after="120" w:line="288"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r w:rsidRPr="00422BDC">
              <w:rPr>
                <w:rFonts w:ascii="Times New Roman" w:hAnsi="Times New Roman"/>
                <w:color w:val="000000" w:themeColor="text1"/>
                <w:sz w:val="24"/>
              </w:rPr>
              <w:t>tồn tại</w:t>
            </w:r>
          </w:p>
          <w:p w:rsidR="006745BE" w:rsidRPr="00422BDC" w:rsidRDefault="006745BE" w:rsidP="00381813">
            <w:pPr>
              <w:widowControl w:val="0"/>
              <w:spacing w:before="120" w:after="120" w:line="288" w:lineRule="auto"/>
              <w:contextualSpacing/>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422BDC">
              <w:rPr>
                <w:rFonts w:ascii="Times New Roman" w:hAnsi="Times New Roman"/>
                <w:color w:val="000000" w:themeColor="text1"/>
                <w:sz w:val="24"/>
              </w:rPr>
              <w:t>thông thường</w:t>
            </w:r>
          </w:p>
        </w:tc>
        <w:tc>
          <w:tcPr>
            <w:tcW w:w="803" w:type="pct"/>
            <w:shd w:val="clear" w:color="auto" w:fill="F2F2F2" w:themeFill="background1" w:themeFillShade="F2"/>
            <w:vAlign w:val="center"/>
          </w:tcPr>
          <w:p w:rsidR="006745BE" w:rsidRPr="00422BDC" w:rsidRDefault="006745BE" w:rsidP="00381813">
            <w:pPr>
              <w:widowControl w:val="0"/>
              <w:spacing w:before="120" w:after="120" w:line="288"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r w:rsidRPr="00422BDC">
              <w:rPr>
                <w:rFonts w:ascii="Times New Roman" w:hAnsi="Times New Roman"/>
                <w:color w:val="000000" w:themeColor="text1"/>
                <w:sz w:val="24"/>
              </w:rPr>
              <w:t>Khối lượng</w:t>
            </w:r>
          </w:p>
          <w:p w:rsidR="006745BE" w:rsidRPr="00422BDC" w:rsidRDefault="006745BE" w:rsidP="00381813">
            <w:pPr>
              <w:widowControl w:val="0"/>
              <w:spacing w:before="120" w:after="120" w:line="288" w:lineRule="auto"/>
              <w:contextualSpacing/>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422BDC">
              <w:rPr>
                <w:rFonts w:ascii="Times New Roman" w:hAnsi="Times New Roman"/>
                <w:b w:val="0"/>
                <w:bCs w:val="0"/>
                <w:color w:val="000000" w:themeColor="text1"/>
                <w:sz w:val="24"/>
              </w:rPr>
              <w:t>(kg/năm)</w:t>
            </w:r>
          </w:p>
        </w:tc>
      </w:tr>
      <w:tr w:rsidR="00422BDC" w:rsidRPr="00422BDC" w:rsidTr="0001038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70" w:type="pct"/>
            <w:shd w:val="clear" w:color="auto" w:fill="FFFFFF" w:themeFill="background1"/>
            <w:vAlign w:val="center"/>
          </w:tcPr>
          <w:p w:rsidR="0001038B" w:rsidRPr="00422BDC" w:rsidRDefault="0001038B" w:rsidP="0001038B">
            <w:pPr>
              <w:widowControl w:val="0"/>
              <w:spacing w:before="120" w:after="120" w:line="288" w:lineRule="auto"/>
              <w:contextualSpacing/>
              <w:jc w:val="center"/>
              <w:rPr>
                <w:rFonts w:ascii="Times New Roman" w:hAnsi="Times New Roman"/>
                <w:b w:val="0"/>
                <w:bCs w:val="0"/>
                <w:color w:val="000000" w:themeColor="text1"/>
                <w:sz w:val="24"/>
              </w:rPr>
            </w:pPr>
            <w:r w:rsidRPr="00422BDC">
              <w:rPr>
                <w:rFonts w:ascii="Times New Roman" w:hAnsi="Times New Roman"/>
                <w:b w:val="0"/>
                <w:bCs w:val="0"/>
                <w:color w:val="000000" w:themeColor="text1"/>
                <w:sz w:val="24"/>
              </w:rPr>
              <w:t>1</w:t>
            </w:r>
          </w:p>
        </w:tc>
        <w:tc>
          <w:tcPr>
            <w:tcW w:w="2137" w:type="pct"/>
            <w:shd w:val="clear" w:color="auto" w:fill="FFFFFF" w:themeFill="background1"/>
            <w:vAlign w:val="center"/>
          </w:tcPr>
          <w:p w:rsidR="0001038B" w:rsidRPr="00422BDC" w:rsidRDefault="0001038B" w:rsidP="0001038B">
            <w:pPr>
              <w:widowControl w:val="0"/>
              <w:spacing w:before="120" w:after="120" w:line="288"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422BDC">
              <w:rPr>
                <w:rFonts w:ascii="Times New Roman" w:hAnsi="Times New Roman"/>
                <w:color w:val="000000" w:themeColor="text1"/>
                <w:sz w:val="24"/>
              </w:rPr>
              <w:t>Bóng đèn huỳnh quang và các loại thuỷ tinh hoạt tính thải</w:t>
            </w:r>
          </w:p>
        </w:tc>
        <w:tc>
          <w:tcPr>
            <w:tcW w:w="650" w:type="pct"/>
            <w:shd w:val="clear" w:color="auto" w:fill="FFFFFF" w:themeFill="background1"/>
            <w:vAlign w:val="center"/>
          </w:tcPr>
          <w:p w:rsidR="0001038B" w:rsidRPr="00422BDC" w:rsidRDefault="0001038B" w:rsidP="0001038B">
            <w:pPr>
              <w:widowControl w:val="0"/>
              <w:spacing w:before="120" w:after="120" w:line="288"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hd w:val="clear" w:color="auto" w:fill="FFFFFF"/>
              </w:rPr>
            </w:pPr>
            <w:r w:rsidRPr="00422BDC">
              <w:rPr>
                <w:rFonts w:ascii="Times New Roman" w:hAnsi="Times New Roman"/>
                <w:color w:val="000000" w:themeColor="text1"/>
                <w:sz w:val="24"/>
                <w:shd w:val="clear" w:color="auto" w:fill="FFFFFF"/>
              </w:rPr>
              <w:t>16 01 06</w:t>
            </w:r>
          </w:p>
        </w:tc>
        <w:tc>
          <w:tcPr>
            <w:tcW w:w="1040" w:type="pct"/>
            <w:shd w:val="clear" w:color="auto" w:fill="FFFFFF" w:themeFill="background1"/>
            <w:vAlign w:val="center"/>
          </w:tcPr>
          <w:p w:rsidR="0001038B" w:rsidRPr="00422BDC" w:rsidRDefault="0001038B" w:rsidP="0001038B">
            <w:pPr>
              <w:widowControl w:val="0"/>
              <w:spacing w:before="120" w:after="120" w:line="288"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422BDC">
              <w:rPr>
                <w:rFonts w:ascii="Times New Roman" w:hAnsi="Times New Roman"/>
                <w:color w:val="000000" w:themeColor="text1"/>
                <w:sz w:val="24"/>
              </w:rPr>
              <w:t>Rắn</w:t>
            </w:r>
          </w:p>
        </w:tc>
        <w:tc>
          <w:tcPr>
            <w:tcW w:w="803" w:type="pct"/>
            <w:shd w:val="clear" w:color="auto" w:fill="FFFFFF" w:themeFill="background1"/>
            <w:vAlign w:val="center"/>
          </w:tcPr>
          <w:p w:rsidR="0001038B" w:rsidRPr="00422BDC" w:rsidRDefault="00A030A4" w:rsidP="0001038B">
            <w:pPr>
              <w:widowControl w:val="0"/>
              <w:spacing w:before="120" w:after="120" w:line="288"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422BDC">
              <w:rPr>
                <w:rFonts w:ascii="Times New Roman" w:hAnsi="Times New Roman"/>
                <w:color w:val="000000" w:themeColor="text1"/>
                <w:sz w:val="24"/>
              </w:rPr>
              <w:t>5</w:t>
            </w:r>
          </w:p>
        </w:tc>
      </w:tr>
      <w:tr w:rsidR="00422BDC" w:rsidRPr="00422BDC" w:rsidTr="0001038B">
        <w:trPr>
          <w:trHeight w:val="60"/>
        </w:trPr>
        <w:tc>
          <w:tcPr>
            <w:cnfStyle w:val="001000000000" w:firstRow="0" w:lastRow="0" w:firstColumn="1" w:lastColumn="0" w:oddVBand="0" w:evenVBand="0" w:oddHBand="0" w:evenHBand="0" w:firstRowFirstColumn="0" w:firstRowLastColumn="0" w:lastRowFirstColumn="0" w:lastRowLastColumn="0"/>
            <w:tcW w:w="370" w:type="pct"/>
            <w:shd w:val="clear" w:color="auto" w:fill="FFFFFF" w:themeFill="background1"/>
            <w:vAlign w:val="center"/>
          </w:tcPr>
          <w:p w:rsidR="0001038B" w:rsidRPr="00422BDC" w:rsidRDefault="0001038B" w:rsidP="0001038B">
            <w:pPr>
              <w:widowControl w:val="0"/>
              <w:spacing w:before="120" w:after="120" w:line="288" w:lineRule="auto"/>
              <w:contextualSpacing/>
              <w:jc w:val="center"/>
              <w:rPr>
                <w:rFonts w:ascii="Times New Roman" w:hAnsi="Times New Roman"/>
                <w:b w:val="0"/>
                <w:bCs w:val="0"/>
                <w:color w:val="000000" w:themeColor="text1"/>
                <w:sz w:val="24"/>
              </w:rPr>
            </w:pPr>
            <w:r w:rsidRPr="00422BDC">
              <w:rPr>
                <w:rFonts w:ascii="Times New Roman" w:hAnsi="Times New Roman"/>
                <w:b w:val="0"/>
                <w:bCs w:val="0"/>
                <w:color w:val="000000" w:themeColor="text1"/>
                <w:sz w:val="24"/>
              </w:rPr>
              <w:t xml:space="preserve">2 </w:t>
            </w:r>
          </w:p>
        </w:tc>
        <w:tc>
          <w:tcPr>
            <w:tcW w:w="2137" w:type="pct"/>
            <w:shd w:val="clear" w:color="auto" w:fill="FFFFFF" w:themeFill="background1"/>
            <w:vAlign w:val="center"/>
          </w:tcPr>
          <w:p w:rsidR="0001038B" w:rsidRPr="00422BDC" w:rsidRDefault="0001038B" w:rsidP="0001038B">
            <w:pPr>
              <w:jc w:val="both"/>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422BDC">
              <w:rPr>
                <w:rFonts w:ascii="Times New Roman" w:hAnsi="Times New Roman"/>
                <w:color w:val="000000" w:themeColor="text1"/>
                <w:sz w:val="24"/>
              </w:rPr>
              <w:t>Pin, ắc quy thải</w:t>
            </w:r>
          </w:p>
        </w:tc>
        <w:tc>
          <w:tcPr>
            <w:tcW w:w="650" w:type="pct"/>
            <w:shd w:val="clear" w:color="auto" w:fill="FFFFFF" w:themeFill="background1"/>
            <w:vAlign w:val="center"/>
          </w:tcPr>
          <w:p w:rsidR="0001038B" w:rsidRPr="00422BDC" w:rsidRDefault="0001038B" w:rsidP="0001038B">
            <w:pPr>
              <w:widowControl w:val="0"/>
              <w:spacing w:before="120" w:after="120" w:line="288"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r w:rsidRPr="00422BDC">
              <w:rPr>
                <w:rFonts w:ascii="Times New Roman" w:hAnsi="Times New Roman"/>
                <w:color w:val="000000" w:themeColor="text1"/>
                <w:sz w:val="24"/>
                <w:shd w:val="clear" w:color="auto" w:fill="FFFFFF"/>
              </w:rPr>
              <w:t>16 01 12</w:t>
            </w:r>
          </w:p>
        </w:tc>
        <w:tc>
          <w:tcPr>
            <w:tcW w:w="1040" w:type="pct"/>
            <w:shd w:val="clear" w:color="auto" w:fill="FFFFFF" w:themeFill="background1"/>
            <w:vAlign w:val="center"/>
          </w:tcPr>
          <w:p w:rsidR="0001038B" w:rsidRPr="00422BDC" w:rsidRDefault="0001038B" w:rsidP="0001038B">
            <w:pPr>
              <w:widowControl w:val="0"/>
              <w:spacing w:before="120" w:after="120" w:line="288"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r w:rsidRPr="00422BDC">
              <w:rPr>
                <w:rFonts w:ascii="Times New Roman" w:hAnsi="Times New Roman"/>
                <w:color w:val="000000" w:themeColor="text1"/>
                <w:sz w:val="24"/>
              </w:rPr>
              <w:t>Rắn</w:t>
            </w:r>
          </w:p>
        </w:tc>
        <w:tc>
          <w:tcPr>
            <w:tcW w:w="803" w:type="pct"/>
            <w:shd w:val="clear" w:color="auto" w:fill="FFFFFF" w:themeFill="background1"/>
            <w:vAlign w:val="center"/>
          </w:tcPr>
          <w:p w:rsidR="0001038B" w:rsidRPr="00422BDC" w:rsidRDefault="00A030A4" w:rsidP="0001038B">
            <w:pPr>
              <w:widowControl w:val="0"/>
              <w:spacing w:before="120" w:after="120" w:line="288"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r w:rsidRPr="00422BDC">
              <w:rPr>
                <w:rFonts w:ascii="Times New Roman" w:hAnsi="Times New Roman"/>
                <w:color w:val="000000" w:themeColor="text1"/>
                <w:sz w:val="24"/>
              </w:rPr>
              <w:t>5,5</w:t>
            </w:r>
          </w:p>
        </w:tc>
      </w:tr>
      <w:tr w:rsidR="00422BDC" w:rsidRPr="00422BDC" w:rsidTr="0001038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70" w:type="pct"/>
            <w:shd w:val="clear" w:color="auto" w:fill="FFFFFF" w:themeFill="background1"/>
            <w:vAlign w:val="center"/>
          </w:tcPr>
          <w:p w:rsidR="0001038B" w:rsidRPr="00422BDC" w:rsidRDefault="0001038B" w:rsidP="0001038B">
            <w:pPr>
              <w:widowControl w:val="0"/>
              <w:spacing w:before="120" w:after="120" w:line="288" w:lineRule="auto"/>
              <w:contextualSpacing/>
              <w:jc w:val="center"/>
              <w:rPr>
                <w:rFonts w:ascii="Times New Roman" w:hAnsi="Times New Roman"/>
                <w:b w:val="0"/>
                <w:bCs w:val="0"/>
                <w:color w:val="000000" w:themeColor="text1"/>
                <w:sz w:val="24"/>
              </w:rPr>
            </w:pPr>
            <w:r w:rsidRPr="00422BDC">
              <w:rPr>
                <w:rFonts w:ascii="Times New Roman" w:hAnsi="Times New Roman"/>
                <w:b w:val="0"/>
                <w:bCs w:val="0"/>
                <w:color w:val="000000" w:themeColor="text1"/>
                <w:sz w:val="24"/>
              </w:rPr>
              <w:t>3</w:t>
            </w:r>
          </w:p>
        </w:tc>
        <w:tc>
          <w:tcPr>
            <w:tcW w:w="2137" w:type="pct"/>
            <w:shd w:val="clear" w:color="auto" w:fill="FFFFFF" w:themeFill="background1"/>
            <w:vAlign w:val="center"/>
          </w:tcPr>
          <w:p w:rsidR="0001038B" w:rsidRPr="00422BDC" w:rsidRDefault="0001038B" w:rsidP="0001038B">
            <w:pPr>
              <w:widowControl w:val="0"/>
              <w:spacing w:before="120" w:after="120" w:line="288"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422BDC">
              <w:rPr>
                <w:rStyle w:val="fontstyle01"/>
                <w:rFonts w:ascii="Times New Roman" w:hAnsi="Times New Roman"/>
                <w:color w:val="000000" w:themeColor="text1"/>
                <w:sz w:val="24"/>
                <w:szCs w:val="24"/>
              </w:rPr>
              <w:t>Các thiết bị, linh kiện điện tử thải hoặc các thiết bị</w:t>
            </w:r>
          </w:p>
        </w:tc>
        <w:tc>
          <w:tcPr>
            <w:tcW w:w="650" w:type="pct"/>
            <w:shd w:val="clear" w:color="auto" w:fill="FFFFFF" w:themeFill="background1"/>
            <w:vAlign w:val="center"/>
          </w:tcPr>
          <w:p w:rsidR="0001038B" w:rsidRPr="00422BDC" w:rsidRDefault="0001038B" w:rsidP="0001038B">
            <w:pPr>
              <w:widowControl w:val="0"/>
              <w:spacing w:before="120" w:after="120" w:line="288"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hd w:val="clear" w:color="auto" w:fill="FFFFFF"/>
              </w:rPr>
            </w:pPr>
            <w:r w:rsidRPr="00422BDC">
              <w:rPr>
                <w:rFonts w:ascii="Times New Roman" w:hAnsi="Times New Roman"/>
                <w:color w:val="000000" w:themeColor="text1"/>
                <w:sz w:val="24"/>
              </w:rPr>
              <w:t xml:space="preserve">16 01 13 </w:t>
            </w:r>
          </w:p>
        </w:tc>
        <w:tc>
          <w:tcPr>
            <w:tcW w:w="1040" w:type="pct"/>
            <w:shd w:val="clear" w:color="auto" w:fill="FFFFFF" w:themeFill="background1"/>
            <w:vAlign w:val="center"/>
          </w:tcPr>
          <w:p w:rsidR="0001038B" w:rsidRPr="00422BDC" w:rsidRDefault="0001038B" w:rsidP="0001038B">
            <w:pPr>
              <w:widowControl w:val="0"/>
              <w:spacing w:before="120" w:after="120" w:line="288"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422BDC">
              <w:rPr>
                <w:rFonts w:ascii="Times New Roman" w:hAnsi="Times New Roman"/>
                <w:color w:val="000000" w:themeColor="text1"/>
                <w:sz w:val="24"/>
              </w:rPr>
              <w:t>Rắn</w:t>
            </w:r>
          </w:p>
        </w:tc>
        <w:tc>
          <w:tcPr>
            <w:tcW w:w="803" w:type="pct"/>
            <w:shd w:val="clear" w:color="auto" w:fill="FFFFFF" w:themeFill="background1"/>
            <w:vAlign w:val="center"/>
          </w:tcPr>
          <w:p w:rsidR="0001038B" w:rsidRPr="00422BDC" w:rsidRDefault="0001038B" w:rsidP="0001038B">
            <w:pPr>
              <w:widowControl w:val="0"/>
              <w:spacing w:before="120" w:after="120" w:line="288"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422BDC">
              <w:rPr>
                <w:rFonts w:ascii="Times New Roman" w:hAnsi="Times New Roman"/>
                <w:color w:val="000000" w:themeColor="text1"/>
                <w:sz w:val="24"/>
              </w:rPr>
              <w:t>0,5</w:t>
            </w:r>
          </w:p>
        </w:tc>
      </w:tr>
      <w:tr w:rsidR="00422BDC" w:rsidRPr="00422BDC" w:rsidTr="0001038B">
        <w:trPr>
          <w:trHeight w:val="60"/>
        </w:trPr>
        <w:tc>
          <w:tcPr>
            <w:cnfStyle w:val="001000000000" w:firstRow="0" w:lastRow="0" w:firstColumn="1" w:lastColumn="0" w:oddVBand="0" w:evenVBand="0" w:oddHBand="0" w:evenHBand="0" w:firstRowFirstColumn="0" w:firstRowLastColumn="0" w:lastRowFirstColumn="0" w:lastRowLastColumn="0"/>
            <w:tcW w:w="370" w:type="pct"/>
            <w:shd w:val="clear" w:color="auto" w:fill="FFFFFF" w:themeFill="background1"/>
            <w:vAlign w:val="center"/>
          </w:tcPr>
          <w:p w:rsidR="0001038B" w:rsidRPr="00422BDC" w:rsidRDefault="0001038B" w:rsidP="0001038B">
            <w:pPr>
              <w:widowControl w:val="0"/>
              <w:spacing w:before="120" w:after="120" w:line="288" w:lineRule="auto"/>
              <w:contextualSpacing/>
              <w:jc w:val="center"/>
              <w:rPr>
                <w:color w:val="000000" w:themeColor="text1"/>
                <w:sz w:val="24"/>
              </w:rPr>
            </w:pPr>
            <w:r w:rsidRPr="00422BDC">
              <w:rPr>
                <w:rFonts w:ascii="Times New Roman" w:hAnsi="Times New Roman"/>
                <w:b w:val="0"/>
                <w:bCs w:val="0"/>
                <w:color w:val="000000" w:themeColor="text1"/>
                <w:sz w:val="24"/>
              </w:rPr>
              <w:t>4</w:t>
            </w:r>
          </w:p>
        </w:tc>
        <w:tc>
          <w:tcPr>
            <w:tcW w:w="2137" w:type="pct"/>
            <w:shd w:val="clear" w:color="auto" w:fill="FFFFFF" w:themeFill="background1"/>
            <w:vAlign w:val="center"/>
          </w:tcPr>
          <w:p w:rsidR="0001038B" w:rsidRPr="00422BDC" w:rsidRDefault="0001038B" w:rsidP="0001038B">
            <w:pPr>
              <w:widowControl w:val="0"/>
              <w:spacing w:before="120" w:after="120" w:line="288" w:lineRule="auto"/>
              <w:contextualSpacing/>
              <w:jc w:val="both"/>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422BDC">
              <w:rPr>
                <w:rFonts w:ascii="Times New Roman" w:hAnsi="Times New Roman"/>
                <w:color w:val="000000" w:themeColor="text1"/>
                <w:sz w:val="24"/>
              </w:rPr>
              <w:t>Dầu động cơ, hộp số và bôi trơn tổng hợp thải</w:t>
            </w:r>
          </w:p>
        </w:tc>
        <w:tc>
          <w:tcPr>
            <w:tcW w:w="650" w:type="pct"/>
            <w:shd w:val="clear" w:color="auto" w:fill="FFFFFF" w:themeFill="background1"/>
            <w:vAlign w:val="center"/>
          </w:tcPr>
          <w:p w:rsidR="0001038B" w:rsidRPr="00422BDC" w:rsidRDefault="0001038B" w:rsidP="0001038B">
            <w:pPr>
              <w:widowControl w:val="0"/>
              <w:spacing w:before="120" w:after="120" w:line="288"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sz w:val="24"/>
                <w:shd w:val="clear" w:color="auto" w:fill="FFFFFF"/>
              </w:rPr>
            </w:pPr>
            <w:r w:rsidRPr="00422BDC">
              <w:rPr>
                <w:rFonts w:ascii="Times New Roman" w:hAnsi="Times New Roman"/>
                <w:color w:val="000000" w:themeColor="text1"/>
                <w:sz w:val="24"/>
                <w:shd w:val="clear" w:color="auto" w:fill="FFFFFF"/>
              </w:rPr>
              <w:t>17 02 03</w:t>
            </w:r>
          </w:p>
        </w:tc>
        <w:tc>
          <w:tcPr>
            <w:tcW w:w="1040" w:type="pct"/>
            <w:shd w:val="clear" w:color="auto" w:fill="FFFFFF" w:themeFill="background1"/>
            <w:vAlign w:val="center"/>
          </w:tcPr>
          <w:p w:rsidR="0001038B" w:rsidRPr="00422BDC" w:rsidRDefault="0001038B" w:rsidP="0001038B">
            <w:pPr>
              <w:widowControl w:val="0"/>
              <w:spacing w:before="120" w:after="120" w:line="288"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422BDC">
              <w:rPr>
                <w:rFonts w:ascii="Times New Roman" w:hAnsi="Times New Roman"/>
                <w:color w:val="000000" w:themeColor="text1"/>
                <w:sz w:val="24"/>
              </w:rPr>
              <w:t>Lỏng</w:t>
            </w:r>
          </w:p>
        </w:tc>
        <w:tc>
          <w:tcPr>
            <w:tcW w:w="803" w:type="pct"/>
            <w:shd w:val="clear" w:color="auto" w:fill="FFFFFF" w:themeFill="background1"/>
            <w:vAlign w:val="center"/>
          </w:tcPr>
          <w:p w:rsidR="0001038B" w:rsidRPr="00422BDC" w:rsidRDefault="0001038B" w:rsidP="0001038B">
            <w:pPr>
              <w:widowControl w:val="0"/>
              <w:spacing w:before="120" w:after="120" w:line="288"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22BDC">
              <w:rPr>
                <w:rFonts w:ascii="Times New Roman" w:hAnsi="Times New Roman"/>
                <w:color w:val="000000" w:themeColor="text1"/>
                <w:sz w:val="24"/>
              </w:rPr>
              <w:t>1,</w:t>
            </w:r>
            <w:r w:rsidR="00A030A4" w:rsidRPr="00422BDC">
              <w:rPr>
                <w:rFonts w:ascii="Times New Roman" w:hAnsi="Times New Roman"/>
                <w:color w:val="000000" w:themeColor="text1"/>
                <w:sz w:val="24"/>
              </w:rPr>
              <w:t>5</w:t>
            </w:r>
          </w:p>
        </w:tc>
      </w:tr>
      <w:tr w:rsidR="00422BDC" w:rsidRPr="00422BDC" w:rsidTr="0001038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70" w:type="pct"/>
            <w:shd w:val="clear" w:color="auto" w:fill="FFFFFF" w:themeFill="background1"/>
            <w:vAlign w:val="center"/>
          </w:tcPr>
          <w:p w:rsidR="0001038B" w:rsidRPr="00422BDC" w:rsidRDefault="0001038B" w:rsidP="0001038B">
            <w:pPr>
              <w:widowControl w:val="0"/>
              <w:spacing w:before="120" w:after="120" w:line="288" w:lineRule="auto"/>
              <w:contextualSpacing/>
              <w:jc w:val="center"/>
              <w:rPr>
                <w:color w:val="000000" w:themeColor="text1"/>
                <w:sz w:val="24"/>
              </w:rPr>
            </w:pPr>
            <w:r w:rsidRPr="00422BDC">
              <w:rPr>
                <w:rFonts w:ascii="Times New Roman" w:hAnsi="Times New Roman"/>
                <w:b w:val="0"/>
                <w:bCs w:val="0"/>
                <w:color w:val="000000" w:themeColor="text1"/>
                <w:sz w:val="24"/>
              </w:rPr>
              <w:t>5</w:t>
            </w:r>
          </w:p>
        </w:tc>
        <w:tc>
          <w:tcPr>
            <w:tcW w:w="2137" w:type="pct"/>
            <w:shd w:val="clear" w:color="auto" w:fill="FFFFFF" w:themeFill="background1"/>
            <w:vAlign w:val="center"/>
          </w:tcPr>
          <w:p w:rsidR="0001038B" w:rsidRPr="00422BDC" w:rsidRDefault="0001038B" w:rsidP="0001038B">
            <w:pPr>
              <w:widowControl w:val="0"/>
              <w:spacing w:before="120" w:after="120" w:line="288" w:lineRule="auto"/>
              <w:contextualSpacing/>
              <w:jc w:val="both"/>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422BDC">
              <w:rPr>
                <w:rFonts w:ascii="Times New Roman" w:hAnsi="Times New Roman"/>
                <w:color w:val="000000" w:themeColor="text1"/>
                <w:sz w:val="24"/>
              </w:rPr>
              <w:t>Bao bì nhựa cứng (đã chứa chất thải khi thải ra là CTNH) thải</w:t>
            </w:r>
          </w:p>
        </w:tc>
        <w:tc>
          <w:tcPr>
            <w:tcW w:w="650" w:type="pct"/>
            <w:shd w:val="clear" w:color="auto" w:fill="FFFFFF" w:themeFill="background1"/>
            <w:vAlign w:val="center"/>
          </w:tcPr>
          <w:p w:rsidR="0001038B" w:rsidRPr="00422BDC" w:rsidRDefault="0001038B" w:rsidP="0001038B">
            <w:pPr>
              <w:widowControl w:val="0"/>
              <w:spacing w:before="120" w:after="120" w:line="288"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sz w:val="24"/>
                <w:shd w:val="clear" w:color="auto" w:fill="FFFFFF"/>
              </w:rPr>
            </w:pPr>
            <w:r w:rsidRPr="00422BDC">
              <w:rPr>
                <w:rFonts w:ascii="Times New Roman" w:hAnsi="Times New Roman"/>
                <w:color w:val="000000" w:themeColor="text1"/>
                <w:sz w:val="24"/>
                <w:shd w:val="clear" w:color="auto" w:fill="FFFFFF"/>
              </w:rPr>
              <w:t>18 01 03</w:t>
            </w:r>
          </w:p>
        </w:tc>
        <w:tc>
          <w:tcPr>
            <w:tcW w:w="1040" w:type="pct"/>
            <w:shd w:val="clear" w:color="auto" w:fill="FFFFFF" w:themeFill="background1"/>
            <w:vAlign w:val="center"/>
          </w:tcPr>
          <w:p w:rsidR="0001038B" w:rsidRPr="00422BDC" w:rsidRDefault="0001038B" w:rsidP="0001038B">
            <w:pPr>
              <w:widowControl w:val="0"/>
              <w:spacing w:before="120" w:after="120" w:line="288"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422BDC">
              <w:rPr>
                <w:rFonts w:ascii="Times New Roman" w:hAnsi="Times New Roman"/>
                <w:color w:val="000000" w:themeColor="text1"/>
                <w:sz w:val="24"/>
              </w:rPr>
              <w:t>Rắn</w:t>
            </w:r>
          </w:p>
        </w:tc>
        <w:tc>
          <w:tcPr>
            <w:tcW w:w="803" w:type="pct"/>
            <w:shd w:val="clear" w:color="auto" w:fill="FFFFFF" w:themeFill="background1"/>
            <w:vAlign w:val="center"/>
          </w:tcPr>
          <w:p w:rsidR="0001038B" w:rsidRPr="00422BDC" w:rsidRDefault="0001038B" w:rsidP="0001038B">
            <w:pPr>
              <w:widowControl w:val="0"/>
              <w:spacing w:before="120" w:after="120" w:line="288"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22BDC">
              <w:rPr>
                <w:rFonts w:ascii="Times New Roman" w:hAnsi="Times New Roman"/>
                <w:color w:val="000000" w:themeColor="text1"/>
                <w:sz w:val="24"/>
              </w:rPr>
              <w:t>1,0</w:t>
            </w:r>
          </w:p>
        </w:tc>
      </w:tr>
      <w:tr w:rsidR="00422BDC" w:rsidRPr="00422BDC" w:rsidTr="0001038B">
        <w:trPr>
          <w:trHeight w:val="60"/>
        </w:trPr>
        <w:tc>
          <w:tcPr>
            <w:cnfStyle w:val="001000000000" w:firstRow="0" w:lastRow="0" w:firstColumn="1" w:lastColumn="0" w:oddVBand="0" w:evenVBand="0" w:oddHBand="0" w:evenHBand="0" w:firstRowFirstColumn="0" w:firstRowLastColumn="0" w:lastRowFirstColumn="0" w:lastRowLastColumn="0"/>
            <w:tcW w:w="370" w:type="pct"/>
            <w:shd w:val="clear" w:color="auto" w:fill="FFFFFF" w:themeFill="background1"/>
            <w:vAlign w:val="center"/>
          </w:tcPr>
          <w:p w:rsidR="0001038B" w:rsidRPr="00422BDC" w:rsidRDefault="0001038B" w:rsidP="0001038B">
            <w:pPr>
              <w:widowControl w:val="0"/>
              <w:spacing w:before="120" w:after="120" w:line="288" w:lineRule="auto"/>
              <w:contextualSpacing/>
              <w:jc w:val="center"/>
              <w:rPr>
                <w:color w:val="000000" w:themeColor="text1"/>
                <w:sz w:val="24"/>
              </w:rPr>
            </w:pPr>
            <w:r w:rsidRPr="00422BDC">
              <w:rPr>
                <w:rFonts w:ascii="Times New Roman" w:hAnsi="Times New Roman"/>
                <w:b w:val="0"/>
                <w:bCs w:val="0"/>
                <w:color w:val="000000" w:themeColor="text1"/>
                <w:sz w:val="24"/>
              </w:rPr>
              <w:t>6</w:t>
            </w:r>
          </w:p>
        </w:tc>
        <w:tc>
          <w:tcPr>
            <w:tcW w:w="2137" w:type="pct"/>
            <w:shd w:val="clear" w:color="auto" w:fill="FFFFFF" w:themeFill="background1"/>
            <w:vAlign w:val="center"/>
          </w:tcPr>
          <w:p w:rsidR="0001038B" w:rsidRPr="00422BDC" w:rsidRDefault="0001038B" w:rsidP="0001038B">
            <w:pPr>
              <w:widowControl w:val="0"/>
              <w:spacing w:before="120" w:after="120" w:line="288" w:lineRule="auto"/>
              <w:contextualSpacing/>
              <w:jc w:val="both"/>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422BDC">
              <w:rPr>
                <w:rFonts w:ascii="Times New Roman" w:hAnsi="Times New Roman"/>
                <w:color w:val="000000" w:themeColor="text1"/>
                <w:sz w:val="24"/>
              </w:rPr>
              <w:t>Chất hấp thụ, vật liệu lọc, giẻ lau, vải bảo vệ thải bị nhiễm các thành phần nguy hại</w:t>
            </w:r>
          </w:p>
        </w:tc>
        <w:tc>
          <w:tcPr>
            <w:tcW w:w="650" w:type="pct"/>
            <w:shd w:val="clear" w:color="auto" w:fill="FFFFFF" w:themeFill="background1"/>
            <w:vAlign w:val="center"/>
          </w:tcPr>
          <w:p w:rsidR="0001038B" w:rsidRPr="00422BDC" w:rsidRDefault="0001038B" w:rsidP="0001038B">
            <w:pPr>
              <w:widowControl w:val="0"/>
              <w:spacing w:before="120" w:after="120" w:line="288"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sz w:val="24"/>
                <w:shd w:val="clear" w:color="auto" w:fill="FFFFFF"/>
              </w:rPr>
            </w:pPr>
            <w:r w:rsidRPr="00422BDC">
              <w:rPr>
                <w:rFonts w:ascii="Times New Roman" w:hAnsi="Times New Roman"/>
                <w:color w:val="000000" w:themeColor="text1"/>
                <w:sz w:val="24"/>
                <w:shd w:val="clear" w:color="auto" w:fill="FFFFFF"/>
              </w:rPr>
              <w:t>18 02 01</w:t>
            </w:r>
          </w:p>
        </w:tc>
        <w:tc>
          <w:tcPr>
            <w:tcW w:w="1040" w:type="pct"/>
            <w:shd w:val="clear" w:color="auto" w:fill="FFFFFF" w:themeFill="background1"/>
            <w:vAlign w:val="center"/>
          </w:tcPr>
          <w:p w:rsidR="0001038B" w:rsidRPr="00422BDC" w:rsidRDefault="0001038B" w:rsidP="0001038B">
            <w:pPr>
              <w:widowControl w:val="0"/>
              <w:spacing w:before="120" w:after="120" w:line="288"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422BDC">
              <w:rPr>
                <w:rFonts w:ascii="Times New Roman" w:hAnsi="Times New Roman"/>
                <w:color w:val="000000" w:themeColor="text1"/>
                <w:sz w:val="24"/>
              </w:rPr>
              <w:t>Rắn</w:t>
            </w:r>
          </w:p>
        </w:tc>
        <w:tc>
          <w:tcPr>
            <w:tcW w:w="803" w:type="pct"/>
            <w:shd w:val="clear" w:color="auto" w:fill="FFFFFF" w:themeFill="background1"/>
            <w:vAlign w:val="center"/>
          </w:tcPr>
          <w:p w:rsidR="0001038B" w:rsidRPr="00422BDC" w:rsidRDefault="0001038B" w:rsidP="0001038B">
            <w:pPr>
              <w:widowControl w:val="0"/>
              <w:spacing w:before="120" w:after="120" w:line="288"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22BDC">
              <w:rPr>
                <w:rFonts w:ascii="Times New Roman" w:hAnsi="Times New Roman"/>
                <w:color w:val="000000" w:themeColor="text1"/>
                <w:sz w:val="24"/>
              </w:rPr>
              <w:t>1,</w:t>
            </w:r>
            <w:r w:rsidR="00A030A4" w:rsidRPr="00422BDC">
              <w:rPr>
                <w:rFonts w:ascii="Times New Roman" w:hAnsi="Times New Roman"/>
                <w:color w:val="000000" w:themeColor="text1"/>
                <w:sz w:val="24"/>
              </w:rPr>
              <w:t>5</w:t>
            </w:r>
          </w:p>
        </w:tc>
      </w:tr>
      <w:tr w:rsidR="00422BDC" w:rsidRPr="00422BDC" w:rsidTr="006C723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70" w:type="pct"/>
            <w:shd w:val="clear" w:color="auto" w:fill="FFFFFF" w:themeFill="background1"/>
            <w:vAlign w:val="center"/>
          </w:tcPr>
          <w:p w:rsidR="0001038B" w:rsidRPr="00422BDC" w:rsidRDefault="0001038B" w:rsidP="0001038B">
            <w:pPr>
              <w:widowControl w:val="0"/>
              <w:spacing w:before="120" w:after="120" w:line="288" w:lineRule="auto"/>
              <w:contextualSpacing/>
              <w:jc w:val="center"/>
              <w:rPr>
                <w:color w:val="000000" w:themeColor="text1"/>
              </w:rPr>
            </w:pPr>
          </w:p>
        </w:tc>
        <w:tc>
          <w:tcPr>
            <w:tcW w:w="2137" w:type="pct"/>
            <w:shd w:val="clear" w:color="auto" w:fill="FFFFFF" w:themeFill="background1"/>
            <w:vAlign w:val="center"/>
          </w:tcPr>
          <w:p w:rsidR="0001038B" w:rsidRPr="00422BDC" w:rsidRDefault="0001038B" w:rsidP="0001038B">
            <w:pPr>
              <w:widowControl w:val="0"/>
              <w:spacing w:before="120" w:after="120" w:line="288" w:lineRule="auto"/>
              <w:contextualSpacing/>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422BDC">
              <w:rPr>
                <w:rFonts w:ascii="Times New Roman" w:hAnsi="Times New Roman"/>
                <w:b/>
                <w:bCs/>
                <w:color w:val="000000" w:themeColor="text1"/>
                <w:sz w:val="24"/>
                <w:shd w:val="clear" w:color="auto" w:fill="FFFFFF"/>
              </w:rPr>
              <w:t>Tổng</w:t>
            </w:r>
          </w:p>
        </w:tc>
        <w:tc>
          <w:tcPr>
            <w:tcW w:w="650" w:type="pct"/>
            <w:shd w:val="clear" w:color="auto" w:fill="FFFFFF" w:themeFill="background1"/>
            <w:vAlign w:val="center"/>
          </w:tcPr>
          <w:p w:rsidR="0001038B" w:rsidRPr="00422BDC" w:rsidRDefault="0001038B" w:rsidP="0001038B">
            <w:pPr>
              <w:widowControl w:val="0"/>
              <w:spacing w:before="120" w:after="120" w:line="288" w:lineRule="auto"/>
              <w:contextualSpacing/>
              <w:jc w:val="center"/>
              <w:cnfStyle w:val="000000100000" w:firstRow="0" w:lastRow="0" w:firstColumn="0" w:lastColumn="0" w:oddVBand="0" w:evenVBand="0" w:oddHBand="1" w:evenHBand="0" w:firstRowFirstColumn="0" w:firstRowLastColumn="0" w:lastRowFirstColumn="0" w:lastRowLastColumn="0"/>
              <w:rPr>
                <w:b/>
                <w:bCs/>
                <w:color w:val="000000" w:themeColor="text1"/>
                <w:shd w:val="clear" w:color="auto" w:fill="FFFFFF"/>
              </w:rPr>
            </w:pPr>
            <w:r w:rsidRPr="00422BDC">
              <w:rPr>
                <w:rFonts w:ascii="Times New Roman" w:hAnsi="Times New Roman"/>
                <w:b/>
                <w:bCs/>
                <w:color w:val="000000" w:themeColor="text1"/>
                <w:sz w:val="24"/>
                <w:shd w:val="clear" w:color="auto" w:fill="FFFFFF"/>
              </w:rPr>
              <w:t>-</w:t>
            </w:r>
          </w:p>
        </w:tc>
        <w:tc>
          <w:tcPr>
            <w:tcW w:w="1040" w:type="pct"/>
            <w:shd w:val="clear" w:color="auto" w:fill="FFFFFF" w:themeFill="background1"/>
          </w:tcPr>
          <w:p w:rsidR="0001038B" w:rsidRPr="00422BDC" w:rsidRDefault="0001038B" w:rsidP="0001038B">
            <w:pPr>
              <w:widowControl w:val="0"/>
              <w:spacing w:before="120" w:after="120" w:line="288" w:lineRule="auto"/>
              <w:contextualSpacing/>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422BDC">
              <w:rPr>
                <w:rFonts w:ascii="Times New Roman" w:hAnsi="Times New Roman"/>
                <w:b/>
                <w:bCs/>
                <w:color w:val="000000" w:themeColor="text1"/>
                <w:sz w:val="24"/>
                <w:shd w:val="clear" w:color="auto" w:fill="FFFFFF"/>
              </w:rPr>
              <w:t>-</w:t>
            </w:r>
          </w:p>
        </w:tc>
        <w:tc>
          <w:tcPr>
            <w:tcW w:w="803" w:type="pct"/>
            <w:shd w:val="clear" w:color="auto" w:fill="FFFFFF" w:themeFill="background1"/>
            <w:vAlign w:val="center"/>
          </w:tcPr>
          <w:p w:rsidR="0001038B" w:rsidRPr="00422BDC" w:rsidRDefault="00A030A4" w:rsidP="0001038B">
            <w:pPr>
              <w:widowControl w:val="0"/>
              <w:spacing w:before="120" w:after="120" w:line="288" w:lineRule="auto"/>
              <w:contextualSpacing/>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422BDC">
              <w:rPr>
                <w:rFonts w:ascii="Times New Roman" w:hAnsi="Times New Roman"/>
                <w:b/>
                <w:bCs/>
                <w:color w:val="000000" w:themeColor="text1"/>
                <w:sz w:val="24"/>
                <w:shd w:val="clear" w:color="auto" w:fill="FFFFFF"/>
              </w:rPr>
              <w:t>15</w:t>
            </w:r>
          </w:p>
        </w:tc>
      </w:tr>
    </w:tbl>
    <w:p w:rsidR="005E0A69" w:rsidRPr="00422BDC" w:rsidRDefault="001254A5" w:rsidP="00381813">
      <w:pPr>
        <w:widowControl w:val="0"/>
        <w:spacing w:before="120" w:after="120" w:line="288" w:lineRule="auto"/>
        <w:ind w:firstLine="567"/>
        <w:contextualSpacing/>
        <w:jc w:val="both"/>
        <w:rPr>
          <w:color w:val="000000" w:themeColor="text1"/>
          <w:sz w:val="26"/>
          <w:szCs w:val="26"/>
        </w:rPr>
      </w:pPr>
      <w:r w:rsidRPr="00422BDC">
        <w:rPr>
          <w:i/>
          <w:iCs/>
          <w:color w:val="000000" w:themeColor="text1"/>
          <w:sz w:val="26"/>
          <w:szCs w:val="26"/>
        </w:rPr>
        <w:t>- Biện pháp lưu giữ, xử lý:</w:t>
      </w:r>
      <w:r w:rsidR="00BB12FB" w:rsidRPr="00422BDC">
        <w:rPr>
          <w:i/>
          <w:iCs/>
          <w:color w:val="000000" w:themeColor="text1"/>
          <w:sz w:val="26"/>
          <w:szCs w:val="26"/>
        </w:rPr>
        <w:t xml:space="preserve"> </w:t>
      </w:r>
      <w:r w:rsidR="005E0A69" w:rsidRPr="00422BDC">
        <w:rPr>
          <w:color w:val="000000" w:themeColor="text1"/>
          <w:sz w:val="26"/>
          <w:szCs w:val="26"/>
        </w:rPr>
        <w:t xml:space="preserve">Thực hiện theo quy định tại Thông tư số 02/2022/TT-BTNMT ngày 10/01/2022 của Bộ Tài nguyên và Môi trường về nội dung quản lý chất thải nguy hại, việc tổ chức thu gom và đặt kho lưu trữ chất thải nguy hại của </w:t>
      </w:r>
      <w:r w:rsidR="00555E0F" w:rsidRPr="00422BDC">
        <w:rPr>
          <w:color w:val="000000" w:themeColor="text1"/>
          <w:sz w:val="26"/>
          <w:szCs w:val="26"/>
        </w:rPr>
        <w:t>cơ sở</w:t>
      </w:r>
      <w:r w:rsidR="005E0A69" w:rsidRPr="00422BDC">
        <w:rPr>
          <w:color w:val="000000" w:themeColor="text1"/>
          <w:sz w:val="26"/>
          <w:szCs w:val="26"/>
        </w:rPr>
        <w:t xml:space="preserve"> như sau:</w:t>
      </w:r>
      <w:r w:rsidR="00035197" w:rsidRPr="00422BDC">
        <w:rPr>
          <w:color w:val="000000" w:themeColor="text1"/>
          <w:sz w:val="26"/>
          <w:szCs w:val="26"/>
        </w:rPr>
        <w:t xml:space="preserve"> </w:t>
      </w:r>
    </w:p>
    <w:p w:rsidR="002C7136" w:rsidRPr="00422BDC" w:rsidRDefault="002C7136" w:rsidP="002C7136">
      <w:pPr>
        <w:widowControl w:val="0"/>
        <w:spacing w:before="120" w:after="120" w:line="288" w:lineRule="auto"/>
        <w:ind w:firstLine="567"/>
        <w:contextualSpacing/>
        <w:jc w:val="both"/>
        <w:rPr>
          <w:color w:val="000000" w:themeColor="text1"/>
          <w:sz w:val="26"/>
          <w:szCs w:val="26"/>
        </w:rPr>
      </w:pPr>
      <w:r w:rsidRPr="00422BDC">
        <w:rPr>
          <w:rFonts w:eastAsia="MS Mincho"/>
          <w:bCs/>
          <w:color w:val="000000" w:themeColor="text1"/>
          <w:sz w:val="26"/>
          <w:szCs w:val="26"/>
          <w:lang w:eastAsia="ja-JP"/>
        </w:rPr>
        <w:t>+ Cơ sở đã bố trí kh</w:t>
      </w:r>
      <w:r w:rsidR="00B15D2D" w:rsidRPr="00422BDC">
        <w:rPr>
          <w:rFonts w:eastAsia="MS Mincho"/>
          <w:bCs/>
          <w:color w:val="000000" w:themeColor="text1"/>
          <w:sz w:val="26"/>
          <w:szCs w:val="26"/>
          <w:lang w:eastAsia="ja-JP"/>
        </w:rPr>
        <w:t>u vực</w:t>
      </w:r>
      <w:r w:rsidRPr="00422BDC">
        <w:rPr>
          <w:rFonts w:eastAsia="MS Mincho"/>
          <w:bCs/>
          <w:color w:val="000000" w:themeColor="text1"/>
          <w:sz w:val="26"/>
          <w:szCs w:val="26"/>
          <w:lang w:eastAsia="ja-JP"/>
        </w:rPr>
        <w:t xml:space="preserve"> lưu chứa CTNH</w:t>
      </w:r>
      <w:r w:rsidR="00B15D2D" w:rsidRPr="00422BDC">
        <w:rPr>
          <w:rFonts w:eastAsia="MS Mincho"/>
          <w:bCs/>
          <w:color w:val="000000" w:themeColor="text1"/>
          <w:sz w:val="26"/>
          <w:szCs w:val="26"/>
          <w:lang w:eastAsia="ja-JP"/>
        </w:rPr>
        <w:t xml:space="preserve"> trong nhà hóa chất </w:t>
      </w:r>
      <w:r w:rsidRPr="00422BDC">
        <w:rPr>
          <w:rFonts w:eastAsia="MS Mincho"/>
          <w:bCs/>
          <w:color w:val="000000" w:themeColor="text1"/>
          <w:sz w:val="26"/>
          <w:szCs w:val="26"/>
          <w:lang w:eastAsia="ja-JP"/>
        </w:rPr>
        <w:t xml:space="preserve">có diện tích khoảng </w:t>
      </w:r>
      <w:r w:rsidR="00F437BB" w:rsidRPr="00422BDC">
        <w:rPr>
          <w:rFonts w:eastAsia="MS Mincho"/>
          <w:bCs/>
          <w:color w:val="000000" w:themeColor="text1"/>
          <w:sz w:val="26"/>
          <w:szCs w:val="26"/>
          <w:lang w:eastAsia="ja-JP"/>
        </w:rPr>
        <w:t>2</w:t>
      </w:r>
      <w:r w:rsidRPr="00422BDC">
        <w:rPr>
          <w:rFonts w:eastAsia="MS Mincho"/>
          <w:bCs/>
          <w:color w:val="000000" w:themeColor="text1"/>
          <w:sz w:val="26"/>
          <w:szCs w:val="26"/>
          <w:lang w:eastAsia="ja-JP"/>
        </w:rPr>
        <w:t xml:space="preserve"> m</w:t>
      </w:r>
      <w:r w:rsidRPr="00422BDC">
        <w:rPr>
          <w:rFonts w:eastAsia="MS Mincho"/>
          <w:bCs/>
          <w:color w:val="000000" w:themeColor="text1"/>
          <w:sz w:val="26"/>
          <w:szCs w:val="26"/>
          <w:vertAlign w:val="superscript"/>
          <w:lang w:eastAsia="ja-JP"/>
        </w:rPr>
        <w:t>2</w:t>
      </w:r>
      <w:r w:rsidRPr="00422BDC">
        <w:rPr>
          <w:rFonts w:eastAsia="MS Mincho"/>
          <w:bCs/>
          <w:color w:val="000000" w:themeColor="text1"/>
          <w:sz w:val="26"/>
          <w:szCs w:val="26"/>
          <w:lang w:eastAsia="ja-JP"/>
        </w:rPr>
        <w:t>. Tại kh</w:t>
      </w:r>
      <w:r w:rsidR="00B15D2D" w:rsidRPr="00422BDC">
        <w:rPr>
          <w:rFonts w:eastAsia="MS Mincho"/>
          <w:bCs/>
          <w:color w:val="000000" w:themeColor="text1"/>
          <w:sz w:val="26"/>
          <w:szCs w:val="26"/>
          <w:lang w:eastAsia="ja-JP"/>
        </w:rPr>
        <w:t>u vực lưu</w:t>
      </w:r>
      <w:r w:rsidRPr="00422BDC">
        <w:rPr>
          <w:rFonts w:eastAsia="MS Mincho"/>
          <w:bCs/>
          <w:color w:val="000000" w:themeColor="text1"/>
          <w:sz w:val="26"/>
          <w:szCs w:val="26"/>
          <w:lang w:eastAsia="ja-JP"/>
        </w:rPr>
        <w:t xml:space="preserve"> chứa CTNH bố trí</w:t>
      </w:r>
      <w:r w:rsidR="00B57F30" w:rsidRPr="00422BDC">
        <w:rPr>
          <w:rFonts w:eastAsia="MS Mincho"/>
          <w:bCs/>
          <w:color w:val="000000" w:themeColor="text1"/>
          <w:sz w:val="26"/>
          <w:szCs w:val="26"/>
          <w:lang w:eastAsia="ja-JP"/>
        </w:rPr>
        <w:t xml:space="preserve"> </w:t>
      </w:r>
      <w:r w:rsidR="00860843" w:rsidRPr="00422BDC">
        <w:rPr>
          <w:rFonts w:eastAsia="MS Mincho"/>
          <w:bCs/>
          <w:color w:val="000000" w:themeColor="text1"/>
          <w:sz w:val="26"/>
          <w:szCs w:val="26"/>
          <w:lang w:eastAsia="ja-JP"/>
        </w:rPr>
        <w:t>03</w:t>
      </w:r>
      <w:r w:rsidRPr="00422BDC">
        <w:rPr>
          <w:rFonts w:eastAsia="MS Mincho"/>
          <w:bCs/>
          <w:color w:val="000000" w:themeColor="text1"/>
          <w:sz w:val="26"/>
          <w:szCs w:val="26"/>
          <w:lang w:eastAsia="ja-JP"/>
        </w:rPr>
        <w:t xml:space="preserve"> thùng chứa</w:t>
      </w:r>
      <w:r w:rsidR="00860843" w:rsidRPr="00422BDC">
        <w:rPr>
          <w:rFonts w:eastAsia="MS Mincho"/>
          <w:bCs/>
          <w:color w:val="000000" w:themeColor="text1"/>
          <w:sz w:val="26"/>
          <w:szCs w:val="26"/>
          <w:lang w:eastAsia="ja-JP"/>
        </w:rPr>
        <w:t xml:space="preserve"> </w:t>
      </w:r>
      <w:r w:rsidR="00BA0898" w:rsidRPr="00422BDC">
        <w:rPr>
          <w:rFonts w:eastAsia="MS Mincho"/>
          <w:bCs/>
          <w:color w:val="000000" w:themeColor="text1"/>
          <w:sz w:val="26"/>
          <w:szCs w:val="26"/>
          <w:lang w:eastAsia="ja-JP"/>
        </w:rPr>
        <w:t>HDPE</w:t>
      </w:r>
      <w:r w:rsidR="0085634F" w:rsidRPr="00422BDC">
        <w:rPr>
          <w:rFonts w:eastAsia="MS Mincho"/>
          <w:bCs/>
          <w:color w:val="000000" w:themeColor="text1"/>
          <w:sz w:val="26"/>
          <w:szCs w:val="26"/>
          <w:lang w:eastAsia="ja-JP"/>
        </w:rPr>
        <w:t xml:space="preserve"> màu vàng, có </w:t>
      </w:r>
      <w:r w:rsidR="0085634F" w:rsidRPr="00422BDC">
        <w:rPr>
          <w:rFonts w:eastAsia="MS Mincho"/>
          <w:bCs/>
          <w:color w:val="000000" w:themeColor="text1"/>
          <w:sz w:val="26"/>
          <w:szCs w:val="26"/>
          <w:lang w:eastAsia="ja-JP"/>
        </w:rPr>
        <w:lastRenderedPageBreak/>
        <w:t>nắp đậy kín</w:t>
      </w:r>
      <w:r w:rsidR="00BA0898" w:rsidRPr="00422BDC">
        <w:rPr>
          <w:rFonts w:eastAsia="MS Mincho"/>
          <w:bCs/>
          <w:color w:val="000000" w:themeColor="text1"/>
          <w:sz w:val="26"/>
          <w:szCs w:val="26"/>
          <w:lang w:eastAsia="ja-JP"/>
        </w:rPr>
        <w:t xml:space="preserve"> </w:t>
      </w:r>
      <w:r w:rsidR="00860843" w:rsidRPr="00422BDC">
        <w:rPr>
          <w:rFonts w:eastAsia="MS Mincho"/>
          <w:bCs/>
          <w:color w:val="000000" w:themeColor="text1"/>
          <w:sz w:val="26"/>
          <w:szCs w:val="26"/>
          <w:lang w:eastAsia="ja-JP"/>
        </w:rPr>
        <w:t xml:space="preserve">dung tích </w:t>
      </w:r>
      <w:r w:rsidR="00BA0898" w:rsidRPr="00422BDC">
        <w:rPr>
          <w:rFonts w:eastAsia="MS Mincho"/>
          <w:bCs/>
          <w:color w:val="000000" w:themeColor="text1"/>
          <w:sz w:val="26"/>
          <w:szCs w:val="26"/>
          <w:lang w:eastAsia="ja-JP"/>
        </w:rPr>
        <w:t xml:space="preserve">40 </w:t>
      </w:r>
      <w:r w:rsidR="00860843" w:rsidRPr="00422BDC">
        <w:rPr>
          <w:rFonts w:eastAsia="MS Mincho"/>
          <w:bCs/>
          <w:color w:val="000000" w:themeColor="text1"/>
          <w:sz w:val="26"/>
          <w:szCs w:val="26"/>
          <w:lang w:eastAsia="ja-JP"/>
        </w:rPr>
        <w:t>lít</w:t>
      </w:r>
      <w:r w:rsidRPr="00422BDC">
        <w:rPr>
          <w:rFonts w:eastAsia="MS Mincho"/>
          <w:bCs/>
          <w:color w:val="000000" w:themeColor="text1"/>
          <w:sz w:val="26"/>
          <w:szCs w:val="26"/>
          <w:lang w:eastAsia="ja-JP"/>
        </w:rPr>
        <w:t xml:space="preserve"> để</w:t>
      </w:r>
      <w:r w:rsidRPr="00422BDC">
        <w:rPr>
          <w:color w:val="000000" w:themeColor="text1"/>
          <w:sz w:val="26"/>
          <w:szCs w:val="26"/>
          <w:lang w:eastAsia="zh-CN"/>
        </w:rPr>
        <w:t xml:space="preserve"> lưu giữ riêng biệt các loại CTNH. </w:t>
      </w:r>
      <w:r w:rsidRPr="00422BDC">
        <w:rPr>
          <w:color w:val="000000" w:themeColor="text1"/>
          <w:sz w:val="26"/>
          <w:szCs w:val="26"/>
        </w:rPr>
        <w:t>Mỗi thùng chứa có dãn nhán để phân biệt và dán nhãn cảnh báo chất thải nguy hại theo quy định.</w:t>
      </w:r>
    </w:p>
    <w:p w:rsidR="00B15D2D" w:rsidRPr="00422BDC" w:rsidRDefault="00B15D2D" w:rsidP="00B15D2D">
      <w:pPr>
        <w:widowControl w:val="0"/>
        <w:spacing w:before="120" w:after="120" w:line="288" w:lineRule="auto"/>
        <w:ind w:firstLine="567"/>
        <w:contextualSpacing/>
        <w:jc w:val="both"/>
        <w:rPr>
          <w:color w:val="000000" w:themeColor="text1"/>
          <w:sz w:val="26"/>
          <w:szCs w:val="26"/>
        </w:rPr>
      </w:pPr>
      <w:r w:rsidRPr="00422BDC">
        <w:rPr>
          <w:color w:val="000000" w:themeColor="text1"/>
          <w:spacing w:val="-4"/>
          <w:sz w:val="26"/>
          <w:szCs w:val="26"/>
        </w:rPr>
        <w:t>+ Các dấu hiệu cảnh báo đối với chất thải nguy hại tuân thủ theo TCVN 6706:2009. D</w:t>
      </w:r>
      <w:r w:rsidRPr="00422BDC">
        <w:rPr>
          <w:color w:val="000000" w:themeColor="text1"/>
          <w:sz w:val="26"/>
          <w:szCs w:val="26"/>
          <w:shd w:val="clear" w:color="auto" w:fill="FFFFFF"/>
        </w:rPr>
        <w:t>ấu hiệu cảnh báo chất thải nguy hại gồm </w:t>
      </w:r>
      <w:r w:rsidRPr="00422BDC">
        <w:rPr>
          <w:color w:val="000000" w:themeColor="text1"/>
          <w:sz w:val="26"/>
          <w:szCs w:val="26"/>
        </w:rPr>
        <w:t>hình tam giác đều, viền đen, nền tam giác màu vàng với các biểu tượng màu đen và chữ (nếu có) màu đen được kết hợp sử dụng;</w:t>
      </w:r>
    </w:p>
    <w:p w:rsidR="00EB688A" w:rsidRPr="00422BDC" w:rsidRDefault="00EB688A" w:rsidP="00EB688A">
      <w:pPr>
        <w:widowControl w:val="0"/>
        <w:spacing w:before="120" w:after="120" w:line="288" w:lineRule="auto"/>
        <w:ind w:firstLine="567"/>
        <w:contextualSpacing/>
        <w:jc w:val="both"/>
        <w:rPr>
          <w:color w:val="000000" w:themeColor="text1"/>
          <w:spacing w:val="-4"/>
          <w:sz w:val="26"/>
          <w:szCs w:val="26"/>
        </w:rPr>
      </w:pPr>
      <w:r w:rsidRPr="00422BDC">
        <w:rPr>
          <w:color w:val="000000" w:themeColor="text1"/>
          <w:spacing w:val="-4"/>
          <w:sz w:val="26"/>
          <w:szCs w:val="26"/>
        </w:rPr>
        <w:t xml:space="preserve">+ Chủ cơ sở bố trí 01 nhân viên chuyên trách thực hiện theo dõi, kiểm tra công tác thu gom quản lý chất thải nguy hại để có số liệu báo cáo định kỳ về đơn vị chức năng; </w:t>
      </w:r>
    </w:p>
    <w:p w:rsidR="00B15D2D" w:rsidRPr="00422BDC" w:rsidRDefault="00B15D2D" w:rsidP="00B15D2D">
      <w:pPr>
        <w:widowControl w:val="0"/>
        <w:spacing w:before="120" w:after="120" w:line="288" w:lineRule="auto"/>
        <w:ind w:firstLine="567"/>
        <w:contextualSpacing/>
        <w:jc w:val="both"/>
        <w:rPr>
          <w:color w:val="000000" w:themeColor="text1"/>
          <w:sz w:val="26"/>
          <w:szCs w:val="26"/>
          <w:lang w:eastAsia="zh-CN"/>
        </w:rPr>
      </w:pPr>
      <w:r w:rsidRPr="00422BDC">
        <w:rPr>
          <w:color w:val="000000" w:themeColor="text1"/>
          <w:spacing w:val="-4"/>
          <w:sz w:val="26"/>
          <w:szCs w:val="26"/>
        </w:rPr>
        <w:t>+ Phương án chuyển giao: Khi có phát sinh chất thải nguy hại, chủ cơ sở h</w:t>
      </w:r>
      <w:r w:rsidRPr="00422BDC">
        <w:rPr>
          <w:color w:val="000000" w:themeColor="text1"/>
          <w:sz w:val="26"/>
          <w:szCs w:val="26"/>
          <w:lang w:eastAsia="zh-CN"/>
        </w:rPr>
        <w:t xml:space="preserve">ợp đồng với đơn vị có đủ năng lực, điều kiện chức năng </w:t>
      </w:r>
      <w:r w:rsidRPr="00422BDC">
        <w:rPr>
          <w:color w:val="000000" w:themeColor="text1"/>
          <w:sz w:val="26"/>
          <w:szCs w:val="26"/>
          <w:lang w:val="vi-VN" w:eastAsia="zh-CN"/>
        </w:rPr>
        <w:t>đến</w:t>
      </w:r>
      <w:r w:rsidRPr="00422BDC">
        <w:rPr>
          <w:color w:val="000000" w:themeColor="text1"/>
          <w:sz w:val="26"/>
          <w:szCs w:val="26"/>
          <w:lang w:eastAsia="zh-CN"/>
        </w:rPr>
        <w:t xml:space="preserve"> thu gom, vận chuyển và xử lý CTNH</w:t>
      </w:r>
    </w:p>
    <w:p w:rsidR="00B15D2D" w:rsidRPr="00422BDC" w:rsidRDefault="00B15D2D" w:rsidP="00B15D2D">
      <w:pPr>
        <w:widowControl w:val="0"/>
        <w:spacing w:before="120" w:after="120" w:line="288" w:lineRule="auto"/>
        <w:contextualSpacing/>
        <w:jc w:val="both"/>
        <w:rPr>
          <w:color w:val="000000" w:themeColor="text1"/>
          <w:sz w:val="26"/>
          <w:szCs w:val="26"/>
        </w:rPr>
      </w:pPr>
      <w:r w:rsidRPr="00422BDC">
        <w:rPr>
          <w:color w:val="000000" w:themeColor="text1"/>
          <w:sz w:val="26"/>
          <w:szCs w:val="26"/>
        </w:rPr>
        <w:t>theo quy định Thông tư số 02/2022/BTNMT ngày 10/01/2022 của Bộ Tài nguyên và Môi trường. Tần suất thu gom định kỳ 01 lần/năm (hoặc tuỳ theo khối lượng phát sinh thực tế</w:t>
      </w:r>
      <w:r w:rsidR="000972B3" w:rsidRPr="00422BDC">
        <w:rPr>
          <w:color w:val="000000" w:themeColor="text1"/>
          <w:sz w:val="26"/>
          <w:szCs w:val="26"/>
        </w:rPr>
        <w:t>).</w:t>
      </w:r>
    </w:p>
    <w:p w:rsidR="00021560" w:rsidRPr="00422BDC" w:rsidRDefault="00021560" w:rsidP="00021560">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lang w:val="es-ES"/>
        </w:rPr>
        <w:t xml:space="preserve">Các công tác thu gom, lưu trữ, vận chuyển và xử lý đảm bảo đúng theo quy định của Nghị định số 08/2022/NĐ-CP ngày 10/01/2022 Chính phủ; Nghị định số 05/2025/NĐ-CP ngày 06/01/2025 của Chính phủ và </w:t>
      </w:r>
      <w:r w:rsidRPr="00422BDC">
        <w:rPr>
          <w:color w:val="000000" w:themeColor="text1"/>
          <w:sz w:val="26"/>
          <w:szCs w:val="26"/>
        </w:rPr>
        <w:t>Thông tư số 02/2022/TT-BTNMT ngày 10/01/2022 của Bộ Tài nguyên và Môi trường.</w:t>
      </w:r>
    </w:p>
    <w:p w:rsidR="00E36AC0" w:rsidRPr="00422BDC" w:rsidRDefault="00E36AC0" w:rsidP="00381813">
      <w:pPr>
        <w:widowControl w:val="0"/>
        <w:spacing w:before="120" w:after="120" w:line="288" w:lineRule="auto"/>
        <w:contextualSpacing/>
        <w:jc w:val="both"/>
        <w:outlineLvl w:val="0"/>
        <w:rPr>
          <w:b/>
          <w:bCs/>
          <w:color w:val="000000" w:themeColor="text1"/>
          <w:sz w:val="26"/>
          <w:szCs w:val="26"/>
        </w:rPr>
      </w:pPr>
      <w:bookmarkStart w:id="114" w:name="_Toc191890836"/>
      <w:r w:rsidRPr="00422BDC">
        <w:rPr>
          <w:b/>
          <w:bCs/>
          <w:color w:val="000000" w:themeColor="text1"/>
          <w:sz w:val="26"/>
          <w:szCs w:val="26"/>
        </w:rPr>
        <w:t>5. Công trình, biện pháp giảm thiểu tiếng ồn, độ rung</w:t>
      </w:r>
      <w:bookmarkEnd w:id="114"/>
    </w:p>
    <w:p w:rsidR="005E0A69" w:rsidRPr="00422BDC" w:rsidRDefault="0046029D" w:rsidP="00381813">
      <w:pPr>
        <w:widowControl w:val="0"/>
        <w:spacing w:before="120" w:after="120" w:line="288" w:lineRule="auto"/>
        <w:ind w:firstLine="567"/>
        <w:contextualSpacing/>
        <w:jc w:val="both"/>
        <w:rPr>
          <w:rFonts w:eastAsia="MS Mincho"/>
          <w:bCs/>
          <w:color w:val="000000" w:themeColor="text1"/>
          <w:sz w:val="26"/>
          <w:szCs w:val="26"/>
          <w:lang w:eastAsia="ja-JP"/>
        </w:rPr>
      </w:pPr>
      <w:r w:rsidRPr="00422BDC">
        <w:rPr>
          <w:rFonts w:eastAsia="MS Mincho"/>
          <w:bCs/>
          <w:i/>
          <w:iCs/>
          <w:color w:val="000000" w:themeColor="text1"/>
          <w:sz w:val="26"/>
          <w:szCs w:val="26"/>
          <w:lang w:eastAsia="ja-JP"/>
        </w:rPr>
        <w:t>- Nguồn phát sinh:</w:t>
      </w:r>
      <w:r w:rsidR="005A2534" w:rsidRPr="00422BDC">
        <w:rPr>
          <w:rFonts w:eastAsia="MS Mincho"/>
          <w:bCs/>
          <w:i/>
          <w:iCs/>
          <w:color w:val="000000" w:themeColor="text1"/>
          <w:sz w:val="26"/>
          <w:szCs w:val="26"/>
          <w:lang w:eastAsia="ja-JP"/>
        </w:rPr>
        <w:t xml:space="preserve"> </w:t>
      </w:r>
      <w:r w:rsidR="00817A88" w:rsidRPr="00422BDC">
        <w:rPr>
          <w:rFonts w:eastAsia="MS Mincho"/>
          <w:bCs/>
          <w:color w:val="000000" w:themeColor="text1"/>
          <w:sz w:val="26"/>
          <w:szCs w:val="26"/>
          <w:lang w:eastAsia="ja-JP"/>
        </w:rPr>
        <w:t xml:space="preserve">Tiếng ồn, độ rung </w:t>
      </w:r>
      <w:r w:rsidR="00A41D98" w:rsidRPr="00422BDC">
        <w:rPr>
          <w:rFonts w:eastAsia="MS Mincho"/>
          <w:bCs/>
          <w:color w:val="000000" w:themeColor="text1"/>
          <w:sz w:val="26"/>
          <w:szCs w:val="26"/>
          <w:lang w:eastAsia="ja-JP"/>
        </w:rPr>
        <w:t xml:space="preserve">từ </w:t>
      </w:r>
      <w:r w:rsidR="005A2534" w:rsidRPr="00422BDC">
        <w:rPr>
          <w:rFonts w:eastAsia="MS Mincho"/>
          <w:bCs/>
          <w:color w:val="000000" w:themeColor="text1"/>
          <w:sz w:val="26"/>
          <w:szCs w:val="26"/>
          <w:lang w:eastAsia="ja-JP"/>
        </w:rPr>
        <w:t xml:space="preserve">hoạt động của các </w:t>
      </w:r>
      <w:r w:rsidRPr="00422BDC">
        <w:rPr>
          <w:rFonts w:eastAsia="MS Mincho"/>
          <w:bCs/>
          <w:color w:val="000000" w:themeColor="text1"/>
          <w:sz w:val="26"/>
          <w:szCs w:val="26"/>
          <w:lang w:eastAsia="ja-JP"/>
        </w:rPr>
        <w:t>phương tiện giao thông ra vào cơ sở</w:t>
      </w:r>
      <w:r w:rsidR="005A2534" w:rsidRPr="00422BDC">
        <w:rPr>
          <w:rFonts w:eastAsia="MS Mincho"/>
          <w:bCs/>
          <w:color w:val="000000" w:themeColor="text1"/>
          <w:sz w:val="26"/>
          <w:szCs w:val="26"/>
          <w:lang w:eastAsia="ja-JP"/>
        </w:rPr>
        <w:t xml:space="preserve"> (</w:t>
      </w:r>
      <w:r w:rsidRPr="00422BDC">
        <w:rPr>
          <w:rFonts w:eastAsia="MS Mincho"/>
          <w:bCs/>
          <w:color w:val="000000" w:themeColor="text1"/>
          <w:sz w:val="26"/>
          <w:szCs w:val="26"/>
          <w:lang w:eastAsia="ja-JP"/>
        </w:rPr>
        <w:t>nguồn phát sinh này mang tính gián đoạn và là nguồn phân tán</w:t>
      </w:r>
      <w:r w:rsidR="005A2534" w:rsidRPr="00422BDC">
        <w:rPr>
          <w:rFonts w:eastAsia="MS Mincho"/>
          <w:bCs/>
          <w:color w:val="000000" w:themeColor="text1"/>
          <w:sz w:val="26"/>
          <w:szCs w:val="26"/>
          <w:lang w:eastAsia="ja-JP"/>
        </w:rPr>
        <w:t>);</w:t>
      </w:r>
      <w:r w:rsidR="001A2B4D" w:rsidRPr="00422BDC">
        <w:rPr>
          <w:rFonts w:eastAsia="MS Mincho"/>
          <w:bCs/>
          <w:color w:val="000000" w:themeColor="text1"/>
          <w:sz w:val="26"/>
          <w:szCs w:val="26"/>
          <w:lang w:eastAsia="ja-JP"/>
        </w:rPr>
        <w:t xml:space="preserve"> hoạt động của các phương tiện vận chuyển hóa chất, vật liệu lọc,…</w:t>
      </w:r>
      <w:r w:rsidR="005A2534" w:rsidRPr="00422BDC">
        <w:rPr>
          <w:rFonts w:eastAsia="MS Mincho"/>
          <w:bCs/>
          <w:color w:val="000000" w:themeColor="text1"/>
          <w:sz w:val="26"/>
          <w:szCs w:val="26"/>
          <w:lang w:eastAsia="ja-JP"/>
        </w:rPr>
        <w:t xml:space="preserve"> </w:t>
      </w:r>
      <w:r w:rsidR="001A2B4D" w:rsidRPr="00422BDC">
        <w:rPr>
          <w:rFonts w:eastAsia="MS Mincho"/>
          <w:bCs/>
          <w:color w:val="000000" w:themeColor="text1"/>
          <w:sz w:val="26"/>
          <w:szCs w:val="26"/>
          <w:lang w:eastAsia="ja-JP"/>
        </w:rPr>
        <w:t xml:space="preserve">và </w:t>
      </w:r>
      <w:r w:rsidR="005E0A69" w:rsidRPr="00422BDC">
        <w:rPr>
          <w:color w:val="000000" w:themeColor="text1"/>
          <w:sz w:val="26"/>
          <w:szCs w:val="26"/>
        </w:rPr>
        <w:t xml:space="preserve">từ </w:t>
      </w:r>
      <w:r w:rsidR="00087191" w:rsidRPr="00422BDC">
        <w:rPr>
          <w:color w:val="000000" w:themeColor="text1"/>
          <w:sz w:val="26"/>
          <w:szCs w:val="26"/>
        </w:rPr>
        <w:t>hoạt động của máy móc thiết bị trong quá trình</w:t>
      </w:r>
      <w:r w:rsidR="005E0A69" w:rsidRPr="00422BDC">
        <w:rPr>
          <w:color w:val="000000" w:themeColor="text1"/>
          <w:sz w:val="26"/>
          <w:szCs w:val="26"/>
        </w:rPr>
        <w:t xml:space="preserve"> vận hành </w:t>
      </w:r>
      <w:r w:rsidR="00575110" w:rsidRPr="00422BDC">
        <w:rPr>
          <w:color w:val="000000" w:themeColor="text1"/>
          <w:sz w:val="26"/>
          <w:szCs w:val="26"/>
        </w:rPr>
        <w:t>hệ thống cấp nước.</w:t>
      </w:r>
      <w:r w:rsidR="005E0A69" w:rsidRPr="00422BDC">
        <w:rPr>
          <w:color w:val="000000" w:themeColor="text1"/>
          <w:sz w:val="26"/>
          <w:szCs w:val="26"/>
        </w:rPr>
        <w:t xml:space="preserve"> </w:t>
      </w:r>
    </w:p>
    <w:p w:rsidR="00476D05" w:rsidRPr="00422BDC" w:rsidRDefault="00476D05" w:rsidP="00381813">
      <w:pPr>
        <w:widowControl w:val="0"/>
        <w:spacing w:before="120" w:after="120" w:line="288" w:lineRule="auto"/>
        <w:ind w:firstLine="567"/>
        <w:contextualSpacing/>
        <w:jc w:val="both"/>
        <w:rPr>
          <w:i/>
          <w:iCs/>
          <w:color w:val="000000" w:themeColor="text1"/>
          <w:sz w:val="26"/>
          <w:szCs w:val="26"/>
        </w:rPr>
      </w:pPr>
      <w:r w:rsidRPr="00422BDC">
        <w:rPr>
          <w:i/>
          <w:iCs/>
          <w:color w:val="000000" w:themeColor="text1"/>
          <w:sz w:val="26"/>
          <w:szCs w:val="26"/>
        </w:rPr>
        <w:t>- Biện pháp giảm thiểu</w:t>
      </w:r>
      <w:r w:rsidR="00B95F8C" w:rsidRPr="00422BDC">
        <w:rPr>
          <w:i/>
          <w:iCs/>
          <w:color w:val="000000" w:themeColor="text1"/>
          <w:sz w:val="26"/>
          <w:szCs w:val="26"/>
        </w:rPr>
        <w:t>:</w:t>
      </w:r>
    </w:p>
    <w:p w:rsidR="009E5E27" w:rsidRPr="00422BDC" w:rsidRDefault="00C73086"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Máy móc phục vụ cho quá trình sản xuất được lắp đặt chắc chắn,</w:t>
      </w:r>
      <w:r w:rsidR="009E5E27" w:rsidRPr="00422BDC">
        <w:rPr>
          <w:color w:val="000000" w:themeColor="text1"/>
          <w:sz w:val="26"/>
          <w:szCs w:val="26"/>
        </w:rPr>
        <w:t xml:space="preserve"> bệ móng lắp đặt máy móc đều được gia cố bằng bê tông cốt thép, giữa bệ máy và máy có lớp đàn hồi bằng cao su chịu lực nhằm giảm rung;</w:t>
      </w:r>
    </w:p>
    <w:p w:rsidR="00C73086" w:rsidRPr="00422BDC" w:rsidRDefault="00C73086"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Những khu vực để thiết bị, máy móc có độ ồn, độ rung lớn được bố trí trong phòng kín có tường gạch dày để tăng hiệu quả cách âm của thiết bị</w:t>
      </w:r>
      <w:r w:rsidR="00F07921" w:rsidRPr="00422BDC">
        <w:rPr>
          <w:color w:val="000000" w:themeColor="text1"/>
          <w:sz w:val="26"/>
          <w:szCs w:val="26"/>
        </w:rPr>
        <w:t>;</w:t>
      </w:r>
    </w:p>
    <w:p w:rsidR="00C73086" w:rsidRPr="00422BDC" w:rsidRDefault="00C73086"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Định kỳ kiểm tra sự cân bằng của các máy móc, bơm khi lắp đặt, kiểm tra độ mài mòn chi tiết và thường tra dầu bôi trơn hoặc thay những thiết bị mài mòn, hư hỏng.</w:t>
      </w:r>
    </w:p>
    <w:p w:rsidR="00C73086" w:rsidRPr="00422BDC" w:rsidRDefault="00C73086"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w:t>
      </w:r>
      <w:r w:rsidR="00D2362F" w:rsidRPr="00422BDC">
        <w:rPr>
          <w:color w:val="000000" w:themeColor="text1"/>
          <w:sz w:val="26"/>
          <w:szCs w:val="26"/>
        </w:rPr>
        <w:t>Trước khi vận hành, công nhiên viên kiểm tra đầy đủ công tác an toàn, đồng thời tuân thủ nghiêm ngặt quy trình vận hành của nhà sản xuất</w:t>
      </w:r>
      <w:r w:rsidRPr="00422BDC">
        <w:rPr>
          <w:color w:val="000000" w:themeColor="text1"/>
          <w:sz w:val="26"/>
          <w:szCs w:val="26"/>
        </w:rPr>
        <w:t>;</w:t>
      </w:r>
    </w:p>
    <w:p w:rsidR="001A2B4D" w:rsidRPr="00422BDC" w:rsidRDefault="00C73086"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Nhân viên</w:t>
      </w:r>
      <w:r w:rsidR="00D2362F" w:rsidRPr="00422BDC">
        <w:rPr>
          <w:color w:val="000000" w:themeColor="text1"/>
          <w:sz w:val="26"/>
          <w:szCs w:val="26"/>
        </w:rPr>
        <w:t xml:space="preserve"> làm việc được trang bị đầy đủ các phương tiện chống ồn (nút bịt tay, mũ, quần áo bảo hộ</w:t>
      </w:r>
      <w:r w:rsidRPr="00422BDC">
        <w:rPr>
          <w:color w:val="000000" w:themeColor="text1"/>
          <w:sz w:val="26"/>
          <w:szCs w:val="26"/>
        </w:rPr>
        <w:t>,…</w:t>
      </w:r>
      <w:r w:rsidR="00D2362F" w:rsidRPr="00422BDC">
        <w:rPr>
          <w:color w:val="000000" w:themeColor="text1"/>
          <w:sz w:val="26"/>
          <w:szCs w:val="26"/>
        </w:rPr>
        <w:t>)</w:t>
      </w:r>
      <w:r w:rsidR="00F07921" w:rsidRPr="00422BDC">
        <w:rPr>
          <w:color w:val="000000" w:themeColor="text1"/>
          <w:sz w:val="26"/>
          <w:szCs w:val="26"/>
        </w:rPr>
        <w:t>;</w:t>
      </w:r>
    </w:p>
    <w:p w:rsidR="00C73086" w:rsidRPr="00422BDC" w:rsidRDefault="001A2B4D"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Các xe vận chuyển hóa chất, vật liệu lọc,… phải tắt máy trong quá trình chờ bốc dỡ, hạn chế bóp còi trong khu vực khuôn viên cơ sở</w:t>
      </w:r>
      <w:r w:rsidR="00F07921" w:rsidRPr="00422BDC">
        <w:rPr>
          <w:color w:val="000000" w:themeColor="text1"/>
          <w:sz w:val="26"/>
          <w:szCs w:val="26"/>
        </w:rPr>
        <w:t>;</w:t>
      </w:r>
    </w:p>
    <w:p w:rsidR="00C73086" w:rsidRPr="00422BDC" w:rsidRDefault="00C73086"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Chủ cơ sở c</w:t>
      </w:r>
      <w:r w:rsidR="00D2362F" w:rsidRPr="00422BDC">
        <w:rPr>
          <w:color w:val="000000" w:themeColor="text1"/>
          <w:sz w:val="26"/>
          <w:szCs w:val="26"/>
        </w:rPr>
        <w:t xml:space="preserve">ó kế hoạch kiểm tra thường xuyên và theo dõi chặt chẽ việc sử dụng các phương tiện bảo hộ lao động của </w:t>
      </w:r>
      <w:r w:rsidRPr="00422BDC">
        <w:rPr>
          <w:color w:val="000000" w:themeColor="text1"/>
          <w:sz w:val="26"/>
          <w:szCs w:val="26"/>
        </w:rPr>
        <w:t>nhân viên vận hành</w:t>
      </w:r>
      <w:r w:rsidR="00F07921" w:rsidRPr="00422BDC">
        <w:rPr>
          <w:color w:val="000000" w:themeColor="text1"/>
          <w:sz w:val="26"/>
          <w:szCs w:val="26"/>
        </w:rPr>
        <w:t>;</w:t>
      </w:r>
    </w:p>
    <w:p w:rsidR="00C73086" w:rsidRPr="00422BDC" w:rsidRDefault="00C73086" w:rsidP="00381813">
      <w:pPr>
        <w:widowControl w:val="0"/>
        <w:spacing w:before="120" w:after="120" w:line="288" w:lineRule="auto"/>
        <w:ind w:firstLine="567"/>
        <w:contextualSpacing/>
        <w:jc w:val="both"/>
        <w:rPr>
          <w:i/>
          <w:iCs/>
          <w:color w:val="000000" w:themeColor="text1"/>
          <w:sz w:val="26"/>
          <w:szCs w:val="26"/>
        </w:rPr>
      </w:pPr>
      <w:r w:rsidRPr="00422BDC">
        <w:rPr>
          <w:color w:val="000000" w:themeColor="text1"/>
          <w:sz w:val="26"/>
          <w:szCs w:val="26"/>
        </w:rPr>
        <w:t>+</w:t>
      </w:r>
      <w:bookmarkStart w:id="115" w:name="_Hlk133236937"/>
      <w:r w:rsidRPr="00422BDC">
        <w:rPr>
          <w:color w:val="000000" w:themeColor="text1"/>
          <w:sz w:val="26"/>
          <w:szCs w:val="26"/>
        </w:rPr>
        <w:t xml:space="preserve"> Chủ cơ sở đã xây dựng tường rào che chắn; trồng cây xanh xung quanh và </w:t>
      </w:r>
      <w:r w:rsidRPr="00422BDC">
        <w:rPr>
          <w:color w:val="000000" w:themeColor="text1"/>
          <w:sz w:val="26"/>
          <w:szCs w:val="26"/>
        </w:rPr>
        <w:lastRenderedPageBreak/>
        <w:t>trong khu vực đất trống của hệ thống cấp nước để giảm thiểu tiếng ồn</w:t>
      </w:r>
      <w:r w:rsidRPr="00422BDC">
        <w:rPr>
          <w:i/>
          <w:iCs/>
          <w:color w:val="000000" w:themeColor="text1"/>
          <w:sz w:val="26"/>
          <w:szCs w:val="26"/>
        </w:rPr>
        <w:t>.</w:t>
      </w:r>
    </w:p>
    <w:p w:rsidR="00885F7D" w:rsidRPr="00422BDC" w:rsidRDefault="00885F7D" w:rsidP="00381813">
      <w:pPr>
        <w:widowControl w:val="0"/>
        <w:spacing w:before="120" w:after="120" w:line="288" w:lineRule="auto"/>
        <w:ind w:firstLine="567"/>
        <w:contextualSpacing/>
        <w:jc w:val="both"/>
        <w:rPr>
          <w:rFonts w:eastAsia="MS Mincho"/>
          <w:bCs/>
          <w:color w:val="000000" w:themeColor="text1"/>
          <w:sz w:val="26"/>
          <w:szCs w:val="26"/>
          <w:lang w:eastAsia="ja-JP"/>
        </w:rPr>
      </w:pPr>
      <w:r w:rsidRPr="00422BDC">
        <w:rPr>
          <w:rFonts w:eastAsia="MS Mincho"/>
          <w:bCs/>
          <w:color w:val="000000" w:themeColor="text1"/>
          <w:sz w:val="26"/>
          <w:szCs w:val="26"/>
          <w:lang w:eastAsia="ja-JP"/>
        </w:rPr>
        <w:t>- Quy chuẩn, tiêu chuẩn áp dụng đối với tiếng ồn, độ rung của cơ sở: QCVN 26:2010/BTNMT – Quy chuẩn kỹ thuật quốc về tiếng ồn và QCVN 27:2010/BTNMT – Quy chuẩn kỹ thuật quốc gia về độ rung.</w:t>
      </w:r>
    </w:p>
    <w:p w:rsidR="00E36AC0" w:rsidRPr="00422BDC" w:rsidRDefault="00E36AC0" w:rsidP="00381813">
      <w:pPr>
        <w:widowControl w:val="0"/>
        <w:spacing w:before="120" w:after="120" w:line="288" w:lineRule="auto"/>
        <w:contextualSpacing/>
        <w:jc w:val="both"/>
        <w:outlineLvl w:val="0"/>
        <w:rPr>
          <w:b/>
          <w:bCs/>
          <w:color w:val="000000" w:themeColor="text1"/>
          <w:sz w:val="26"/>
          <w:szCs w:val="26"/>
        </w:rPr>
      </w:pPr>
      <w:bookmarkStart w:id="116" w:name="_Toc191890837"/>
      <w:bookmarkEnd w:id="115"/>
      <w:r w:rsidRPr="00422BDC">
        <w:rPr>
          <w:b/>
          <w:bCs/>
          <w:color w:val="000000" w:themeColor="text1"/>
          <w:sz w:val="26"/>
          <w:szCs w:val="26"/>
        </w:rPr>
        <w:t>6. Phương án phòng ngừa, ứng phó sự cố môi trường</w:t>
      </w:r>
      <w:bookmarkEnd w:id="116"/>
    </w:p>
    <w:p w:rsidR="008E33F3" w:rsidRPr="00422BDC" w:rsidRDefault="008E33F3" w:rsidP="00381813">
      <w:pPr>
        <w:widowControl w:val="0"/>
        <w:spacing w:before="120" w:after="120" w:line="288" w:lineRule="auto"/>
        <w:contextualSpacing/>
        <w:jc w:val="both"/>
        <w:outlineLvl w:val="1"/>
        <w:rPr>
          <w:b/>
          <w:bCs/>
          <w:color w:val="000000" w:themeColor="text1"/>
          <w:sz w:val="26"/>
          <w:szCs w:val="26"/>
        </w:rPr>
      </w:pPr>
      <w:bookmarkStart w:id="117" w:name="_Toc191890838"/>
      <w:r w:rsidRPr="00422BDC">
        <w:rPr>
          <w:b/>
          <w:bCs/>
          <w:color w:val="000000" w:themeColor="text1"/>
          <w:sz w:val="26"/>
          <w:szCs w:val="26"/>
        </w:rPr>
        <w:t xml:space="preserve">6.1 </w:t>
      </w:r>
      <w:r w:rsidR="002B5970" w:rsidRPr="00422BDC">
        <w:rPr>
          <w:b/>
          <w:bCs/>
          <w:color w:val="000000" w:themeColor="text1"/>
          <w:sz w:val="26"/>
          <w:szCs w:val="26"/>
        </w:rPr>
        <w:t>Biện pháp</w:t>
      </w:r>
      <w:r w:rsidRPr="00422BDC">
        <w:rPr>
          <w:b/>
          <w:bCs/>
          <w:color w:val="000000" w:themeColor="text1"/>
          <w:sz w:val="26"/>
          <w:szCs w:val="26"/>
        </w:rPr>
        <w:t xml:space="preserve"> phòng ngừa, ứng phó sự cố của hệ thống</w:t>
      </w:r>
      <w:r w:rsidR="00C4236A" w:rsidRPr="00422BDC">
        <w:rPr>
          <w:b/>
          <w:bCs/>
          <w:color w:val="000000" w:themeColor="text1"/>
          <w:sz w:val="26"/>
          <w:szCs w:val="26"/>
        </w:rPr>
        <w:t xml:space="preserve"> xử lý nước cấp</w:t>
      </w:r>
      <w:bookmarkEnd w:id="117"/>
      <w:r w:rsidRPr="00422BDC">
        <w:rPr>
          <w:b/>
          <w:bCs/>
          <w:color w:val="000000" w:themeColor="text1"/>
          <w:sz w:val="26"/>
          <w:szCs w:val="26"/>
        </w:rPr>
        <w:t xml:space="preserve"> </w:t>
      </w:r>
    </w:p>
    <w:p w:rsidR="00A43C59" w:rsidRPr="00422BDC" w:rsidRDefault="008E33F3" w:rsidP="00381813">
      <w:pPr>
        <w:widowControl w:val="0"/>
        <w:spacing w:before="120" w:after="120" w:line="288" w:lineRule="auto"/>
        <w:ind w:firstLine="567"/>
        <w:contextualSpacing/>
        <w:jc w:val="both"/>
        <w:rPr>
          <w:i/>
          <w:iCs/>
          <w:color w:val="000000" w:themeColor="text1"/>
          <w:sz w:val="26"/>
          <w:szCs w:val="26"/>
        </w:rPr>
      </w:pPr>
      <w:r w:rsidRPr="00422BDC">
        <w:rPr>
          <w:i/>
          <w:iCs/>
          <w:color w:val="000000" w:themeColor="text1"/>
          <w:sz w:val="26"/>
          <w:szCs w:val="26"/>
        </w:rPr>
        <w:t>*</w:t>
      </w:r>
      <w:r w:rsidR="00C4236A" w:rsidRPr="00422BDC">
        <w:rPr>
          <w:i/>
          <w:iCs/>
          <w:color w:val="000000" w:themeColor="text1"/>
          <w:sz w:val="26"/>
          <w:szCs w:val="26"/>
        </w:rPr>
        <w:t>Công trình thu nước</w:t>
      </w:r>
    </w:p>
    <w:p w:rsidR="00A43C59" w:rsidRPr="00422BDC" w:rsidRDefault="008E33F3"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w:t>
      </w:r>
      <w:r w:rsidR="00A43C59" w:rsidRPr="00422BDC">
        <w:rPr>
          <w:color w:val="000000" w:themeColor="text1"/>
          <w:sz w:val="26"/>
          <w:szCs w:val="26"/>
        </w:rPr>
        <w:t>Kiểm tra thường xuyên, theo dõi chất lượng nước mặt tại vị trí khai thác, sử dụng</w:t>
      </w:r>
    </w:p>
    <w:p w:rsidR="008E33F3" w:rsidRPr="00422BDC" w:rsidRDefault="008E33F3"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w:t>
      </w:r>
      <w:r w:rsidR="00A43C59" w:rsidRPr="00422BDC">
        <w:rPr>
          <w:color w:val="000000" w:themeColor="text1"/>
          <w:sz w:val="26"/>
          <w:szCs w:val="26"/>
        </w:rPr>
        <w:t>Bảo vệ nguồn nước mặt khai thác, theo dõi, giám sát các hoạt động trong vùng bảo hộ vệ sinh khu vực lấy nước</w:t>
      </w:r>
      <w:r w:rsidRPr="00422BDC">
        <w:rPr>
          <w:color w:val="000000" w:themeColor="text1"/>
          <w:sz w:val="26"/>
          <w:szCs w:val="26"/>
        </w:rPr>
        <w:t>;</w:t>
      </w:r>
    </w:p>
    <w:p w:rsidR="008E33F3" w:rsidRPr="00422BDC" w:rsidRDefault="008E33F3"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w:t>
      </w:r>
      <w:r w:rsidR="00A43C59" w:rsidRPr="00422BDC">
        <w:rPr>
          <w:color w:val="000000" w:themeColor="text1"/>
          <w:sz w:val="26"/>
          <w:szCs w:val="26"/>
        </w:rPr>
        <w:t>Kịp thời ngăn chặn, đ</w:t>
      </w:r>
      <w:r w:rsidR="006454CB" w:rsidRPr="00422BDC">
        <w:rPr>
          <w:color w:val="000000" w:themeColor="text1"/>
          <w:sz w:val="26"/>
          <w:szCs w:val="26"/>
        </w:rPr>
        <w:t>ồ</w:t>
      </w:r>
      <w:r w:rsidR="00A43C59" w:rsidRPr="00422BDC">
        <w:rPr>
          <w:color w:val="000000" w:themeColor="text1"/>
          <w:sz w:val="26"/>
          <w:szCs w:val="26"/>
        </w:rPr>
        <w:t xml:space="preserve">ng thời báo cáo đến UBND </w:t>
      </w:r>
      <w:r w:rsidR="006454CB" w:rsidRPr="00422BDC">
        <w:rPr>
          <w:color w:val="000000" w:themeColor="text1"/>
          <w:sz w:val="26"/>
          <w:szCs w:val="26"/>
        </w:rPr>
        <w:t>huyện Châu Thành</w:t>
      </w:r>
      <w:r w:rsidR="00B100E1" w:rsidRPr="00422BDC">
        <w:rPr>
          <w:color w:val="000000" w:themeColor="text1"/>
          <w:sz w:val="26"/>
          <w:szCs w:val="26"/>
        </w:rPr>
        <w:t xml:space="preserve"> để xử lý các trường hợp phát hiện hành vi gây ô nhiễm hoặc có nguy cơ gây ô nhiễm, không đảm bảo an toàn cho việc khai thác nước của công trình và các hành vi vi phạm pháp luật về tài nguyên nước khác trong phạm vi vùng bảo hộ vệ sinh khu vực lấy nước của công trình khai thác.</w:t>
      </w:r>
    </w:p>
    <w:p w:rsidR="008E33F3" w:rsidRPr="00422BDC" w:rsidRDefault="008E33F3" w:rsidP="00381813">
      <w:pPr>
        <w:widowControl w:val="0"/>
        <w:spacing w:before="120" w:after="120" w:line="288" w:lineRule="auto"/>
        <w:ind w:firstLine="567"/>
        <w:contextualSpacing/>
        <w:jc w:val="both"/>
        <w:rPr>
          <w:i/>
          <w:iCs/>
          <w:color w:val="000000" w:themeColor="text1"/>
          <w:sz w:val="26"/>
          <w:szCs w:val="26"/>
        </w:rPr>
      </w:pPr>
      <w:r w:rsidRPr="00422BDC">
        <w:rPr>
          <w:i/>
          <w:iCs/>
          <w:color w:val="000000" w:themeColor="text1"/>
          <w:sz w:val="26"/>
          <w:szCs w:val="26"/>
        </w:rPr>
        <w:t>*</w:t>
      </w:r>
      <w:r w:rsidR="00344362" w:rsidRPr="00422BDC">
        <w:rPr>
          <w:i/>
          <w:iCs/>
          <w:color w:val="000000" w:themeColor="text1"/>
          <w:sz w:val="26"/>
          <w:szCs w:val="26"/>
        </w:rPr>
        <w:t>Hệ thống xử lý nước cấp</w:t>
      </w:r>
    </w:p>
    <w:p w:rsidR="00C4236A" w:rsidRPr="00422BDC" w:rsidRDefault="00C4236A" w:rsidP="00381813">
      <w:pPr>
        <w:widowControl w:val="0"/>
        <w:spacing w:before="120" w:after="120" w:line="288" w:lineRule="auto"/>
        <w:ind w:firstLine="567"/>
        <w:contextualSpacing/>
        <w:jc w:val="both"/>
        <w:rPr>
          <w:rFonts w:eastAsia="Calibri"/>
          <w:color w:val="000000" w:themeColor="text1"/>
          <w:sz w:val="26"/>
          <w:szCs w:val="26"/>
        </w:rPr>
      </w:pPr>
      <w:r w:rsidRPr="00422BDC">
        <w:rPr>
          <w:rFonts w:eastAsia="Calibri"/>
          <w:color w:val="000000" w:themeColor="text1"/>
          <w:sz w:val="26"/>
          <w:szCs w:val="26"/>
        </w:rPr>
        <w:t>- Thường xuyên vận hành và bảo trì các máy móc thiết bị trong hệ thống theo đúng hướng dẫn kỹ thuật;</w:t>
      </w:r>
    </w:p>
    <w:p w:rsidR="00C4236A" w:rsidRPr="00422BDC" w:rsidRDefault="00C4236A" w:rsidP="00381813">
      <w:pPr>
        <w:widowControl w:val="0"/>
        <w:spacing w:before="120" w:after="120" w:line="288" w:lineRule="auto"/>
        <w:ind w:firstLine="567"/>
        <w:contextualSpacing/>
        <w:jc w:val="both"/>
        <w:rPr>
          <w:rFonts w:eastAsia="Calibri"/>
          <w:color w:val="000000" w:themeColor="text1"/>
          <w:sz w:val="26"/>
          <w:szCs w:val="26"/>
        </w:rPr>
      </w:pPr>
      <w:r w:rsidRPr="00422BDC">
        <w:rPr>
          <w:rFonts w:eastAsia="Calibri"/>
          <w:color w:val="000000" w:themeColor="text1"/>
          <w:sz w:val="26"/>
          <w:szCs w:val="26"/>
          <w:lang w:eastAsia="zh-CN"/>
        </w:rPr>
        <w:t>- Tính toán và sử dụng hệ thống điện để kết nối máy móc thiết bị sao cho cao hơn công suất thực tế của máy móc thiết bị đó, nhằm hạn chế quá trình hoạt động quá tải dẫn đến dây dẫn điện bị cháy nổ.</w:t>
      </w:r>
    </w:p>
    <w:p w:rsidR="008E33F3" w:rsidRPr="00422BDC" w:rsidRDefault="008E33F3"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Lập hồ sơ giám sát kỹ thuật các công trình đơn vị để theo dõi sự ổn định của hệ thống, đồng thời cũng là tạo ra cơ sở để phát hiện sự cố một cách sớm nhất;</w:t>
      </w:r>
    </w:p>
    <w:p w:rsidR="00285F7D" w:rsidRPr="00422BDC" w:rsidRDefault="00285F7D" w:rsidP="00381813">
      <w:pPr>
        <w:widowControl w:val="0"/>
        <w:spacing w:before="120" w:after="120" w:line="288" w:lineRule="auto"/>
        <w:ind w:firstLine="567"/>
        <w:contextualSpacing/>
        <w:jc w:val="both"/>
        <w:rPr>
          <w:rFonts w:eastAsia="Calibri"/>
          <w:color w:val="000000" w:themeColor="text1"/>
          <w:sz w:val="26"/>
          <w:szCs w:val="26"/>
        </w:rPr>
      </w:pPr>
      <w:r w:rsidRPr="00422BDC">
        <w:rPr>
          <w:rFonts w:eastAsia="Calibri"/>
          <w:color w:val="000000" w:themeColor="text1"/>
          <w:sz w:val="26"/>
          <w:szCs w:val="26"/>
          <w:lang w:eastAsia="zh-CN"/>
        </w:rPr>
        <w:t>- Công tác vận hành hệ thống xử lý nước cấp được nhân viên vận hành thực hiện hàng ngày, kiểm tra tình tr</w:t>
      </w:r>
      <w:r w:rsidRPr="00422BDC">
        <w:rPr>
          <w:rFonts w:eastAsia="Calibri"/>
          <w:color w:val="000000" w:themeColor="text1"/>
          <w:sz w:val="26"/>
          <w:szCs w:val="26"/>
          <w:lang w:val="vi-VN" w:eastAsia="zh-CN"/>
        </w:rPr>
        <w:t>ạ</w:t>
      </w:r>
      <w:r w:rsidRPr="00422BDC">
        <w:rPr>
          <w:rFonts w:eastAsia="Calibri"/>
          <w:color w:val="000000" w:themeColor="text1"/>
          <w:sz w:val="26"/>
          <w:szCs w:val="26"/>
          <w:lang w:eastAsia="zh-CN"/>
        </w:rPr>
        <w:t>ng hoạt động của toàn bộ máy móc thiết bị và các bồn bể, ghi nhận các dấu hiệu bất thường và các sự cố để khắc phục kịp thời, đảm bảo hệ thống hoạt động ổn định và liên tục theo đúng quy trình xử lý;</w:t>
      </w:r>
    </w:p>
    <w:p w:rsidR="008E33F3" w:rsidRPr="00422BDC" w:rsidRDefault="008E33F3"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Lấy mẫu và phân tích chất lượng mẫu nước </w:t>
      </w:r>
      <w:r w:rsidR="00285F7D" w:rsidRPr="00422BDC">
        <w:rPr>
          <w:color w:val="000000" w:themeColor="text1"/>
          <w:sz w:val="26"/>
          <w:szCs w:val="26"/>
        </w:rPr>
        <w:t xml:space="preserve">cấp </w:t>
      </w:r>
      <w:r w:rsidRPr="00422BDC">
        <w:rPr>
          <w:color w:val="000000" w:themeColor="text1"/>
          <w:sz w:val="26"/>
          <w:szCs w:val="26"/>
        </w:rPr>
        <w:t>nhằm đánh giá hiệu quả hoạt động của hệ thống xử lý định kỳ;</w:t>
      </w:r>
    </w:p>
    <w:p w:rsidR="008E33F3" w:rsidRPr="00422BDC" w:rsidRDefault="008E33F3"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Kiểm tra quá trình thu gom nước của tuyến mương dẫn nhằm kịp thời khắc phục thay thế kịp thời các vị trí bị rò rỉ nước. Đường ống cấp thoát nước phải có đường cách ly an toàn</w:t>
      </w:r>
      <w:r w:rsidR="007A7FB2" w:rsidRPr="00422BDC">
        <w:rPr>
          <w:color w:val="000000" w:themeColor="text1"/>
          <w:sz w:val="26"/>
          <w:szCs w:val="26"/>
        </w:rPr>
        <w:t>;</w:t>
      </w:r>
    </w:p>
    <w:p w:rsidR="00466E7B" w:rsidRPr="00422BDC" w:rsidRDefault="00466E7B"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Trong trường hợp hệ thống </w:t>
      </w:r>
      <w:r w:rsidR="00285F7D" w:rsidRPr="00422BDC">
        <w:rPr>
          <w:color w:val="000000" w:themeColor="text1"/>
          <w:sz w:val="26"/>
          <w:szCs w:val="26"/>
        </w:rPr>
        <w:t xml:space="preserve">xảy ra sựu cố mà cơ sở không khăc sphujc được ngay, </w:t>
      </w:r>
      <w:r w:rsidRPr="00422BDC">
        <w:rPr>
          <w:color w:val="000000" w:themeColor="text1"/>
          <w:sz w:val="26"/>
          <w:szCs w:val="26"/>
        </w:rPr>
        <w:t>hệ thống phải dừng hoàn toàn phải báo cáo cho cơ quan quản lý có thẩm quyền.</w:t>
      </w:r>
    </w:p>
    <w:p w:rsidR="008E33F3" w:rsidRPr="00422BDC" w:rsidRDefault="008E33F3"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Sau khi khắc phục sự cố, bơm nước vận hành thử hệ thống xử lý. Nhận biết chất lượng nước bằng cảm quan (màu sắc, độ đục) và kiểm tra, phân tích một số thông số ô nhiễm thông thường (nếu có điều kiện). Nếu hệ thống vận hành bình thường và chất lượng nước sau xử lý đạt giới hạn yêu cầu, bơm nước tiếp tục quá trình xử lý, vận hành hệ thống theo các nguyên tắc đã đề ra.</w:t>
      </w:r>
    </w:p>
    <w:p w:rsidR="00D82788" w:rsidRPr="00422BDC" w:rsidRDefault="00D82788" w:rsidP="00381813">
      <w:pPr>
        <w:widowControl w:val="0"/>
        <w:spacing w:before="120" w:after="120" w:line="288" w:lineRule="auto"/>
        <w:contextualSpacing/>
        <w:jc w:val="both"/>
        <w:outlineLvl w:val="1"/>
        <w:rPr>
          <w:color w:val="000000" w:themeColor="text1"/>
          <w:sz w:val="26"/>
          <w:szCs w:val="26"/>
        </w:rPr>
      </w:pPr>
      <w:bookmarkStart w:id="118" w:name="_Toc191890839"/>
      <w:r w:rsidRPr="00422BDC">
        <w:rPr>
          <w:b/>
          <w:bCs/>
          <w:color w:val="000000" w:themeColor="text1"/>
          <w:sz w:val="26"/>
          <w:szCs w:val="26"/>
        </w:rPr>
        <w:lastRenderedPageBreak/>
        <w:t>6.</w:t>
      </w:r>
      <w:r w:rsidR="00C4236A" w:rsidRPr="00422BDC">
        <w:rPr>
          <w:b/>
          <w:bCs/>
          <w:color w:val="000000" w:themeColor="text1"/>
          <w:sz w:val="26"/>
          <w:szCs w:val="26"/>
        </w:rPr>
        <w:t>2</w:t>
      </w:r>
      <w:r w:rsidRPr="00422BDC">
        <w:rPr>
          <w:b/>
          <w:bCs/>
          <w:color w:val="000000" w:themeColor="text1"/>
          <w:sz w:val="26"/>
          <w:szCs w:val="26"/>
        </w:rPr>
        <w:t xml:space="preserve"> Biện pháp phòng ngừa, ứng phó sự cố của hệ thống xử lý nước thải</w:t>
      </w:r>
      <w:bookmarkEnd w:id="118"/>
    </w:p>
    <w:p w:rsidR="00341E4D" w:rsidRPr="00422BDC" w:rsidRDefault="00D82788"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Để ngăn ngừa và giảm thiểu các tác động do các sự cố dẫn đến hiệu quả xử lý không đạt, cơ sở đã lên phương án khắc phục sự cố với HTXL nước thải như sau:</w:t>
      </w:r>
    </w:p>
    <w:p w:rsidR="00341E4D" w:rsidRPr="00422BDC" w:rsidRDefault="00D82788"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Giám sát chặt chẽ quá trình hoạt động nước thải đầu vào đầu ra của hệ thống xử lý, để đảm bảo quá trình thoát nước luôn thông suốt</w:t>
      </w:r>
      <w:r w:rsidR="00341E4D" w:rsidRPr="00422BDC">
        <w:rPr>
          <w:color w:val="000000" w:themeColor="text1"/>
          <w:sz w:val="26"/>
          <w:szCs w:val="26"/>
        </w:rPr>
        <w:t>;</w:t>
      </w:r>
    </w:p>
    <w:p w:rsidR="00341E4D" w:rsidRPr="00422BDC" w:rsidRDefault="00D82788"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Không vứt túi nilong hay các vật cứng xuống h</w:t>
      </w:r>
      <w:r w:rsidR="00341E4D" w:rsidRPr="00422BDC">
        <w:rPr>
          <w:color w:val="000000" w:themeColor="text1"/>
          <w:sz w:val="26"/>
          <w:szCs w:val="26"/>
        </w:rPr>
        <w:t>ố</w:t>
      </w:r>
      <w:r w:rsidRPr="00422BDC">
        <w:rPr>
          <w:color w:val="000000" w:themeColor="text1"/>
          <w:sz w:val="26"/>
          <w:szCs w:val="26"/>
        </w:rPr>
        <w:t xml:space="preserve"> lắng </w:t>
      </w:r>
      <w:r w:rsidR="00341E4D" w:rsidRPr="00422BDC">
        <w:rPr>
          <w:color w:val="000000" w:themeColor="text1"/>
          <w:sz w:val="26"/>
          <w:szCs w:val="26"/>
        </w:rPr>
        <w:t xml:space="preserve">để tránh gây </w:t>
      </w:r>
      <w:r w:rsidRPr="00422BDC">
        <w:rPr>
          <w:color w:val="000000" w:themeColor="text1"/>
          <w:sz w:val="26"/>
          <w:szCs w:val="26"/>
        </w:rPr>
        <w:t>gây tắc nghẽn, ảnh hưởng đến quá trình lắng cặn và thoát nước thải</w:t>
      </w:r>
      <w:r w:rsidR="00341E4D" w:rsidRPr="00422BDC">
        <w:rPr>
          <w:color w:val="000000" w:themeColor="text1"/>
          <w:sz w:val="26"/>
          <w:szCs w:val="26"/>
        </w:rPr>
        <w:t>;</w:t>
      </w:r>
    </w:p>
    <w:p w:rsidR="00341E4D" w:rsidRPr="00422BDC" w:rsidRDefault="00D82788"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Thường xuyên kiểm tra, bảo dưỡng và thay thế các thiết bị bị hỏng;</w:t>
      </w:r>
    </w:p>
    <w:p w:rsidR="00466E7B" w:rsidRPr="00422BDC" w:rsidRDefault="00466E7B"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Khu vực phát sinh nước thải được thiết kế, lắp đặt hệ thống thu gom riêng biệt, dẫn về công trình xử lý nước thải nhằm đảm bảo thu gom lượng nước thải phát sinh từ quá trình hoạt động của hệ thống;</w:t>
      </w:r>
    </w:p>
    <w:p w:rsidR="00466E7B" w:rsidRPr="00422BDC" w:rsidRDefault="00466E7B"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Phân công công nhân trực vận hành công trình xử lý nước thải. Bất kỳ có các biểu hiện bất thường nào của công trình xử lý nước thải đều được phát hiện, khắc phục kịp thời;</w:t>
      </w:r>
    </w:p>
    <w:p w:rsidR="00466E7B" w:rsidRPr="00422BDC" w:rsidRDefault="00466E7B"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Khi có sự cố môi trường bất ngờ xảy ra, chủ cơ sở bố trí người phụ trách để đảm bảo an toàn cho người và tài sản, tổ chức cứu người, tài sản và kịp thời thông báo đến cơ quan quản lý nhà nước nhanh nhất;</w:t>
      </w:r>
    </w:p>
    <w:p w:rsidR="002B5970" w:rsidRPr="00422BDC" w:rsidRDefault="002B5970" w:rsidP="00381813">
      <w:pPr>
        <w:widowControl w:val="0"/>
        <w:tabs>
          <w:tab w:val="left" w:pos="0"/>
          <w:tab w:val="left" w:pos="851"/>
          <w:tab w:val="left" w:pos="993"/>
        </w:tabs>
        <w:spacing w:before="120" w:after="120" w:line="288" w:lineRule="auto"/>
        <w:contextualSpacing/>
        <w:jc w:val="both"/>
        <w:outlineLvl w:val="1"/>
        <w:rPr>
          <w:b/>
          <w:bCs/>
          <w:color w:val="000000" w:themeColor="text1"/>
          <w:sz w:val="26"/>
          <w:szCs w:val="26"/>
        </w:rPr>
      </w:pPr>
      <w:bookmarkStart w:id="119" w:name="_Toc191890840"/>
      <w:r w:rsidRPr="00422BDC">
        <w:rPr>
          <w:b/>
          <w:bCs/>
          <w:color w:val="000000" w:themeColor="text1"/>
          <w:sz w:val="26"/>
          <w:szCs w:val="26"/>
        </w:rPr>
        <w:t>6.</w:t>
      </w:r>
      <w:r w:rsidR="00055C4F" w:rsidRPr="00422BDC">
        <w:rPr>
          <w:b/>
          <w:bCs/>
          <w:color w:val="000000" w:themeColor="text1"/>
          <w:sz w:val="26"/>
          <w:szCs w:val="26"/>
        </w:rPr>
        <w:t>3</w:t>
      </w:r>
      <w:r w:rsidRPr="00422BDC">
        <w:rPr>
          <w:b/>
          <w:bCs/>
          <w:color w:val="000000" w:themeColor="text1"/>
          <w:sz w:val="26"/>
          <w:szCs w:val="26"/>
        </w:rPr>
        <w:t xml:space="preserve"> Biện pháp phòng ngừa khi sử dụng hóa chất</w:t>
      </w:r>
      <w:bookmarkEnd w:id="119"/>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Việc sử dụng lâu ngày có thể xảy ra rò rỉ do một vài sự cố sau:</w:t>
      </w:r>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Rò rỉ từ thiết bị châm Clo: Việc bơm châm Clo cấp cho hệ thống xử lý nước cấp được thực hiện bằng hệ thống bơm định lượng, do vậy trong trường hợp hệ thống bơm châm Clo bị hỏng có thể xảy ra rò rỉ khí Clo ra môi trường bên ngoài.</w:t>
      </w:r>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Rò rỉ từ các mối nối: Sau thời gian sử dụng, nếu không được kiểm tra, xử lý và thay thế định kỳ các mối nối có thể bị hở, lớp keo non bị bong tróc gây rò rỉ khí Clo ra ngoài môi trường.</w:t>
      </w:r>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Rò rỉ từ các gioăng đệm: Do lâu ngày sử dụng các gioăng đệm chì có thể bị lão hóa; do đó mỗi lần thay bình là nên thay kèm cả gioăng đệm chì. Điều này sẽ giúp thiết bị hoạt động tốt và an toàn;</w:t>
      </w:r>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Rò rỉ từ thao tác: Các thao tác tháo lắp thiết bị có thể gây rò rỉ khí Clo ra ngoài môi trường; nhân viên kỹ thuật nên sử dụng thiết bị bảo hộ chuyên dụng để ứng phó với các tình huống nhanh. Trong tình huống rò rỉ Clo bộ thiết bị chuyên dụng có thể bảo vệ người vận hành trong thời gian tối đa là 10 phút để thao tác xử lý;</w:t>
      </w:r>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Rò rỉ từ hỏa hoạn: Trong các nguyên nhân thì đây là nguyên nhân nguy hiểm hơn cả bởi khi hỏa hoạn xảy ra nhiệt độ trong nhà trạm Clo vượt qua 71</w:t>
      </w:r>
      <m:oMath>
        <m:r>
          <w:rPr>
            <w:rFonts w:ascii="Cambria Math" w:hAnsi="Cambria Math"/>
            <w:color w:val="000000" w:themeColor="text1"/>
            <w:sz w:val="26"/>
            <w:szCs w:val="26"/>
          </w:rPr>
          <m:t>°</m:t>
        </m:r>
      </m:oMath>
      <w:r w:rsidRPr="00422BDC">
        <w:rPr>
          <w:color w:val="000000" w:themeColor="text1"/>
          <w:sz w:val="26"/>
          <w:szCs w:val="26"/>
        </w:rPr>
        <w:t>C sẽ xảy ra rò rỉ mạnh do các van đầu bình dễ bị hỏng.</w:t>
      </w:r>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b/>
          <w:bCs/>
          <w:color w:val="000000" w:themeColor="text1"/>
          <w:sz w:val="26"/>
          <w:szCs w:val="26"/>
          <w:u w:val="single"/>
        </w:rPr>
      </w:pPr>
      <w:r w:rsidRPr="00422BDC">
        <w:rPr>
          <w:b/>
          <w:bCs/>
          <w:color w:val="000000" w:themeColor="text1"/>
          <w:sz w:val="26"/>
          <w:szCs w:val="26"/>
          <w:u w:val="single"/>
        </w:rPr>
        <w:t>Phương án phòng ngừa</w:t>
      </w:r>
      <w:r w:rsidR="009A225D" w:rsidRPr="00422BDC">
        <w:rPr>
          <w:b/>
          <w:bCs/>
          <w:color w:val="000000" w:themeColor="text1"/>
          <w:sz w:val="26"/>
          <w:szCs w:val="26"/>
          <w:u w:val="single"/>
        </w:rPr>
        <w:t xml:space="preserve"> sự cố rò rỉ hoá chất</w:t>
      </w:r>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Khu vực nhà chứa Clo nằm riêng biệt đối với các hạng mục khác, cách xa khu vực văn phòng làm việc;</w:t>
      </w:r>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Tại nhà chứa Clo bố trí mặt nạ phòng độc cho nhân viên vận hành;</w:t>
      </w:r>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Thực hiện theo kế hoạch kiểm soát, ngăn ngừa và khắc phục sự cố hóa chất </w:t>
      </w:r>
      <w:r w:rsidRPr="00422BDC">
        <w:rPr>
          <w:color w:val="000000" w:themeColor="text1"/>
          <w:sz w:val="26"/>
          <w:szCs w:val="26"/>
        </w:rPr>
        <w:lastRenderedPageBreak/>
        <w:t>Clo;</w:t>
      </w:r>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Trang bị đầy đủ các thiết bị và phương tiện ứng phó sự cố rò rỉ clo tại cơ sở;</w:t>
      </w:r>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Định kỳ hằng ngày kiểm tra việc lưu trữ hóa chất đảm bảo an toàn; khi phát hiện các sự cố phải nhanh chóng báo cho người quản lý và chịu trách nhiệm hoặc ghi nhận, báo cáo những hư hỏng để có kể hoạch sửa chữa kịp thời;</w:t>
      </w:r>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Định kỳ tổ chức lớp tập huấn an toàn hóa chất cho công nhân viên của các hệ thống cấp nước trực thuộc của chủ cơ sở.</w:t>
      </w:r>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Sau mỗi lần thay thế, bảo dưỡng thiết bị trong nhà hóa chất, nhà pha clo, hoặc định kỳ 1- 2 ngày, hoặc khi nghi ngờ có sự rò rỉ của Clo ra môi trường xung quanh trên đường ống kỹ thuật, nhân viên vận hành nhà chứa Clo tiến hành kiểm tra rò rỉ Clo. Dung môi dùng để phát hiện rò rỉ Clo là NH</w:t>
      </w:r>
      <w:r w:rsidRPr="00422BDC">
        <w:rPr>
          <w:color w:val="000000" w:themeColor="text1"/>
          <w:sz w:val="26"/>
          <w:szCs w:val="26"/>
          <w:vertAlign w:val="subscript"/>
        </w:rPr>
        <w:t>3</w:t>
      </w:r>
      <w:r w:rsidRPr="00422BDC">
        <w:rPr>
          <w:color w:val="000000" w:themeColor="text1"/>
          <w:sz w:val="26"/>
          <w:szCs w:val="26"/>
        </w:rPr>
        <w:t xml:space="preserve">. Cơ chế phát hiện Clo rò rỉ dựa theo phản ứng sau: </w:t>
      </w:r>
    </w:p>
    <w:p w:rsidR="002B5970" w:rsidRPr="00422BDC" w:rsidRDefault="002B5970" w:rsidP="00381813">
      <w:pPr>
        <w:widowControl w:val="0"/>
        <w:spacing w:before="120" w:after="120" w:line="288" w:lineRule="auto"/>
        <w:contextualSpacing/>
        <w:jc w:val="center"/>
        <w:rPr>
          <w:color w:val="000000" w:themeColor="text1"/>
          <w:sz w:val="26"/>
          <w:szCs w:val="26"/>
        </w:rPr>
      </w:pPr>
      <w:r w:rsidRPr="00422BDC">
        <w:rPr>
          <w:color w:val="000000" w:themeColor="text1"/>
          <w:sz w:val="26"/>
          <w:szCs w:val="26"/>
        </w:rPr>
        <w:t>NH</w:t>
      </w:r>
      <w:r w:rsidRPr="00422BDC">
        <w:rPr>
          <w:color w:val="000000" w:themeColor="text1"/>
          <w:sz w:val="26"/>
          <w:szCs w:val="26"/>
          <w:vertAlign w:val="subscript"/>
        </w:rPr>
        <w:t>3</w:t>
      </w:r>
      <w:r w:rsidRPr="00422BDC">
        <w:rPr>
          <w:color w:val="000000" w:themeColor="text1"/>
          <w:sz w:val="26"/>
          <w:szCs w:val="26"/>
        </w:rPr>
        <w:t xml:space="preserve"> + Cl</w:t>
      </w:r>
      <w:r w:rsidRPr="00422BDC">
        <w:rPr>
          <w:color w:val="000000" w:themeColor="text1"/>
          <w:sz w:val="26"/>
          <w:szCs w:val="26"/>
          <w:vertAlign w:val="subscript"/>
        </w:rPr>
        <w:t>2</w:t>
      </w:r>
      <w:r w:rsidRPr="00422BDC">
        <w:rPr>
          <w:color w:val="000000" w:themeColor="text1"/>
          <w:sz w:val="26"/>
          <w:szCs w:val="26"/>
        </w:rPr>
        <w:t xml:space="preserve"> → HCl + N</w:t>
      </w:r>
      <w:r w:rsidRPr="00422BDC">
        <w:rPr>
          <w:color w:val="000000" w:themeColor="text1"/>
          <w:sz w:val="26"/>
          <w:szCs w:val="26"/>
          <w:vertAlign w:val="subscript"/>
        </w:rPr>
        <w:t>2</w:t>
      </w:r>
    </w:p>
    <w:p w:rsidR="002B5970" w:rsidRPr="00422BDC" w:rsidRDefault="002B5970" w:rsidP="00381813">
      <w:pPr>
        <w:widowControl w:val="0"/>
        <w:spacing w:before="120" w:after="120" w:line="288" w:lineRule="auto"/>
        <w:contextualSpacing/>
        <w:jc w:val="center"/>
        <w:rPr>
          <w:color w:val="000000" w:themeColor="text1"/>
          <w:sz w:val="26"/>
          <w:szCs w:val="26"/>
        </w:rPr>
      </w:pPr>
      <w:r w:rsidRPr="00422BDC">
        <w:rPr>
          <w:color w:val="000000" w:themeColor="text1"/>
          <w:sz w:val="26"/>
          <w:szCs w:val="26"/>
        </w:rPr>
        <w:t>NH</w:t>
      </w:r>
      <w:r w:rsidRPr="00422BDC">
        <w:rPr>
          <w:color w:val="000000" w:themeColor="text1"/>
          <w:sz w:val="26"/>
          <w:szCs w:val="26"/>
          <w:vertAlign w:val="subscript"/>
        </w:rPr>
        <w:t>3</w:t>
      </w:r>
      <w:r w:rsidRPr="00422BDC">
        <w:rPr>
          <w:color w:val="000000" w:themeColor="text1"/>
          <w:sz w:val="26"/>
          <w:szCs w:val="26"/>
        </w:rPr>
        <w:t xml:space="preserve"> + HCl → NH</w:t>
      </w:r>
      <w:r w:rsidRPr="00422BDC">
        <w:rPr>
          <w:color w:val="000000" w:themeColor="text1"/>
          <w:sz w:val="26"/>
          <w:szCs w:val="26"/>
          <w:vertAlign w:val="subscript"/>
        </w:rPr>
        <w:t>4</w:t>
      </w:r>
      <w:r w:rsidRPr="00422BDC">
        <w:rPr>
          <w:color w:val="000000" w:themeColor="text1"/>
          <w:sz w:val="26"/>
          <w:szCs w:val="26"/>
        </w:rPr>
        <w:t>Cl (</w:t>
      </w:r>
      <w:r w:rsidRPr="00422BDC">
        <w:rPr>
          <w:color w:val="000000" w:themeColor="text1"/>
          <w:sz w:val="26"/>
          <w:szCs w:val="26"/>
        </w:rPr>
        <w:sym w:font="Symbol" w:char="F0AD"/>
      </w:r>
      <w:r w:rsidRPr="00422BDC">
        <w:rPr>
          <w:color w:val="000000" w:themeColor="text1"/>
          <w:sz w:val="26"/>
          <w:szCs w:val="26"/>
        </w:rPr>
        <w:t>), (NH</w:t>
      </w:r>
      <w:r w:rsidRPr="00422BDC">
        <w:rPr>
          <w:color w:val="000000" w:themeColor="text1"/>
          <w:sz w:val="26"/>
          <w:szCs w:val="26"/>
          <w:vertAlign w:val="subscript"/>
        </w:rPr>
        <w:t>4</w:t>
      </w:r>
      <w:r w:rsidRPr="00422BDC">
        <w:rPr>
          <w:color w:val="000000" w:themeColor="text1"/>
          <w:sz w:val="26"/>
          <w:szCs w:val="26"/>
        </w:rPr>
        <w:t>Cl là khói màu trắng)</w:t>
      </w:r>
    </w:p>
    <w:p w:rsidR="00B225A9" w:rsidRPr="00422BDC" w:rsidRDefault="00B225A9" w:rsidP="00381813">
      <w:pPr>
        <w:widowControl w:val="0"/>
        <w:tabs>
          <w:tab w:val="left" w:pos="0"/>
          <w:tab w:val="left" w:pos="851"/>
          <w:tab w:val="left" w:pos="993"/>
        </w:tabs>
        <w:spacing w:before="120" w:after="120" w:line="288" w:lineRule="auto"/>
        <w:ind w:firstLine="567"/>
        <w:contextualSpacing/>
        <w:jc w:val="both"/>
        <w:rPr>
          <w:b/>
          <w:bCs/>
          <w:color w:val="000000" w:themeColor="text1"/>
          <w:sz w:val="26"/>
          <w:szCs w:val="26"/>
          <w:u w:val="single"/>
        </w:rPr>
      </w:pPr>
      <w:r w:rsidRPr="00422BDC">
        <w:rPr>
          <w:b/>
          <w:bCs/>
          <w:color w:val="000000" w:themeColor="text1"/>
          <w:sz w:val="26"/>
          <w:szCs w:val="26"/>
          <w:u w:val="single"/>
        </w:rPr>
        <w:t>Phương án ứng phó sự cố rò rỉ hoá chất</w:t>
      </w:r>
    </w:p>
    <w:p w:rsidR="00B225A9" w:rsidRPr="00422BDC" w:rsidRDefault="00B225A9"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Khi nhận thấy có sự rò rỉ của các loại hóa chất thì nhân viên phải trực tiếp báo ngay cho ban lãnh đạo, đồng thời có các biện pháp chặn các nơi bị rò rỉ bằng các biện pháp như: đóng van, bịt khẩu trang, tay có đi găng dùng vải dày bịt chỗ rò rỉ nếu có thể và chờ cán bộ chuyên trách đến xử lý.</w:t>
      </w:r>
    </w:p>
    <w:p w:rsidR="00B225A9" w:rsidRPr="00422BDC" w:rsidRDefault="00B225A9"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Cách ly an toàn đối với khu vực có sự cố rò rỉ. </w:t>
      </w:r>
    </w:p>
    <w:p w:rsidR="00B225A9" w:rsidRPr="00422BDC" w:rsidRDefault="00B225A9"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Đối với khu vực bị rò rỉ hóa chất phải chờ trong một thời gian đủ dài để các chất này khuếch tán vào trong không khí và bão hòa về nồng độ thì mới được lại gần.</w:t>
      </w:r>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Không được phun nước trực tiếp vào chỗ xì hở;</w:t>
      </w:r>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Liên hệ với nhà cung ứng hóa chất khi có sự cố rò tỉ lớn xảy ra để có các biện pháp hỗ trợ tốt nhất.</w:t>
      </w:r>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Người chịu trách nhiệm được phân công phải trực tiếp chỉ huy, xử lý sự cố; Sơ tán những người không phận sự ra khỏi khu vực xảy ra sự cố, nếu có người bị nạn thì phải di chuyển ngay lập tức nạn nhân ra khỏi khu vực nguy hiểm và tiến hành sơ cấp cứu, di chuyển nhanh đến cơ sở y tế gần nhất;</w:t>
      </w:r>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Tùy vào tình hình của sự cố mà thông báo cho các cơ quan chức năng địa phương để có các biện pháp hỗ trợ kịp thời.</w:t>
      </w:r>
    </w:p>
    <w:p w:rsidR="00A739DF" w:rsidRPr="00422BDC" w:rsidRDefault="00A739DF" w:rsidP="00381813">
      <w:pPr>
        <w:widowControl w:val="0"/>
        <w:tabs>
          <w:tab w:val="left" w:pos="0"/>
          <w:tab w:val="left" w:pos="851"/>
          <w:tab w:val="left" w:pos="993"/>
        </w:tabs>
        <w:spacing w:before="120" w:after="120" w:line="288" w:lineRule="auto"/>
        <w:ind w:firstLine="567"/>
        <w:contextualSpacing/>
        <w:jc w:val="both"/>
        <w:rPr>
          <w:i/>
          <w:iCs/>
          <w:color w:val="000000" w:themeColor="text1"/>
          <w:sz w:val="26"/>
          <w:szCs w:val="26"/>
          <w:u w:val="single"/>
        </w:rPr>
      </w:pPr>
      <w:r w:rsidRPr="00422BDC">
        <w:rPr>
          <w:i/>
          <w:iCs/>
          <w:color w:val="000000" w:themeColor="text1"/>
          <w:sz w:val="26"/>
          <w:szCs w:val="26"/>
          <w:u w:val="single"/>
        </w:rPr>
        <w:t>Xử lý các trường hợp khẩn cấp như sau:</w:t>
      </w:r>
    </w:p>
    <w:p w:rsidR="00A739DF" w:rsidRPr="00422BDC" w:rsidRDefault="00A739DF"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Cháy: </w:t>
      </w:r>
    </w:p>
    <w:p w:rsidR="00A739DF" w:rsidRPr="00422BDC" w:rsidRDefault="00A739DF"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Khi xảy ra cháy báo động gấp;</w:t>
      </w:r>
    </w:p>
    <w:p w:rsidR="00A739DF" w:rsidRPr="00422BDC" w:rsidRDefault="00A739DF"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Cúp cầu dao điện nơi xảy ra cháy;</w:t>
      </w:r>
    </w:p>
    <w:p w:rsidR="00A739DF" w:rsidRPr="00422BDC" w:rsidRDefault="00A739DF"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Dùng bình chữa cháy, cát và nước để dập tắt (tùy theo hóa chất);</w:t>
      </w:r>
    </w:p>
    <w:p w:rsidR="00A739DF" w:rsidRPr="00422BDC" w:rsidRDefault="00A739DF"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Thông báo việc sơ tán con người theo lối thoát hiểm. + Điện thoại đến số 114 để thông báo đến cơ quan PCCC có chức năng.</w:t>
      </w:r>
    </w:p>
    <w:p w:rsidR="00A739DF" w:rsidRPr="00422BDC" w:rsidRDefault="00A739DF"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Rò rỉ, hay bể vỡ:</w:t>
      </w:r>
    </w:p>
    <w:p w:rsidR="00A739DF" w:rsidRPr="00422BDC" w:rsidRDefault="00A739DF"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Sơ tán lao động ra khỏi vị trí rò rỉ, bể vỡ;</w:t>
      </w:r>
    </w:p>
    <w:p w:rsidR="00A739DF" w:rsidRPr="00422BDC" w:rsidRDefault="00A739DF"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lastRenderedPageBreak/>
        <w:t>+ Báo cáo nhanh chóng cho cán bộ chịu trách nhiệm về sơ tán và cấp cứu khẩn cấp;</w:t>
      </w:r>
    </w:p>
    <w:p w:rsidR="00A739DF" w:rsidRPr="00422BDC" w:rsidRDefault="00A739DF"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Dùng thảm thấm hóa chất, đai chắn hóa chất tràn chảy, đệm hút hóa chất để bao thấm và được chuyển vào vật chứa kín đem xử lý;</w:t>
      </w:r>
    </w:p>
    <w:p w:rsidR="00A739DF" w:rsidRPr="00422BDC" w:rsidRDefault="00A739DF"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Ngăn chặn nguy cơ cháy nổ: Điện, nhiệt. </w:t>
      </w:r>
    </w:p>
    <w:p w:rsidR="00A739DF" w:rsidRPr="00422BDC" w:rsidRDefault="00A739DF" w:rsidP="00381813">
      <w:pPr>
        <w:widowControl w:val="0"/>
        <w:tabs>
          <w:tab w:val="left" w:pos="0"/>
          <w:tab w:val="left" w:pos="851"/>
          <w:tab w:val="left" w:pos="993"/>
        </w:tabs>
        <w:spacing w:before="120" w:after="120" w:line="288" w:lineRule="auto"/>
        <w:ind w:firstLine="567"/>
        <w:contextualSpacing/>
        <w:jc w:val="both"/>
        <w:rPr>
          <w:i/>
          <w:iCs/>
          <w:color w:val="000000" w:themeColor="text1"/>
          <w:sz w:val="26"/>
          <w:szCs w:val="26"/>
          <w:u w:val="single"/>
        </w:rPr>
      </w:pPr>
      <w:r w:rsidRPr="00422BDC">
        <w:rPr>
          <w:i/>
          <w:iCs/>
          <w:color w:val="000000" w:themeColor="text1"/>
          <w:sz w:val="26"/>
          <w:szCs w:val="26"/>
          <w:u w:val="single"/>
        </w:rPr>
        <w:t xml:space="preserve">Sơ cấp cứu: </w:t>
      </w:r>
    </w:p>
    <w:p w:rsidR="00A739DF" w:rsidRPr="00422BDC" w:rsidRDefault="00A739DF"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Tiếp xúc với da hoặc quần áo: </w:t>
      </w:r>
    </w:p>
    <w:p w:rsidR="00A739DF" w:rsidRPr="00422BDC" w:rsidRDefault="00A739DF"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Loại bỏ quần áo nhiễm hóa chất;</w:t>
      </w:r>
    </w:p>
    <w:p w:rsidR="00A739DF" w:rsidRPr="00422BDC" w:rsidRDefault="00A739DF"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Lập tức rửa ngay dưới vòi nước vị trí da bị ảnh hưởng;</w:t>
      </w:r>
    </w:p>
    <w:p w:rsidR="00A739DF" w:rsidRPr="00422BDC" w:rsidRDefault="00A739DF"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Tiếp xúc với mắt: </w:t>
      </w:r>
    </w:p>
    <w:p w:rsidR="00A739DF" w:rsidRPr="00422BDC" w:rsidRDefault="00A739DF"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Rửa ngay dưới vòi nước và cấp cứu;</w:t>
      </w:r>
    </w:p>
    <w:p w:rsidR="00A739DF" w:rsidRPr="00422BDC" w:rsidRDefault="00A739DF"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Rửa tiếp 15 phút dưới vòi nước (mở mắt khi rửa). </w:t>
      </w:r>
    </w:p>
    <w:p w:rsidR="00A739DF" w:rsidRPr="00422BDC" w:rsidRDefault="00A739DF"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Hít phải khí độc:</w:t>
      </w:r>
    </w:p>
    <w:p w:rsidR="00A739DF" w:rsidRPr="00422BDC" w:rsidRDefault="00A739DF"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Di chuyển ra nơi thoáng gió;</w:t>
      </w:r>
    </w:p>
    <w:p w:rsidR="00A739DF" w:rsidRPr="00422BDC" w:rsidRDefault="00A739DF"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Đến cơ sở y tế gần nhất để theo dõi sức khỏe. </w:t>
      </w:r>
    </w:p>
    <w:p w:rsidR="00A739DF" w:rsidRPr="00422BDC" w:rsidRDefault="00A739DF"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Nuốt phải chất độc: </w:t>
      </w:r>
    </w:p>
    <w:p w:rsidR="00A739DF" w:rsidRPr="00422BDC" w:rsidRDefault="00A739DF"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Đến cơ sở y tế gần nhất kèm theo nhãn hóa chất;</w:t>
      </w:r>
    </w:p>
    <w:p w:rsidR="00A739DF" w:rsidRPr="00422BDC" w:rsidRDefault="00A739DF"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Điều trị triệu chứng.</w:t>
      </w:r>
    </w:p>
    <w:p w:rsidR="002B5970" w:rsidRPr="00422BDC" w:rsidRDefault="002B5970" w:rsidP="00381813">
      <w:pPr>
        <w:widowControl w:val="0"/>
        <w:tabs>
          <w:tab w:val="left" w:pos="0"/>
          <w:tab w:val="left" w:pos="851"/>
          <w:tab w:val="left" w:pos="993"/>
        </w:tabs>
        <w:spacing w:before="120" w:after="120" w:line="288" w:lineRule="auto"/>
        <w:contextualSpacing/>
        <w:jc w:val="both"/>
        <w:outlineLvl w:val="1"/>
        <w:rPr>
          <w:b/>
          <w:bCs/>
          <w:color w:val="000000" w:themeColor="text1"/>
          <w:sz w:val="26"/>
          <w:szCs w:val="26"/>
        </w:rPr>
      </w:pPr>
      <w:bookmarkStart w:id="120" w:name="_Toc191890841"/>
      <w:r w:rsidRPr="00422BDC">
        <w:rPr>
          <w:b/>
          <w:bCs/>
          <w:color w:val="000000" w:themeColor="text1"/>
          <w:sz w:val="26"/>
          <w:szCs w:val="26"/>
        </w:rPr>
        <w:t>6.</w:t>
      </w:r>
      <w:r w:rsidR="00C4236A" w:rsidRPr="00422BDC">
        <w:rPr>
          <w:b/>
          <w:bCs/>
          <w:color w:val="000000" w:themeColor="text1"/>
          <w:sz w:val="26"/>
          <w:szCs w:val="26"/>
        </w:rPr>
        <w:t>4</w:t>
      </w:r>
      <w:r w:rsidRPr="00422BDC">
        <w:rPr>
          <w:b/>
          <w:bCs/>
          <w:color w:val="000000" w:themeColor="text1"/>
          <w:sz w:val="26"/>
          <w:szCs w:val="26"/>
        </w:rPr>
        <w:t xml:space="preserve"> Biện pháp phòng ngừa sự cố tai nạn lao động</w:t>
      </w:r>
      <w:bookmarkEnd w:id="120"/>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Trong quá trình sản xuất, tai nạn lao động có thể xảy ra do các nguyên nhân như sau:</w:t>
      </w:r>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Do các phương tiện, máy móc, thiết bị không đảm bảo các yêu cầu về tình trạng kỹ thuật;</w:t>
      </w:r>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Do bất cẩn trong quá trình sử dụng, vận hành máy móc trang thiết bị;</w:t>
      </w:r>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Do thiếu thận trọng trong các thao tác làm việc;</w:t>
      </w:r>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Thiếu trang thiết bị bảo hộ lao động cho nhân viên vận hành khi làm việc;</w:t>
      </w:r>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Nhân viên không tuân thủ nội quy về an toàn lao động.</w:t>
      </w:r>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b/>
          <w:bCs/>
          <w:color w:val="000000" w:themeColor="text1"/>
          <w:sz w:val="26"/>
          <w:szCs w:val="26"/>
          <w:u w:val="single"/>
        </w:rPr>
      </w:pPr>
      <w:r w:rsidRPr="00422BDC">
        <w:rPr>
          <w:b/>
          <w:bCs/>
          <w:color w:val="000000" w:themeColor="text1"/>
          <w:sz w:val="26"/>
          <w:szCs w:val="26"/>
          <w:u w:val="single"/>
        </w:rPr>
        <w:t>Các biện pháp giảm thiểu sự cố tai nạn lao động như sau:</w:t>
      </w:r>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Thường xuyên kiểm tra máy móc, trang thiết bị trong hệ thống cấp nước đảm bảo đạt tiêu chuẩn an toàn lao động;</w:t>
      </w:r>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Tuân thủ nghiêm ngặt những quy định trong việc sử dụng từng thiết bị như: hệ thống điện, hóa chất,...</w:t>
      </w:r>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Trang bị đầy đủ đồ bảo hộ cho cán bộ công nhân viên như: áo bảo hộ, khẩu trang, gang tay, thiết bị chống ồn khi làm việc lâu dài trong môi trường có độ ồn lớn;</w:t>
      </w:r>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Đảm bảo chiếu sáng đầy đủ cho các khu vực làm việc của cho nhân viên;</w:t>
      </w:r>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Tuyên truyền, giáo dục, nâng cao ý thức về vệ sinh môi trường và nghiêm chỉnh chấp hành các quy định về an toàn lao động trong cơ sở;</w:t>
      </w:r>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Định kỳ kiểm tra sức khỏe cho nhân viên vận hành tại cơ sở;</w:t>
      </w:r>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Tổ chức tập huấn các yếu tố an toàn về điện và các kỹ thuật phòng tránh thật cần thiết cho nhân viên tại hệ thống. Đối với những người vận phải nắm rõ nguyên tắc </w:t>
      </w:r>
      <w:r w:rsidRPr="00422BDC">
        <w:rPr>
          <w:color w:val="000000" w:themeColor="text1"/>
          <w:sz w:val="26"/>
          <w:szCs w:val="26"/>
        </w:rPr>
        <w:lastRenderedPageBreak/>
        <w:t>hoạt động của các loại máy, thiết bị;</w:t>
      </w:r>
    </w:p>
    <w:p w:rsidR="002B5970" w:rsidRPr="00422BDC" w:rsidRDefault="002B5970"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Khi xảy ra sự cố tai nạn lao động, cần ưu tiên cứu người trước nhất, tùy tình hình tiến hành sơ cấp cứu người bị nạn, trường hợp nặng thì nhanh chóng đưa nạn nhân đến trung tâm y tế gần nhất. Liên hệ cơ quan chức năng, chính quyền địa phương để có biện pháp xử lý phù hợp. Bố trí lịch làm việc và nghỉ ngơi một cách hợp lý cho người bị nạn.</w:t>
      </w:r>
    </w:p>
    <w:p w:rsidR="007E0DB5" w:rsidRPr="00422BDC" w:rsidRDefault="007E0DB5" w:rsidP="00381813">
      <w:pPr>
        <w:widowControl w:val="0"/>
        <w:tabs>
          <w:tab w:val="left" w:pos="0"/>
          <w:tab w:val="left" w:pos="851"/>
          <w:tab w:val="left" w:pos="993"/>
        </w:tabs>
        <w:spacing w:before="120" w:after="120" w:line="288" w:lineRule="auto"/>
        <w:ind w:firstLine="567"/>
        <w:contextualSpacing/>
        <w:jc w:val="both"/>
        <w:rPr>
          <w:b/>
          <w:bCs/>
          <w:color w:val="000000" w:themeColor="text1"/>
          <w:sz w:val="26"/>
          <w:szCs w:val="26"/>
          <w:u w:val="single"/>
        </w:rPr>
      </w:pPr>
      <w:r w:rsidRPr="00422BDC">
        <w:rPr>
          <w:b/>
          <w:bCs/>
          <w:color w:val="000000" w:themeColor="text1"/>
          <w:sz w:val="26"/>
          <w:szCs w:val="26"/>
          <w:u w:val="single"/>
        </w:rPr>
        <w:t>Quy trình vận hành an toàn trạm bơm</w:t>
      </w:r>
      <w:r w:rsidR="00021643" w:rsidRPr="00422BDC">
        <w:rPr>
          <w:b/>
          <w:bCs/>
          <w:color w:val="000000" w:themeColor="text1"/>
          <w:sz w:val="26"/>
          <w:szCs w:val="26"/>
          <w:u w:val="single"/>
        </w:rPr>
        <w:t xml:space="preserve"> cấp I</w:t>
      </w:r>
    </w:p>
    <w:p w:rsidR="007E0DB5" w:rsidRPr="00422BDC" w:rsidRDefault="007E0DB5"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u w:val="single"/>
        </w:rPr>
      </w:pPr>
      <w:r w:rsidRPr="00422BDC">
        <w:rPr>
          <w:color w:val="000000" w:themeColor="text1"/>
          <w:sz w:val="26"/>
          <w:szCs w:val="26"/>
          <w:u w:val="single"/>
        </w:rPr>
        <w:t>MỞ MÁY</w:t>
      </w:r>
    </w:p>
    <w:p w:rsidR="007E0DB5" w:rsidRPr="00422BDC" w:rsidRDefault="007E0DB5"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Kiểm tra tình trạng máy móc, thiết bị và đảm bảo tất cả các máy móc, thiết bị đã sẵn sàng hoạt động;</w:t>
      </w:r>
    </w:p>
    <w:p w:rsidR="007E0DB5" w:rsidRPr="00422BDC" w:rsidRDefault="007E0DB5"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Kiểm tra điện áp nguồn: điện áp làm việc từ 200V – 220V (đối với điện 1 pha), 360V – 400V (đối với điện 3 pha), khi điện áp mạng lưới trên hoặc dưới giới hạn này không được khởi động máy</w:t>
      </w:r>
      <w:r w:rsidR="00021643" w:rsidRPr="00422BDC">
        <w:rPr>
          <w:color w:val="000000" w:themeColor="text1"/>
          <w:sz w:val="26"/>
          <w:szCs w:val="26"/>
        </w:rPr>
        <w:t>.</w:t>
      </w:r>
    </w:p>
    <w:p w:rsidR="007E0DB5" w:rsidRPr="00422BDC" w:rsidRDefault="00021643"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w:t>
      </w:r>
      <w:r w:rsidR="007E0DB5" w:rsidRPr="00422BDC">
        <w:rPr>
          <w:color w:val="000000" w:themeColor="text1"/>
          <w:sz w:val="26"/>
          <w:szCs w:val="26"/>
        </w:rPr>
        <w:t xml:space="preserve">Nhấn nút khởi động </w:t>
      </w:r>
      <w:r w:rsidRPr="00422BDC">
        <w:rPr>
          <w:color w:val="000000" w:themeColor="text1"/>
          <w:sz w:val="26"/>
          <w:szCs w:val="26"/>
        </w:rPr>
        <w:t>ON (</w:t>
      </w:r>
      <w:r w:rsidR="007E0DB5" w:rsidRPr="00422BDC">
        <w:rPr>
          <w:color w:val="000000" w:themeColor="text1"/>
          <w:sz w:val="26"/>
          <w:szCs w:val="26"/>
        </w:rPr>
        <w:t>màu xanh</w:t>
      </w:r>
      <w:r w:rsidRPr="00422BDC">
        <w:rPr>
          <w:color w:val="000000" w:themeColor="text1"/>
          <w:sz w:val="26"/>
          <w:szCs w:val="26"/>
        </w:rPr>
        <w:t>)</w:t>
      </w:r>
      <w:r w:rsidR="007E0DB5" w:rsidRPr="00422BDC">
        <w:rPr>
          <w:color w:val="000000" w:themeColor="text1"/>
          <w:sz w:val="26"/>
          <w:szCs w:val="26"/>
        </w:rPr>
        <w:t xml:space="preserve"> để khởi động máy bơm</w:t>
      </w:r>
      <w:r w:rsidRPr="00422BDC">
        <w:rPr>
          <w:color w:val="000000" w:themeColor="text1"/>
          <w:sz w:val="26"/>
          <w:szCs w:val="26"/>
        </w:rPr>
        <w:t>;</w:t>
      </w:r>
    </w:p>
    <w:p w:rsidR="007E0DB5" w:rsidRPr="00422BDC" w:rsidRDefault="00021643"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w:t>
      </w:r>
      <w:r w:rsidR="007E0DB5" w:rsidRPr="00422BDC">
        <w:rPr>
          <w:color w:val="000000" w:themeColor="text1"/>
          <w:sz w:val="26"/>
          <w:szCs w:val="26"/>
        </w:rPr>
        <w:t xml:space="preserve">Kiểm tra công suất hoạt động của bơm </w:t>
      </w:r>
      <w:r w:rsidRPr="00422BDC">
        <w:rPr>
          <w:color w:val="000000" w:themeColor="text1"/>
          <w:sz w:val="26"/>
          <w:szCs w:val="26"/>
        </w:rPr>
        <w:t>(</w:t>
      </w:r>
      <w:r w:rsidR="007E0DB5" w:rsidRPr="00422BDC">
        <w:rPr>
          <w:color w:val="000000" w:themeColor="text1"/>
          <w:sz w:val="26"/>
          <w:szCs w:val="26"/>
        </w:rPr>
        <w:t>có thể điều chỉnh phù hợp theo yêu cầu vận hành</w:t>
      </w:r>
      <w:r w:rsidRPr="00422BDC">
        <w:rPr>
          <w:color w:val="000000" w:themeColor="text1"/>
          <w:sz w:val="26"/>
          <w:szCs w:val="26"/>
        </w:rPr>
        <w:t>);</w:t>
      </w:r>
    </w:p>
    <w:p w:rsidR="007E0DB5" w:rsidRPr="00422BDC" w:rsidRDefault="00021643"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w:t>
      </w:r>
      <w:r w:rsidR="007E0DB5" w:rsidRPr="00422BDC">
        <w:rPr>
          <w:color w:val="000000" w:themeColor="text1"/>
          <w:sz w:val="26"/>
          <w:szCs w:val="26"/>
        </w:rPr>
        <w:t>Vận hành hệ thống trong hóa chất và đảm bảo định lượng đúng theo yêu cầu vận hành</w:t>
      </w:r>
      <w:r w:rsidRPr="00422BDC">
        <w:rPr>
          <w:color w:val="000000" w:themeColor="text1"/>
          <w:sz w:val="26"/>
          <w:szCs w:val="26"/>
        </w:rPr>
        <w:t>;</w:t>
      </w:r>
    </w:p>
    <w:p w:rsidR="00021643" w:rsidRPr="00422BDC" w:rsidRDefault="00021643"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w:t>
      </w:r>
      <w:r w:rsidR="007E0DB5" w:rsidRPr="00422BDC">
        <w:rPr>
          <w:color w:val="000000" w:themeColor="text1"/>
          <w:sz w:val="26"/>
          <w:szCs w:val="26"/>
        </w:rPr>
        <w:t>Ghi lại cá</w:t>
      </w:r>
      <w:r w:rsidRPr="00422BDC">
        <w:rPr>
          <w:color w:val="000000" w:themeColor="text1"/>
          <w:sz w:val="26"/>
          <w:szCs w:val="26"/>
        </w:rPr>
        <w:t>c</w:t>
      </w:r>
      <w:r w:rsidR="007E0DB5" w:rsidRPr="00422BDC">
        <w:rPr>
          <w:color w:val="000000" w:themeColor="text1"/>
          <w:sz w:val="26"/>
          <w:szCs w:val="26"/>
        </w:rPr>
        <w:t xml:space="preserve"> số liệu vào nhật ký vận hành</w:t>
      </w:r>
      <w:r w:rsidRPr="00422BDC">
        <w:rPr>
          <w:color w:val="000000" w:themeColor="text1"/>
          <w:sz w:val="26"/>
          <w:szCs w:val="26"/>
        </w:rPr>
        <w:t>;</w:t>
      </w:r>
    </w:p>
    <w:p w:rsidR="00021643" w:rsidRPr="00422BDC" w:rsidRDefault="00021643"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T</w:t>
      </w:r>
      <w:r w:rsidR="007E0DB5" w:rsidRPr="00422BDC">
        <w:rPr>
          <w:color w:val="000000" w:themeColor="text1"/>
          <w:sz w:val="26"/>
          <w:szCs w:val="26"/>
        </w:rPr>
        <w:t>rong trường hợp chạy đồng thời nhiều b</w:t>
      </w:r>
      <w:r w:rsidRPr="00422BDC">
        <w:rPr>
          <w:color w:val="000000" w:themeColor="text1"/>
          <w:sz w:val="26"/>
          <w:szCs w:val="26"/>
        </w:rPr>
        <w:t>ơm, khi bơm</w:t>
      </w:r>
      <w:r w:rsidR="007E0DB5" w:rsidRPr="00422BDC">
        <w:rPr>
          <w:color w:val="000000" w:themeColor="text1"/>
          <w:sz w:val="26"/>
          <w:szCs w:val="26"/>
        </w:rPr>
        <w:t xml:space="preserve"> thứ nhất đã hoạt động ổn định, có thể tiếp tục khởi động các bơm còn lại</w:t>
      </w:r>
      <w:r w:rsidRPr="00422BDC">
        <w:rPr>
          <w:color w:val="000000" w:themeColor="text1"/>
          <w:sz w:val="26"/>
          <w:szCs w:val="26"/>
        </w:rPr>
        <w:t xml:space="preserve">. </w:t>
      </w:r>
      <w:r w:rsidR="007E0DB5" w:rsidRPr="00422BDC">
        <w:rPr>
          <w:color w:val="000000" w:themeColor="text1"/>
          <w:sz w:val="26"/>
          <w:szCs w:val="26"/>
        </w:rPr>
        <w:t xml:space="preserve">Trong suốt quá trình vận hành phải kiểm tra, theo dõi tình trạng hoạt động của </w:t>
      </w:r>
      <w:r w:rsidRPr="00422BDC">
        <w:rPr>
          <w:color w:val="000000" w:themeColor="text1"/>
          <w:sz w:val="26"/>
          <w:szCs w:val="26"/>
        </w:rPr>
        <w:t>bơm</w:t>
      </w:r>
      <w:r w:rsidR="007E0DB5" w:rsidRPr="00422BDC">
        <w:rPr>
          <w:color w:val="000000" w:themeColor="text1"/>
          <w:sz w:val="26"/>
          <w:szCs w:val="26"/>
        </w:rPr>
        <w:t xml:space="preserve"> và đảm bảo tổ máy bơm chạy tốt, lưu lượng và áp lực ổn định</w:t>
      </w:r>
      <w:r w:rsidRPr="00422BDC">
        <w:rPr>
          <w:color w:val="000000" w:themeColor="text1"/>
          <w:sz w:val="26"/>
          <w:szCs w:val="26"/>
        </w:rPr>
        <w:t>. N</w:t>
      </w:r>
      <w:r w:rsidR="007E0DB5" w:rsidRPr="00422BDC">
        <w:rPr>
          <w:color w:val="000000" w:themeColor="text1"/>
          <w:sz w:val="26"/>
          <w:szCs w:val="26"/>
        </w:rPr>
        <w:t>ếu bơm đang làm việc, tổ máy bị rung</w:t>
      </w:r>
      <w:r w:rsidRPr="00422BDC">
        <w:rPr>
          <w:color w:val="000000" w:themeColor="text1"/>
          <w:sz w:val="26"/>
          <w:szCs w:val="26"/>
        </w:rPr>
        <w:t>,</w:t>
      </w:r>
      <w:r w:rsidR="007E0DB5" w:rsidRPr="00422BDC">
        <w:rPr>
          <w:color w:val="000000" w:themeColor="text1"/>
          <w:sz w:val="26"/>
          <w:szCs w:val="26"/>
        </w:rPr>
        <w:t xml:space="preserve"> khua hay có các hiện tượng là cần dừng máy để kiểm tra và xử lý</w:t>
      </w:r>
      <w:r w:rsidR="00003A5F" w:rsidRPr="00422BDC">
        <w:rPr>
          <w:color w:val="000000" w:themeColor="text1"/>
          <w:sz w:val="26"/>
          <w:szCs w:val="26"/>
        </w:rPr>
        <w:t>;</w:t>
      </w:r>
    </w:p>
    <w:p w:rsidR="007E0DB5" w:rsidRPr="00422BDC" w:rsidRDefault="00021643"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Bơ</w:t>
      </w:r>
      <w:r w:rsidR="007E0DB5" w:rsidRPr="00422BDC">
        <w:rPr>
          <w:color w:val="000000" w:themeColor="text1"/>
          <w:sz w:val="26"/>
          <w:szCs w:val="26"/>
        </w:rPr>
        <w:t xml:space="preserve">m cấp </w:t>
      </w:r>
      <w:r w:rsidRPr="00422BDC">
        <w:rPr>
          <w:color w:val="000000" w:themeColor="text1"/>
          <w:sz w:val="26"/>
          <w:szCs w:val="26"/>
        </w:rPr>
        <w:t>II</w:t>
      </w:r>
      <w:r w:rsidR="00EA244A" w:rsidRPr="00422BDC">
        <w:rPr>
          <w:color w:val="000000" w:themeColor="text1"/>
          <w:sz w:val="26"/>
          <w:szCs w:val="26"/>
        </w:rPr>
        <w:t xml:space="preserve"> </w:t>
      </w:r>
      <w:r w:rsidR="007E0DB5" w:rsidRPr="00422BDC">
        <w:rPr>
          <w:color w:val="000000" w:themeColor="text1"/>
          <w:sz w:val="26"/>
          <w:szCs w:val="26"/>
        </w:rPr>
        <w:t>vận hành tương tự</w:t>
      </w:r>
      <w:r w:rsidRPr="00422BDC">
        <w:rPr>
          <w:color w:val="000000" w:themeColor="text1"/>
          <w:sz w:val="26"/>
          <w:szCs w:val="26"/>
        </w:rPr>
        <w:t>.</w:t>
      </w:r>
    </w:p>
    <w:p w:rsidR="00021643" w:rsidRPr="00422BDC" w:rsidRDefault="00021643"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u w:val="single"/>
        </w:rPr>
      </w:pPr>
      <w:r w:rsidRPr="00422BDC">
        <w:rPr>
          <w:color w:val="000000" w:themeColor="text1"/>
          <w:sz w:val="26"/>
          <w:szCs w:val="26"/>
          <w:u w:val="single"/>
        </w:rPr>
        <w:t>TẮT MÁY</w:t>
      </w:r>
    </w:p>
    <w:p w:rsidR="00021643" w:rsidRPr="00422BDC" w:rsidRDefault="00021643"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w:t>
      </w:r>
      <w:r w:rsidR="007E0DB5" w:rsidRPr="00422BDC">
        <w:rPr>
          <w:color w:val="000000" w:themeColor="text1"/>
          <w:sz w:val="26"/>
          <w:szCs w:val="26"/>
        </w:rPr>
        <w:t xml:space="preserve">Nhấn nút ngừng máy </w:t>
      </w:r>
      <w:r w:rsidRPr="00422BDC">
        <w:rPr>
          <w:color w:val="000000" w:themeColor="text1"/>
          <w:sz w:val="26"/>
          <w:szCs w:val="26"/>
        </w:rPr>
        <w:t>OFF</w:t>
      </w:r>
      <w:r w:rsidR="007E0DB5" w:rsidRPr="00422BDC">
        <w:rPr>
          <w:color w:val="000000" w:themeColor="text1"/>
          <w:sz w:val="26"/>
          <w:szCs w:val="26"/>
        </w:rPr>
        <w:t xml:space="preserve"> </w:t>
      </w:r>
      <w:r w:rsidRPr="00422BDC">
        <w:rPr>
          <w:color w:val="000000" w:themeColor="text1"/>
          <w:sz w:val="26"/>
          <w:szCs w:val="26"/>
        </w:rPr>
        <w:t>(</w:t>
      </w:r>
      <w:r w:rsidR="007E0DB5" w:rsidRPr="00422BDC">
        <w:rPr>
          <w:color w:val="000000" w:themeColor="text1"/>
          <w:sz w:val="26"/>
          <w:szCs w:val="26"/>
        </w:rPr>
        <w:t>màu đỏ</w:t>
      </w:r>
      <w:r w:rsidRPr="00422BDC">
        <w:rPr>
          <w:color w:val="000000" w:themeColor="text1"/>
          <w:sz w:val="26"/>
          <w:szCs w:val="26"/>
        </w:rPr>
        <w:t>)</w:t>
      </w:r>
      <w:r w:rsidR="007E0DB5" w:rsidRPr="00422BDC">
        <w:rPr>
          <w:color w:val="000000" w:themeColor="text1"/>
          <w:sz w:val="26"/>
          <w:szCs w:val="26"/>
        </w:rPr>
        <w:t xml:space="preserve"> để tắt máy bơm</w:t>
      </w:r>
      <w:r w:rsidRPr="00422BDC">
        <w:rPr>
          <w:color w:val="000000" w:themeColor="text1"/>
          <w:sz w:val="26"/>
          <w:szCs w:val="26"/>
        </w:rPr>
        <w:t>;</w:t>
      </w:r>
    </w:p>
    <w:p w:rsidR="00021643" w:rsidRPr="00422BDC" w:rsidRDefault="00021643"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w:t>
      </w:r>
      <w:r w:rsidR="007E0DB5" w:rsidRPr="00422BDC">
        <w:rPr>
          <w:color w:val="000000" w:themeColor="text1"/>
          <w:sz w:val="26"/>
          <w:szCs w:val="26"/>
        </w:rPr>
        <w:t>Kiểm tra tình trạng hoạt động của các thiết bị cho đến khi bơm dừng hẳn</w:t>
      </w:r>
      <w:r w:rsidRPr="00422BDC">
        <w:rPr>
          <w:color w:val="000000" w:themeColor="text1"/>
          <w:sz w:val="26"/>
          <w:szCs w:val="26"/>
        </w:rPr>
        <w:t>;</w:t>
      </w:r>
    </w:p>
    <w:p w:rsidR="007E0DB5" w:rsidRPr="00422BDC" w:rsidRDefault="00021643"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G</w:t>
      </w:r>
      <w:r w:rsidR="007E0DB5" w:rsidRPr="00422BDC">
        <w:rPr>
          <w:color w:val="000000" w:themeColor="text1"/>
          <w:sz w:val="26"/>
          <w:szCs w:val="26"/>
        </w:rPr>
        <w:t>hi lại các số liệu vào sổ nhật ký vận hành</w:t>
      </w:r>
    </w:p>
    <w:p w:rsidR="002B5970" w:rsidRPr="00422BDC" w:rsidRDefault="002B5970" w:rsidP="00381813">
      <w:pPr>
        <w:widowControl w:val="0"/>
        <w:tabs>
          <w:tab w:val="left" w:pos="567"/>
        </w:tabs>
        <w:spacing w:before="120" w:after="120" w:line="288" w:lineRule="auto"/>
        <w:contextualSpacing/>
        <w:jc w:val="both"/>
        <w:outlineLvl w:val="1"/>
        <w:rPr>
          <w:rFonts w:eastAsia="Arial"/>
          <w:b/>
          <w:color w:val="000000" w:themeColor="text1"/>
          <w:sz w:val="26"/>
          <w:szCs w:val="26"/>
          <w:lang w:val="es-ES"/>
        </w:rPr>
      </w:pPr>
      <w:bookmarkStart w:id="121" w:name="_Toc191890842"/>
      <w:r w:rsidRPr="00422BDC">
        <w:rPr>
          <w:rFonts w:eastAsia="Arial"/>
          <w:b/>
          <w:color w:val="000000" w:themeColor="text1"/>
          <w:sz w:val="26"/>
          <w:szCs w:val="26"/>
          <w:lang w:val="es-ES"/>
        </w:rPr>
        <w:t>6.</w:t>
      </w:r>
      <w:r w:rsidR="00C4236A" w:rsidRPr="00422BDC">
        <w:rPr>
          <w:rFonts w:eastAsia="Arial"/>
          <w:b/>
          <w:color w:val="000000" w:themeColor="text1"/>
          <w:sz w:val="26"/>
          <w:szCs w:val="26"/>
          <w:lang w:val="es-ES"/>
        </w:rPr>
        <w:t>5</w:t>
      </w:r>
      <w:r w:rsidRPr="00422BDC">
        <w:rPr>
          <w:rFonts w:eastAsia="Arial"/>
          <w:b/>
          <w:color w:val="000000" w:themeColor="text1"/>
          <w:sz w:val="26"/>
          <w:szCs w:val="26"/>
          <w:lang w:val="es-ES"/>
        </w:rPr>
        <w:t xml:space="preserve"> Biện pháp giảm thiểu sự cố sự rò rỉ, thất thoát nước cấp</w:t>
      </w:r>
      <w:bookmarkEnd w:id="121"/>
    </w:p>
    <w:p w:rsidR="002B5970" w:rsidRPr="00422BDC" w:rsidRDefault="002B5970" w:rsidP="00381813">
      <w:pPr>
        <w:widowControl w:val="0"/>
        <w:tabs>
          <w:tab w:val="left" w:pos="567"/>
        </w:tabs>
        <w:spacing w:before="120" w:after="120" w:line="288" w:lineRule="auto"/>
        <w:ind w:firstLine="567"/>
        <w:contextualSpacing/>
        <w:jc w:val="both"/>
        <w:rPr>
          <w:rFonts w:eastAsia="Arial"/>
          <w:bCs/>
          <w:color w:val="000000" w:themeColor="text1"/>
          <w:sz w:val="26"/>
          <w:szCs w:val="26"/>
          <w:lang w:val="es-ES"/>
        </w:rPr>
      </w:pPr>
      <w:r w:rsidRPr="00213165">
        <w:rPr>
          <w:color w:val="000000" w:themeColor="text1"/>
          <w:sz w:val="26"/>
          <w:szCs w:val="26"/>
          <w:lang w:val="es-ES"/>
        </w:rPr>
        <w:t xml:space="preserve">- </w:t>
      </w:r>
      <w:r w:rsidRPr="00213165">
        <w:rPr>
          <w:rFonts w:eastAsia="Arial"/>
          <w:bCs/>
          <w:color w:val="000000" w:themeColor="text1"/>
          <w:sz w:val="26"/>
          <w:szCs w:val="26"/>
          <w:lang w:val="es-ES"/>
        </w:rPr>
        <w:t xml:space="preserve"> Thường xuyên quản lý, kiểm tra định kỳ mạng lưới đường ống cấp nước;</w:t>
      </w:r>
    </w:p>
    <w:p w:rsidR="002B5970" w:rsidRPr="00422BDC" w:rsidRDefault="002B5970" w:rsidP="00381813">
      <w:pPr>
        <w:widowControl w:val="0"/>
        <w:tabs>
          <w:tab w:val="left" w:pos="567"/>
        </w:tabs>
        <w:spacing w:before="120" w:after="120" w:line="288" w:lineRule="auto"/>
        <w:ind w:firstLine="567"/>
        <w:contextualSpacing/>
        <w:jc w:val="both"/>
        <w:rPr>
          <w:rFonts w:eastAsia="Arial"/>
          <w:bCs/>
          <w:color w:val="000000" w:themeColor="text1"/>
          <w:sz w:val="26"/>
          <w:szCs w:val="26"/>
          <w:lang w:val="es-ES"/>
        </w:rPr>
      </w:pPr>
      <w:r w:rsidRPr="00213165">
        <w:rPr>
          <w:color w:val="000000" w:themeColor="text1"/>
          <w:sz w:val="26"/>
          <w:szCs w:val="26"/>
          <w:lang w:val="es-ES"/>
        </w:rPr>
        <w:t xml:space="preserve">- </w:t>
      </w:r>
      <w:r w:rsidRPr="00422BDC">
        <w:rPr>
          <w:rFonts w:eastAsia="Arial"/>
          <w:bCs/>
          <w:color w:val="000000" w:themeColor="text1"/>
          <w:sz w:val="26"/>
          <w:szCs w:val="26"/>
          <w:lang w:val="es-ES"/>
        </w:rPr>
        <w:t xml:space="preserve"> Kết hợp tuyên truyền về cấp nước an toàn tới nhân dân trong các buổi truyền thông về nước sạch và vệ sinh môi trường tại các địa phương nhằm nâng cao ý thức, trách nhiệm người dân trong công tác bảo vệ hệ thống cấp nước;</w:t>
      </w:r>
    </w:p>
    <w:p w:rsidR="002B5970" w:rsidRPr="00213165" w:rsidRDefault="002B5970" w:rsidP="00381813">
      <w:pPr>
        <w:widowControl w:val="0"/>
        <w:tabs>
          <w:tab w:val="left" w:pos="567"/>
        </w:tabs>
        <w:spacing w:before="120" w:after="120" w:line="288" w:lineRule="auto"/>
        <w:ind w:firstLine="567"/>
        <w:contextualSpacing/>
        <w:jc w:val="both"/>
        <w:rPr>
          <w:rFonts w:eastAsia="Arial"/>
          <w:bCs/>
          <w:color w:val="000000" w:themeColor="text1"/>
          <w:sz w:val="26"/>
          <w:szCs w:val="26"/>
          <w:lang w:val="es-ES"/>
        </w:rPr>
      </w:pPr>
      <w:r w:rsidRPr="00213165">
        <w:rPr>
          <w:color w:val="000000" w:themeColor="text1"/>
          <w:sz w:val="26"/>
          <w:szCs w:val="26"/>
          <w:lang w:val="es-ES"/>
        </w:rPr>
        <w:t xml:space="preserve">- </w:t>
      </w:r>
      <w:r w:rsidRPr="00213165">
        <w:rPr>
          <w:rFonts w:eastAsia="Arial"/>
          <w:bCs/>
          <w:color w:val="000000" w:themeColor="text1"/>
          <w:sz w:val="26"/>
          <w:szCs w:val="26"/>
          <w:lang w:val="es-ES"/>
        </w:rPr>
        <w:t xml:space="preserve"> Giám sát chặt chẽ công tác lắp đặt các tuyến ống cho các đối tượng tiêu thụ mới để hạn chế tình trạng thất thoát;</w:t>
      </w:r>
    </w:p>
    <w:p w:rsidR="002B5970" w:rsidRPr="00213165" w:rsidRDefault="002B5970" w:rsidP="00381813">
      <w:pPr>
        <w:widowControl w:val="0"/>
        <w:spacing w:before="120" w:after="120" w:line="288" w:lineRule="auto"/>
        <w:ind w:firstLine="567"/>
        <w:contextualSpacing/>
        <w:jc w:val="both"/>
        <w:rPr>
          <w:bCs/>
          <w:color w:val="000000" w:themeColor="text1"/>
          <w:sz w:val="26"/>
          <w:szCs w:val="26"/>
          <w:lang w:val="es-ES"/>
        </w:rPr>
      </w:pPr>
      <w:r w:rsidRPr="00213165">
        <w:rPr>
          <w:color w:val="000000" w:themeColor="text1"/>
          <w:sz w:val="26"/>
          <w:szCs w:val="26"/>
          <w:lang w:val="es-ES"/>
        </w:rPr>
        <w:t xml:space="preserve">- </w:t>
      </w:r>
      <w:r w:rsidRPr="00213165">
        <w:rPr>
          <w:bCs/>
          <w:color w:val="000000" w:themeColor="text1"/>
          <w:sz w:val="26"/>
          <w:szCs w:val="26"/>
          <w:lang w:val="es-ES"/>
        </w:rPr>
        <w:t>Thường xuyên kiểm tra, bảo dưỡng các mối nối/các van khóa trên đường ống dẫn đảm bảo tất cả các tuyến ống có đủ độ bền và độ kín khít an toàn nhất.</w:t>
      </w:r>
    </w:p>
    <w:p w:rsidR="002B5970" w:rsidRPr="00422BDC" w:rsidRDefault="002B5970" w:rsidP="00381813">
      <w:pPr>
        <w:widowControl w:val="0"/>
        <w:tabs>
          <w:tab w:val="left" w:pos="567"/>
        </w:tabs>
        <w:spacing w:before="120" w:after="120" w:line="288" w:lineRule="auto"/>
        <w:ind w:firstLine="567"/>
        <w:contextualSpacing/>
        <w:jc w:val="both"/>
        <w:rPr>
          <w:rFonts w:eastAsia="Arial"/>
          <w:bCs/>
          <w:color w:val="000000" w:themeColor="text1"/>
          <w:sz w:val="26"/>
          <w:szCs w:val="26"/>
          <w:lang w:val="es-ES"/>
        </w:rPr>
      </w:pPr>
      <w:r w:rsidRPr="00213165">
        <w:rPr>
          <w:color w:val="000000" w:themeColor="text1"/>
          <w:sz w:val="26"/>
          <w:szCs w:val="26"/>
          <w:lang w:val="es-ES"/>
        </w:rPr>
        <w:t xml:space="preserve">- </w:t>
      </w:r>
      <w:r w:rsidRPr="00213165">
        <w:rPr>
          <w:rFonts w:eastAsia="Arial"/>
          <w:bCs/>
          <w:color w:val="000000" w:themeColor="text1"/>
          <w:sz w:val="26"/>
          <w:szCs w:val="26"/>
          <w:lang w:val="es-ES"/>
        </w:rPr>
        <w:t>Khi phát hiện các điểm rò rỉ, vỡ ống thì phải tiến hành tập trung toàn bộ nhân lực khắc phục sự cố trong thời gian ngắn nhất để giảm tối thiểu lượng nước thất.</w:t>
      </w:r>
    </w:p>
    <w:p w:rsidR="00B100E1" w:rsidRPr="00213165" w:rsidRDefault="002B5970" w:rsidP="00381813">
      <w:pPr>
        <w:widowControl w:val="0"/>
        <w:spacing w:before="120" w:after="120" w:line="288" w:lineRule="auto"/>
        <w:contextualSpacing/>
        <w:jc w:val="both"/>
        <w:outlineLvl w:val="1"/>
        <w:rPr>
          <w:b/>
          <w:bCs/>
          <w:color w:val="000000" w:themeColor="text1"/>
          <w:sz w:val="26"/>
          <w:szCs w:val="26"/>
          <w:lang w:val="es-ES"/>
        </w:rPr>
      </w:pPr>
      <w:bookmarkStart w:id="122" w:name="_Toc191890843"/>
      <w:r w:rsidRPr="00213165">
        <w:rPr>
          <w:b/>
          <w:bCs/>
          <w:color w:val="000000" w:themeColor="text1"/>
          <w:sz w:val="26"/>
          <w:szCs w:val="26"/>
          <w:lang w:val="es-ES"/>
        </w:rPr>
        <w:lastRenderedPageBreak/>
        <w:t>6.</w:t>
      </w:r>
      <w:r w:rsidR="00285F7D" w:rsidRPr="00213165">
        <w:rPr>
          <w:b/>
          <w:bCs/>
          <w:color w:val="000000" w:themeColor="text1"/>
          <w:sz w:val="26"/>
          <w:szCs w:val="26"/>
          <w:lang w:val="es-ES"/>
        </w:rPr>
        <w:t>6</w:t>
      </w:r>
      <w:r w:rsidR="000D5D13" w:rsidRPr="00213165">
        <w:rPr>
          <w:b/>
          <w:bCs/>
          <w:color w:val="000000" w:themeColor="text1"/>
          <w:sz w:val="26"/>
          <w:szCs w:val="26"/>
          <w:lang w:val="es-ES"/>
        </w:rPr>
        <w:t xml:space="preserve"> Phương án phòng ngừa ứng phó sự cố cháy nổ</w:t>
      </w:r>
      <w:bookmarkEnd w:id="122"/>
    </w:p>
    <w:p w:rsidR="000D5D13" w:rsidRPr="00213165" w:rsidRDefault="000D5D13"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lang w:val="es-ES"/>
        </w:rPr>
      </w:pPr>
      <w:r w:rsidRPr="00213165">
        <w:rPr>
          <w:color w:val="000000" w:themeColor="text1"/>
          <w:sz w:val="26"/>
          <w:szCs w:val="26"/>
          <w:lang w:val="es-ES"/>
        </w:rPr>
        <w:t>- Mỗi khu vực trong Cơ sở được trang bị hệ thống PCCC riêng, bao gồm: các thiết bị chữa cháy như: bình bột, bình CO, .... và hệ thống chữa cháy cố định đảm bảo bán kính phục vụ cho toàn khu vực khu Cơ sở. Đường nội bộ được thiết kế rộng, đảm bảo xe chữa cháy ra vào dễ dàng</w:t>
      </w:r>
      <w:r w:rsidR="00FB49F1" w:rsidRPr="00213165">
        <w:rPr>
          <w:color w:val="000000" w:themeColor="text1"/>
          <w:sz w:val="26"/>
          <w:szCs w:val="26"/>
          <w:lang w:val="es-ES"/>
        </w:rPr>
        <w:t>;</w:t>
      </w:r>
    </w:p>
    <w:p w:rsidR="000D5D13" w:rsidRPr="00213165" w:rsidRDefault="000D5D13" w:rsidP="00381813">
      <w:pPr>
        <w:widowControl w:val="0"/>
        <w:spacing w:before="120" w:after="120" w:line="288" w:lineRule="auto"/>
        <w:ind w:firstLine="567"/>
        <w:contextualSpacing/>
        <w:jc w:val="both"/>
        <w:rPr>
          <w:rFonts w:eastAsia="Arial Unicode MS"/>
          <w:bCs/>
          <w:noProof/>
          <w:color w:val="000000" w:themeColor="text1"/>
          <w:sz w:val="26"/>
          <w:szCs w:val="26"/>
          <w:lang w:val="es-ES" w:eastAsia="ja-JP"/>
        </w:rPr>
      </w:pPr>
      <w:r w:rsidRPr="00213165">
        <w:rPr>
          <w:rFonts w:eastAsia="Arial Unicode MS"/>
          <w:bCs/>
          <w:noProof/>
          <w:color w:val="000000" w:themeColor="text1"/>
          <w:sz w:val="26"/>
          <w:szCs w:val="26"/>
          <w:lang w:val="es-ES" w:eastAsia="ja-JP"/>
        </w:rPr>
        <w:t>- Cơ sở còn lắp đặt biển cấm lửa, các biển báo nguy hiểm xây dựng nội quy phòng cháy chữa cháy (như công nhân không được hút thuốc, không mang bật lửa, diêm quẹt, các dụng cụ phát ra lửa trong khu vực có thể gây cháy</w:t>
      </w:r>
      <w:r w:rsidR="00593EB5" w:rsidRPr="00213165">
        <w:rPr>
          <w:rFonts w:eastAsia="Arial Unicode MS"/>
          <w:bCs/>
          <w:noProof/>
          <w:color w:val="000000" w:themeColor="text1"/>
          <w:sz w:val="26"/>
          <w:szCs w:val="26"/>
          <w:lang w:val="es-ES" w:eastAsia="ja-JP"/>
        </w:rPr>
        <w:t>,</w:t>
      </w:r>
      <w:r w:rsidRPr="00213165">
        <w:rPr>
          <w:rFonts w:eastAsia="Arial Unicode MS"/>
          <w:bCs/>
          <w:noProof/>
          <w:color w:val="000000" w:themeColor="text1"/>
          <w:sz w:val="26"/>
          <w:szCs w:val="26"/>
          <w:lang w:val="es-ES" w:eastAsia="ja-JP"/>
        </w:rPr>
        <w:t>…)</w:t>
      </w:r>
      <w:r w:rsidR="00FB49F1" w:rsidRPr="00213165">
        <w:rPr>
          <w:rFonts w:eastAsia="Arial Unicode MS"/>
          <w:bCs/>
          <w:noProof/>
          <w:color w:val="000000" w:themeColor="text1"/>
          <w:sz w:val="26"/>
          <w:szCs w:val="26"/>
          <w:lang w:val="es-ES" w:eastAsia="ja-JP"/>
        </w:rPr>
        <w:t>;</w:t>
      </w:r>
    </w:p>
    <w:p w:rsidR="000D5D13" w:rsidRPr="00213165" w:rsidRDefault="000D5D13"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lang w:val="es-ES"/>
        </w:rPr>
      </w:pPr>
      <w:r w:rsidRPr="00213165">
        <w:rPr>
          <w:color w:val="000000" w:themeColor="text1"/>
          <w:sz w:val="26"/>
          <w:szCs w:val="26"/>
          <w:lang w:val="es-ES"/>
        </w:rPr>
        <w:t>- Hệ thống điện được bố trí và lắp đặt theo tiêu chuẩn an toàn về điện. Hệ thống điện toàn khu vực và hệ thống điện của mỗi khối phòng đảm bảo an toàn tuyệt đối, có thiết kế hợp lý và thường xuyên được kiểm tra</w:t>
      </w:r>
      <w:r w:rsidR="00FB49F1" w:rsidRPr="00213165">
        <w:rPr>
          <w:color w:val="000000" w:themeColor="text1"/>
          <w:sz w:val="26"/>
          <w:szCs w:val="26"/>
          <w:lang w:val="es-ES"/>
        </w:rPr>
        <w:t>;</w:t>
      </w:r>
    </w:p>
    <w:p w:rsidR="000D5D13" w:rsidRPr="00213165" w:rsidRDefault="000D5D13"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lang w:val="es-ES"/>
        </w:rPr>
      </w:pPr>
      <w:r w:rsidRPr="00213165">
        <w:rPr>
          <w:color w:val="000000" w:themeColor="text1"/>
          <w:sz w:val="26"/>
          <w:szCs w:val="26"/>
          <w:lang w:val="es-ES"/>
        </w:rPr>
        <w:t>- Đối với các thiết bị điện: dây dẫn được bố trí hợp lý, có thiết bị bảo vệ quá tải. các motor điện có hộp che chắn bảo vệ, không cho bụi giấy rơi vào. Tất cả các thiết bị, máy móc đều có dây tiếp đất</w:t>
      </w:r>
      <w:r w:rsidR="00FB49F1" w:rsidRPr="00213165">
        <w:rPr>
          <w:color w:val="000000" w:themeColor="text1"/>
          <w:sz w:val="26"/>
          <w:szCs w:val="26"/>
          <w:lang w:val="es-ES"/>
        </w:rPr>
        <w:t>;</w:t>
      </w:r>
    </w:p>
    <w:p w:rsidR="000D5D13" w:rsidRPr="00213165" w:rsidRDefault="000D5D13"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lang w:val="es-ES"/>
        </w:rPr>
      </w:pPr>
      <w:r w:rsidRPr="00213165">
        <w:rPr>
          <w:color w:val="000000" w:themeColor="text1"/>
          <w:sz w:val="26"/>
          <w:szCs w:val="26"/>
          <w:lang w:val="es-ES"/>
        </w:rPr>
        <w:t>- Không để xảy ra các sự cố chập điện bằng cách đi đường điện ngầm và kiểm tra tu sửa thường xuyên; thiết kế các hộp bảo vệ thiết bị điện để tránh sự cố điện giật</w:t>
      </w:r>
      <w:r w:rsidR="00FB49F1" w:rsidRPr="00213165">
        <w:rPr>
          <w:color w:val="000000" w:themeColor="text1"/>
          <w:sz w:val="26"/>
          <w:szCs w:val="26"/>
          <w:lang w:val="es-ES"/>
        </w:rPr>
        <w:t>;</w:t>
      </w:r>
    </w:p>
    <w:p w:rsidR="000D5D13" w:rsidRPr="00213165" w:rsidRDefault="000D5D13"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lang w:val="es-ES"/>
        </w:rPr>
      </w:pPr>
      <w:r w:rsidRPr="00213165">
        <w:rPr>
          <w:color w:val="000000" w:themeColor="text1"/>
          <w:sz w:val="26"/>
          <w:szCs w:val="26"/>
          <w:lang w:val="es-ES"/>
        </w:rPr>
        <w:t>- Bố trí máy móc, thiết bị trật tự, gọn gàng và đảm bảo khoảng cách an toàn phù hợp với cự ly chữa cháy và thuận tiện để dễ dàng thao tác khi có sự cố xảy ra</w:t>
      </w:r>
      <w:r w:rsidR="00FB49F1" w:rsidRPr="00213165">
        <w:rPr>
          <w:color w:val="000000" w:themeColor="text1"/>
          <w:sz w:val="26"/>
          <w:szCs w:val="26"/>
          <w:lang w:val="es-ES"/>
        </w:rPr>
        <w:t>;</w:t>
      </w:r>
    </w:p>
    <w:p w:rsidR="00A0306D" w:rsidRPr="00213165" w:rsidRDefault="00A0306D"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lang w:val="es-ES"/>
        </w:rPr>
      </w:pPr>
      <w:r w:rsidRPr="00213165">
        <w:rPr>
          <w:color w:val="000000" w:themeColor="text1"/>
          <w:sz w:val="26"/>
          <w:szCs w:val="26"/>
          <w:lang w:val="es-ES"/>
        </w:rPr>
        <w:t>- Thường xuyên kiểm tra các biển báo, biển cấm lửa, nội quy PCCC, phương tiện PCCC</w:t>
      </w:r>
      <w:r w:rsidR="00FB49F1" w:rsidRPr="00213165">
        <w:rPr>
          <w:color w:val="000000" w:themeColor="text1"/>
          <w:sz w:val="26"/>
          <w:szCs w:val="26"/>
          <w:lang w:val="es-ES"/>
        </w:rPr>
        <w:t>;</w:t>
      </w:r>
    </w:p>
    <w:p w:rsidR="00974FA2" w:rsidRPr="00213165" w:rsidRDefault="00974FA2"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lang w:val="es-ES"/>
        </w:rPr>
      </w:pPr>
      <w:r w:rsidRPr="00213165">
        <w:rPr>
          <w:color w:val="000000" w:themeColor="text1"/>
          <w:sz w:val="26"/>
          <w:szCs w:val="26"/>
          <w:lang w:val="es-ES"/>
        </w:rPr>
        <w:t>- Lắp đặt thiết bị chống sét với các kim thu sét chủ động bán kính bảo vệ R=60m</w:t>
      </w:r>
      <w:r w:rsidR="00FB49F1" w:rsidRPr="00213165">
        <w:rPr>
          <w:color w:val="000000" w:themeColor="text1"/>
          <w:sz w:val="26"/>
          <w:szCs w:val="26"/>
          <w:lang w:val="es-ES"/>
        </w:rPr>
        <w:t>;</w:t>
      </w:r>
    </w:p>
    <w:p w:rsidR="002A7F17" w:rsidRPr="00213165" w:rsidRDefault="002A7F17"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lang w:val="es-ES"/>
        </w:rPr>
      </w:pPr>
      <w:r w:rsidRPr="00213165">
        <w:rPr>
          <w:color w:val="000000" w:themeColor="text1"/>
          <w:sz w:val="26"/>
          <w:szCs w:val="26"/>
          <w:lang w:val="es-ES"/>
        </w:rPr>
        <w:t>- Cơ sở thực hiện đúng theo Luật PCCC, tuân thủ các tiêu chuẩn và các quy định về PCCC của Công an tỉnh</w:t>
      </w:r>
      <w:r w:rsidR="00FB49F1" w:rsidRPr="00213165">
        <w:rPr>
          <w:color w:val="000000" w:themeColor="text1"/>
          <w:sz w:val="26"/>
          <w:szCs w:val="26"/>
          <w:lang w:val="es-ES"/>
        </w:rPr>
        <w:t>;</w:t>
      </w:r>
    </w:p>
    <w:p w:rsidR="00DB4F75" w:rsidRPr="00422BDC" w:rsidRDefault="00DB4F75"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Phòng chống cháy do chập mạch:</w:t>
      </w:r>
    </w:p>
    <w:p w:rsidR="00DB4F75" w:rsidRPr="00422BDC" w:rsidRDefault="00DB4F75"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Khi mắc dây điện, chọn và sử dụng thiết bị điện phải theo đúng tiêu chuẩn kỹ thuật an toàn như dây điện trần phía ngoài nhà phải cách nhau 0,25m</w:t>
      </w:r>
      <w:r w:rsidR="00593EB5" w:rsidRPr="00422BDC">
        <w:rPr>
          <w:color w:val="000000" w:themeColor="text1"/>
          <w:sz w:val="26"/>
          <w:szCs w:val="26"/>
        </w:rPr>
        <w:t>;</w:t>
      </w:r>
    </w:p>
    <w:p w:rsidR="00DB4F75" w:rsidRPr="00422BDC" w:rsidRDefault="00DB4F75"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Nếu dây dẫn tiếp xúc với kim loại bị mòn, vì vậy cầ</w:t>
      </w:r>
      <w:r w:rsidR="000D5D13" w:rsidRPr="00422BDC">
        <w:rPr>
          <w:color w:val="000000" w:themeColor="text1"/>
          <w:sz w:val="26"/>
          <w:szCs w:val="26"/>
        </w:rPr>
        <w:t>n</w:t>
      </w:r>
      <w:r w:rsidRPr="00422BDC">
        <w:rPr>
          <w:color w:val="000000" w:themeColor="text1"/>
          <w:sz w:val="26"/>
          <w:szCs w:val="26"/>
        </w:rPr>
        <w:t xml:space="preserve"> dùng đinh, dây thép để buộc giữa dây điện</w:t>
      </w:r>
      <w:r w:rsidR="00593EB5" w:rsidRPr="00422BDC">
        <w:rPr>
          <w:color w:val="000000" w:themeColor="text1"/>
          <w:sz w:val="26"/>
          <w:szCs w:val="26"/>
        </w:rPr>
        <w:t>;</w:t>
      </w:r>
    </w:p>
    <w:p w:rsidR="00DB4F75" w:rsidRPr="00422BDC" w:rsidRDefault="00DB4F75"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Các dãy điện nối vào phích cắm, đui đèn</w:t>
      </w:r>
      <w:r w:rsidR="000D5D13" w:rsidRPr="00422BDC">
        <w:rPr>
          <w:color w:val="000000" w:themeColor="text1"/>
          <w:sz w:val="26"/>
          <w:szCs w:val="26"/>
        </w:rPr>
        <w:t xml:space="preserve">,… </w:t>
      </w:r>
      <w:r w:rsidRPr="00422BDC">
        <w:rPr>
          <w:color w:val="000000" w:themeColor="text1"/>
          <w:sz w:val="26"/>
          <w:szCs w:val="26"/>
        </w:rPr>
        <w:t>phải chắc và gọn, điện nối vào mạch rẽ ở hai đầu dây nóng và nguội không được trùng lên nhau</w:t>
      </w:r>
      <w:r w:rsidR="00FB49F1" w:rsidRPr="00422BDC">
        <w:rPr>
          <w:color w:val="000000" w:themeColor="text1"/>
          <w:sz w:val="26"/>
          <w:szCs w:val="26"/>
        </w:rPr>
        <w:t>.</w:t>
      </w:r>
    </w:p>
    <w:p w:rsidR="00DB4F75" w:rsidRPr="00422BDC" w:rsidRDefault="00DB4F75"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Phòng chống cháy do nối dây không tốt (lỏng hở): Để phòng chống cháy do </w:t>
      </w:r>
      <w:r w:rsidR="00A0306D" w:rsidRPr="00422BDC">
        <w:rPr>
          <w:color w:val="000000" w:themeColor="text1"/>
          <w:sz w:val="26"/>
          <w:szCs w:val="26"/>
        </w:rPr>
        <w:t xml:space="preserve">nối </w:t>
      </w:r>
      <w:r w:rsidRPr="00422BDC">
        <w:rPr>
          <w:color w:val="000000" w:themeColor="text1"/>
          <w:sz w:val="26"/>
          <w:szCs w:val="26"/>
        </w:rPr>
        <w:t>d</w:t>
      </w:r>
      <w:r w:rsidR="00A0306D" w:rsidRPr="00422BDC">
        <w:rPr>
          <w:color w:val="000000" w:themeColor="text1"/>
          <w:sz w:val="26"/>
          <w:szCs w:val="26"/>
        </w:rPr>
        <w:t>ây</w:t>
      </w:r>
      <w:r w:rsidRPr="00422BDC">
        <w:rPr>
          <w:color w:val="000000" w:themeColor="text1"/>
          <w:sz w:val="26"/>
          <w:szCs w:val="26"/>
        </w:rPr>
        <w:t xml:space="preserve"> không tốt, các điểm nối d</w:t>
      </w:r>
      <w:r w:rsidR="00A0306D" w:rsidRPr="00422BDC">
        <w:rPr>
          <w:color w:val="000000" w:themeColor="text1"/>
          <w:sz w:val="26"/>
          <w:szCs w:val="26"/>
        </w:rPr>
        <w:t>ây</w:t>
      </w:r>
      <w:r w:rsidRPr="00422BDC">
        <w:rPr>
          <w:color w:val="000000" w:themeColor="text1"/>
          <w:sz w:val="26"/>
          <w:szCs w:val="26"/>
        </w:rPr>
        <w:t xml:space="preserve"> phải đúng kỹ thuật. Khi thấy nơi quấn băng dính bị khô và cháy sáng thì phải kiểm tra ngay và nối chặt lại điểm n</w:t>
      </w:r>
      <w:r w:rsidR="00A0306D" w:rsidRPr="00422BDC">
        <w:rPr>
          <w:color w:val="000000" w:themeColor="text1"/>
          <w:sz w:val="26"/>
          <w:szCs w:val="26"/>
        </w:rPr>
        <w:t>ối</w:t>
      </w:r>
      <w:r w:rsidRPr="00422BDC">
        <w:rPr>
          <w:color w:val="000000" w:themeColor="text1"/>
          <w:sz w:val="26"/>
          <w:szCs w:val="26"/>
        </w:rPr>
        <w:t>. Không được co kéo dây điện hay treo các vật nặng lên dây. Đường dây căn chặn, các cầu ch</w:t>
      </w:r>
      <w:r w:rsidR="00A0306D" w:rsidRPr="00422BDC">
        <w:rPr>
          <w:color w:val="000000" w:themeColor="text1"/>
          <w:sz w:val="26"/>
          <w:szCs w:val="26"/>
        </w:rPr>
        <w:t>ì,</w:t>
      </w:r>
      <w:r w:rsidRPr="00422BDC">
        <w:rPr>
          <w:color w:val="000000" w:themeColor="text1"/>
          <w:sz w:val="26"/>
          <w:szCs w:val="26"/>
        </w:rPr>
        <w:t xml:space="preserve"> cầu dao không để bị gì, nếu bị gì thì là nơi phát nhiệt lớn</w:t>
      </w:r>
      <w:r w:rsidR="00FB49F1" w:rsidRPr="00422BDC">
        <w:rPr>
          <w:color w:val="000000" w:themeColor="text1"/>
          <w:sz w:val="26"/>
          <w:szCs w:val="26"/>
        </w:rPr>
        <w:t>;</w:t>
      </w:r>
    </w:p>
    <w:p w:rsidR="00DB4F75" w:rsidRPr="00422BDC" w:rsidRDefault="00DB4F75"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Biện pháp chữa cháy thiết bị điện:</w:t>
      </w:r>
    </w:p>
    <w:p w:rsidR="00DB4F75" w:rsidRPr="00422BDC" w:rsidRDefault="00DB4F75"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Trước khi chữa cháy thiết bị điện phải ngắt nguồn điện rồi mới tiến hành cứu chữa</w:t>
      </w:r>
      <w:r w:rsidR="000D5D13" w:rsidRPr="00422BDC">
        <w:rPr>
          <w:color w:val="000000" w:themeColor="text1"/>
          <w:sz w:val="26"/>
          <w:szCs w:val="26"/>
        </w:rPr>
        <w:t xml:space="preserve">. </w:t>
      </w:r>
      <w:r w:rsidRPr="00422BDC">
        <w:rPr>
          <w:color w:val="000000" w:themeColor="text1"/>
          <w:sz w:val="26"/>
          <w:szCs w:val="26"/>
        </w:rPr>
        <w:t>Nếu cháy nhỏ có thể dùng b</w:t>
      </w:r>
      <w:r w:rsidR="000D5D13" w:rsidRPr="00422BDC">
        <w:rPr>
          <w:color w:val="000000" w:themeColor="text1"/>
          <w:sz w:val="26"/>
          <w:szCs w:val="26"/>
        </w:rPr>
        <w:t>ình</w:t>
      </w:r>
      <w:r w:rsidRPr="00422BDC">
        <w:rPr>
          <w:color w:val="000000" w:themeColor="text1"/>
          <w:sz w:val="26"/>
          <w:szCs w:val="26"/>
        </w:rPr>
        <w:t xml:space="preserve"> C</w:t>
      </w:r>
      <w:r w:rsidR="000D5D13" w:rsidRPr="00422BDC">
        <w:rPr>
          <w:color w:val="000000" w:themeColor="text1"/>
          <w:sz w:val="26"/>
          <w:szCs w:val="26"/>
        </w:rPr>
        <w:t>O</w:t>
      </w:r>
      <w:r w:rsidRPr="00422BDC">
        <w:rPr>
          <w:color w:val="000000" w:themeColor="text1"/>
          <w:sz w:val="26"/>
          <w:szCs w:val="26"/>
        </w:rPr>
        <w:t xml:space="preserve"> để cứu chữa khi đám cháy đã phát triển lên thì tùy t</w:t>
      </w:r>
      <w:r w:rsidR="000D5D13" w:rsidRPr="00422BDC">
        <w:rPr>
          <w:color w:val="000000" w:themeColor="text1"/>
          <w:sz w:val="26"/>
          <w:szCs w:val="26"/>
        </w:rPr>
        <w:t>ình</w:t>
      </w:r>
      <w:r w:rsidRPr="00422BDC">
        <w:rPr>
          <w:color w:val="000000" w:themeColor="text1"/>
          <w:sz w:val="26"/>
          <w:szCs w:val="26"/>
        </w:rPr>
        <w:t xml:space="preserve"> hình cụ thể mà quyết định phương pháp cứu chữa thích hợp</w:t>
      </w:r>
      <w:r w:rsidR="00FB49F1" w:rsidRPr="00422BDC">
        <w:rPr>
          <w:color w:val="000000" w:themeColor="text1"/>
          <w:sz w:val="26"/>
          <w:szCs w:val="26"/>
        </w:rPr>
        <w:t>;</w:t>
      </w:r>
    </w:p>
    <w:p w:rsidR="00DB4F75" w:rsidRPr="00422BDC" w:rsidRDefault="00DB4F75"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Khi ngắt điện, người chữa cháy phải được trang bị các dụng cụ bảo hộ như sào </w:t>
      </w:r>
      <w:r w:rsidRPr="00422BDC">
        <w:rPr>
          <w:color w:val="000000" w:themeColor="text1"/>
          <w:sz w:val="26"/>
          <w:szCs w:val="26"/>
        </w:rPr>
        <w:lastRenderedPageBreak/>
        <w:t>cách điện</w:t>
      </w:r>
      <w:r w:rsidR="00593EB5" w:rsidRPr="00422BDC">
        <w:rPr>
          <w:color w:val="000000" w:themeColor="text1"/>
          <w:sz w:val="26"/>
          <w:szCs w:val="26"/>
        </w:rPr>
        <w:t>,</w:t>
      </w:r>
      <w:r w:rsidRPr="00422BDC">
        <w:rPr>
          <w:color w:val="000000" w:themeColor="text1"/>
          <w:sz w:val="26"/>
          <w:szCs w:val="26"/>
        </w:rPr>
        <w:t xml:space="preserve"> bục cách điện, ủng găng tay và kéo cắt điện. Những dụng cụ này phải ghi rõ điện áp cho phép sử dụng.</w:t>
      </w:r>
    </w:p>
    <w:p w:rsidR="00DB4F75" w:rsidRPr="00422BDC" w:rsidRDefault="00DB4F75"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Phương án phòng cháy chữa cháy:</w:t>
      </w:r>
    </w:p>
    <w:p w:rsidR="00DB4F75" w:rsidRPr="00422BDC" w:rsidRDefault="00DB4F75"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Khi xảy ra cháy thì người phát hiện đầu tiên hô to “Cháy! Cháy! Cháy!” hoặc bấm còi báo động cho mọi người biết có cháy xảy ra và nhanh chóng gọi điện thoại số 114 báo cho lực lượng chữa cháy chuyên nghiệp đến chữa cháy.</w:t>
      </w:r>
    </w:p>
    <w:p w:rsidR="00DB4F75" w:rsidRPr="00422BDC" w:rsidRDefault="00DB4F75"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Người đứng đầu </w:t>
      </w:r>
      <w:r w:rsidR="00593EB5" w:rsidRPr="00422BDC">
        <w:rPr>
          <w:color w:val="000000" w:themeColor="text1"/>
          <w:sz w:val="26"/>
          <w:szCs w:val="26"/>
        </w:rPr>
        <w:t>cơ sở</w:t>
      </w:r>
      <w:r w:rsidRPr="00422BDC">
        <w:rPr>
          <w:color w:val="000000" w:themeColor="text1"/>
          <w:sz w:val="26"/>
          <w:szCs w:val="26"/>
        </w:rPr>
        <w:t xml:space="preserve"> là chỉ huy chữa cháy tại chỗ, huy động lực lượng có mặt tại hiện trường và tổ chức thực hiện, đồng thời phân công mọi người các việc như sau:</w:t>
      </w:r>
    </w:p>
    <w:p w:rsidR="00DB4F75" w:rsidRPr="00422BDC" w:rsidRDefault="00DB4F75"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Cắt điện: Một người cắt điện nhằm đảm bảo an toàn cho lực lượng chữa cháy, lực lượng hướng dẫn, cứu di chuyển nạn nhân: Tổ chức hướng dẫn mọi người t</w:t>
      </w:r>
      <w:r w:rsidR="00593EB5" w:rsidRPr="00422BDC">
        <w:rPr>
          <w:color w:val="000000" w:themeColor="text1"/>
          <w:sz w:val="26"/>
          <w:szCs w:val="26"/>
        </w:rPr>
        <w:t xml:space="preserve">ại cơ sở </w:t>
      </w:r>
      <w:r w:rsidRPr="00422BDC">
        <w:rPr>
          <w:color w:val="000000" w:themeColor="text1"/>
          <w:sz w:val="26"/>
          <w:szCs w:val="26"/>
        </w:rPr>
        <w:t>ra khu vực an toàn. Đồng thời, tổ chức cứu những người bị nạn (nếu có)</w:t>
      </w:r>
      <w:r w:rsidR="00FB49F1" w:rsidRPr="00422BDC">
        <w:rPr>
          <w:color w:val="000000" w:themeColor="text1"/>
          <w:sz w:val="26"/>
          <w:szCs w:val="26"/>
        </w:rPr>
        <w:t>;</w:t>
      </w:r>
    </w:p>
    <w:p w:rsidR="00DB4F75" w:rsidRPr="00422BDC" w:rsidRDefault="00DB4F75"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Lực lượng cứu tài sản: Trong điều kiện cho phép và cần thiết nhanh chóng tiếp cận và di chuyển những tài sản có giá trị đến khu vực an toàn. Nếu thấy nguy hiểm dừng ngay việc cứu tài sản để đảm bảo an toàn cho những người tham gia</w:t>
      </w:r>
      <w:r w:rsidR="00FB49F1" w:rsidRPr="00422BDC">
        <w:rPr>
          <w:color w:val="000000" w:themeColor="text1"/>
          <w:sz w:val="26"/>
          <w:szCs w:val="26"/>
        </w:rPr>
        <w:t>;</w:t>
      </w:r>
    </w:p>
    <w:p w:rsidR="00DB4F75" w:rsidRPr="00422BDC" w:rsidRDefault="00DB4F75"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Lực lượng chữa cháy: Nhanh chóng tập trung một số phương tiện chữa cháy tại chỗ (các loại bình khí, bình b</w:t>
      </w:r>
      <w:r w:rsidR="00593EB5" w:rsidRPr="00422BDC">
        <w:rPr>
          <w:color w:val="000000" w:themeColor="text1"/>
          <w:sz w:val="26"/>
          <w:szCs w:val="26"/>
        </w:rPr>
        <w:t>ột</w:t>
      </w:r>
      <w:r w:rsidRPr="00422BDC">
        <w:rPr>
          <w:color w:val="000000" w:themeColor="text1"/>
          <w:sz w:val="26"/>
          <w:szCs w:val="26"/>
        </w:rPr>
        <w:t>) gần đám cháy. Sau đó, từ 2 người trở lên cùng thao tác một lúc phun chất chữa cháy vào đám cháy nơi có ngọn lửa lan ra mạnh nhất để ngăn chặn đám cháy chờ lực lượng cứu hóa chuyên nghiệp đến.</w:t>
      </w:r>
    </w:p>
    <w:p w:rsidR="00DB4F75" w:rsidRPr="00422BDC" w:rsidRDefault="00DB4F75"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Song song với việc triển khai các bình chữa cháy thì huy động 02 người thành 01 nhóm căng chữa cháy từ các họng nước phun trực tiếp vào đám cháy.</w:t>
      </w:r>
    </w:p>
    <w:p w:rsidR="002B6EAA" w:rsidRPr="00422BDC" w:rsidRDefault="00DB4F75" w:rsidP="00381813">
      <w:pPr>
        <w:widowControl w:val="0"/>
        <w:tabs>
          <w:tab w:val="left" w:pos="0"/>
          <w:tab w:val="left" w:pos="851"/>
          <w:tab w:val="left" w:pos="993"/>
        </w:tabs>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Biện pháp khác: Chủ cơ sở thường xuyên tổ chức cho </w:t>
      </w:r>
      <w:r w:rsidR="00593EB5" w:rsidRPr="00422BDC">
        <w:rPr>
          <w:color w:val="000000" w:themeColor="text1"/>
          <w:sz w:val="26"/>
          <w:szCs w:val="26"/>
        </w:rPr>
        <w:t xml:space="preserve">nhân viên </w:t>
      </w:r>
      <w:r w:rsidRPr="00422BDC">
        <w:rPr>
          <w:color w:val="000000" w:themeColor="text1"/>
          <w:sz w:val="26"/>
          <w:szCs w:val="26"/>
        </w:rPr>
        <w:t xml:space="preserve"> định kỳ tập huấn công tác </w:t>
      </w:r>
      <w:r w:rsidR="000377B0" w:rsidRPr="00422BDC">
        <w:rPr>
          <w:color w:val="000000" w:themeColor="text1"/>
          <w:sz w:val="26"/>
          <w:szCs w:val="26"/>
        </w:rPr>
        <w:t>PCCC</w:t>
      </w:r>
      <w:r w:rsidRPr="00422BDC">
        <w:rPr>
          <w:color w:val="000000" w:themeColor="text1"/>
          <w:sz w:val="26"/>
          <w:szCs w:val="26"/>
        </w:rPr>
        <w:t xml:space="preserve"> để chủ động phòng ngừa, ứng phó sự cố khi xảy ra hỏa hoạn tại Cơ sở</w:t>
      </w:r>
      <w:r w:rsidR="00593EB5" w:rsidRPr="00422BDC">
        <w:rPr>
          <w:color w:val="000000" w:themeColor="text1"/>
          <w:sz w:val="26"/>
          <w:szCs w:val="26"/>
        </w:rPr>
        <w:t>.</w:t>
      </w:r>
    </w:p>
    <w:p w:rsidR="00E36AC0" w:rsidRPr="00422BDC" w:rsidRDefault="00E36AC0" w:rsidP="00381813">
      <w:pPr>
        <w:widowControl w:val="0"/>
        <w:spacing w:before="120" w:after="120" w:line="288" w:lineRule="auto"/>
        <w:contextualSpacing/>
        <w:jc w:val="both"/>
        <w:outlineLvl w:val="0"/>
        <w:rPr>
          <w:b/>
          <w:bCs/>
          <w:color w:val="000000" w:themeColor="text1"/>
          <w:sz w:val="26"/>
          <w:szCs w:val="26"/>
        </w:rPr>
      </w:pPr>
      <w:bookmarkStart w:id="123" w:name="_Toc191890844"/>
      <w:r w:rsidRPr="00422BDC">
        <w:rPr>
          <w:b/>
          <w:bCs/>
          <w:color w:val="000000" w:themeColor="text1"/>
          <w:sz w:val="26"/>
          <w:szCs w:val="26"/>
        </w:rPr>
        <w:t>7. Công trình, biện pháp bảo vệ môi trường khác</w:t>
      </w:r>
      <w:bookmarkEnd w:id="123"/>
    </w:p>
    <w:p w:rsidR="00682546" w:rsidRPr="00422BDC" w:rsidRDefault="008A02B7"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Không có.</w:t>
      </w:r>
    </w:p>
    <w:p w:rsidR="00682546" w:rsidRPr="00422BDC" w:rsidRDefault="00682546" w:rsidP="00381813">
      <w:pPr>
        <w:widowControl w:val="0"/>
        <w:spacing w:before="120" w:after="120" w:line="288" w:lineRule="auto"/>
        <w:contextualSpacing/>
        <w:jc w:val="both"/>
        <w:outlineLvl w:val="0"/>
        <w:rPr>
          <w:b/>
          <w:color w:val="000000" w:themeColor="text1"/>
          <w:sz w:val="26"/>
          <w:szCs w:val="26"/>
        </w:rPr>
      </w:pPr>
      <w:bookmarkStart w:id="124" w:name="_Toc191890845"/>
      <w:r w:rsidRPr="00422BDC">
        <w:rPr>
          <w:b/>
          <w:color w:val="000000" w:themeColor="text1"/>
          <w:sz w:val="26"/>
          <w:szCs w:val="26"/>
        </w:rPr>
        <w:t>8. Các nội dung thay đổi so với quyết định phê duyệt kết quả thẩm định báo cáo đánh giá tác động môi trường (nếu có)</w:t>
      </w:r>
      <w:bookmarkEnd w:id="124"/>
    </w:p>
    <w:p w:rsidR="0044128A" w:rsidRPr="00422BDC" w:rsidRDefault="0044128A" w:rsidP="0044128A">
      <w:pPr>
        <w:widowControl w:val="0"/>
        <w:spacing w:before="120" w:after="120" w:line="288" w:lineRule="auto"/>
        <w:ind w:firstLine="567"/>
        <w:contextualSpacing/>
        <w:jc w:val="both"/>
        <w:rPr>
          <w:bCs/>
          <w:color w:val="000000" w:themeColor="text1"/>
          <w:sz w:val="26"/>
          <w:szCs w:val="26"/>
        </w:rPr>
      </w:pPr>
      <w:r w:rsidRPr="00422BDC">
        <w:rPr>
          <w:bCs/>
          <w:color w:val="000000" w:themeColor="text1"/>
          <w:sz w:val="26"/>
          <w:szCs w:val="26"/>
        </w:rPr>
        <w:t xml:space="preserve">Thực tế hiện nay, Cơ sở không có các nội dung thay đổi so với </w:t>
      </w:r>
      <w:r w:rsidRPr="00422BDC">
        <w:rPr>
          <w:color w:val="000000" w:themeColor="text1"/>
          <w:sz w:val="26"/>
          <w:szCs w:val="26"/>
        </w:rPr>
        <w:t>Thông báo số 14/TB-PTNMT-MT ngày 10/07/2013 của Phòng Tài nguyên và Môi trường huyện Châu Thành về việc chấp thuận đăng ký bản cam kết bảo vệ môi trường của Dự án công trình Hệ thống cấp nước liên xã Cần Đăng - Vĩnh Hanh - Vĩnh Bình</w:t>
      </w:r>
      <w:r w:rsidRPr="00422BDC">
        <w:rPr>
          <w:bCs/>
          <w:color w:val="000000" w:themeColor="text1"/>
          <w:sz w:val="26"/>
          <w:szCs w:val="26"/>
        </w:rPr>
        <w:t>.</w:t>
      </w:r>
    </w:p>
    <w:p w:rsidR="00682546" w:rsidRPr="00422BDC" w:rsidRDefault="00682546" w:rsidP="00F31173">
      <w:pPr>
        <w:widowControl w:val="0"/>
        <w:spacing w:before="120" w:after="120" w:line="288" w:lineRule="auto"/>
        <w:contextualSpacing/>
        <w:jc w:val="both"/>
        <w:outlineLvl w:val="0"/>
        <w:rPr>
          <w:b/>
          <w:color w:val="000000" w:themeColor="text1"/>
          <w:sz w:val="26"/>
          <w:szCs w:val="26"/>
        </w:rPr>
      </w:pPr>
      <w:bookmarkStart w:id="125" w:name="_Toc191890846"/>
      <w:r w:rsidRPr="00422BDC">
        <w:rPr>
          <w:b/>
          <w:color w:val="000000" w:themeColor="text1"/>
          <w:sz w:val="26"/>
          <w:szCs w:val="26"/>
        </w:rPr>
        <w:t>9. Các nội dung thay đổi so với giấy phép môi trường đã được cấp</w:t>
      </w:r>
      <w:bookmarkEnd w:id="125"/>
    </w:p>
    <w:p w:rsidR="00682546" w:rsidRPr="00422BDC" w:rsidRDefault="00682546" w:rsidP="00381813">
      <w:pPr>
        <w:widowControl w:val="0"/>
        <w:spacing w:before="120" w:after="120" w:line="288" w:lineRule="auto"/>
        <w:ind w:firstLine="567"/>
        <w:contextualSpacing/>
        <w:jc w:val="both"/>
        <w:rPr>
          <w:bCs/>
          <w:color w:val="000000" w:themeColor="text1"/>
          <w:sz w:val="26"/>
          <w:szCs w:val="26"/>
        </w:rPr>
      </w:pPr>
      <w:r w:rsidRPr="00422BDC">
        <w:rPr>
          <w:bCs/>
          <w:color w:val="000000" w:themeColor="text1"/>
          <w:sz w:val="26"/>
          <w:szCs w:val="26"/>
        </w:rPr>
        <w:t>Không có.</w:t>
      </w:r>
    </w:p>
    <w:p w:rsidR="00682546" w:rsidRPr="00422BDC" w:rsidRDefault="00682546" w:rsidP="00381813">
      <w:pPr>
        <w:widowControl w:val="0"/>
        <w:spacing w:before="120" w:after="120" w:line="288" w:lineRule="auto"/>
        <w:contextualSpacing/>
        <w:jc w:val="both"/>
        <w:outlineLvl w:val="0"/>
        <w:rPr>
          <w:b/>
          <w:color w:val="000000" w:themeColor="text1"/>
          <w:sz w:val="26"/>
          <w:szCs w:val="26"/>
        </w:rPr>
      </w:pPr>
      <w:bookmarkStart w:id="126" w:name="_Toc191890847"/>
      <w:r w:rsidRPr="00422BDC">
        <w:rPr>
          <w:b/>
          <w:color w:val="000000" w:themeColor="text1"/>
          <w:sz w:val="26"/>
          <w:szCs w:val="26"/>
        </w:rPr>
        <w:t>10. Kế hoạch, tiến độ, kết quả thực hiện phương án cải tạo, phục hồi môi trường, phương án bồi hoàn đa dạng sinh học</w:t>
      </w:r>
      <w:bookmarkEnd w:id="126"/>
    </w:p>
    <w:p w:rsidR="00A40469" w:rsidRPr="00422BDC" w:rsidRDefault="00682546" w:rsidP="00381813">
      <w:pPr>
        <w:widowControl w:val="0"/>
        <w:spacing w:before="120" w:after="120" w:line="288" w:lineRule="auto"/>
        <w:ind w:firstLine="567"/>
        <w:contextualSpacing/>
        <w:jc w:val="both"/>
        <w:rPr>
          <w:bCs/>
          <w:color w:val="000000" w:themeColor="text1"/>
          <w:sz w:val="26"/>
          <w:szCs w:val="26"/>
        </w:rPr>
      </w:pPr>
      <w:r w:rsidRPr="00422BDC">
        <w:rPr>
          <w:bCs/>
          <w:color w:val="000000" w:themeColor="text1"/>
          <w:sz w:val="26"/>
          <w:szCs w:val="26"/>
        </w:rPr>
        <w:t>Cơ sở “Hệ thống cấp nước liên xã Cần Đăng – Vĩnh Hanh – Vĩnh Bình” không thuộc loại hình dự ásn khai thác khoáng sản, dự án chôn lấp chất thải, dự án có phương án bồi hoàn đa dạng sinh học nên báo cáo không trình bày phương án cải tạo, phục hồi môi trường, phương án bồi hoàn đa dạng sinh học.</w:t>
      </w:r>
      <w:r w:rsidR="00A40469" w:rsidRPr="00422BDC">
        <w:rPr>
          <w:bCs/>
          <w:color w:val="000000" w:themeColor="text1"/>
          <w:sz w:val="26"/>
          <w:szCs w:val="26"/>
        </w:rPr>
        <w:br w:type="page"/>
      </w:r>
    </w:p>
    <w:p w:rsidR="00E36AC0" w:rsidRPr="00422BDC" w:rsidRDefault="00E36AC0" w:rsidP="00381813">
      <w:pPr>
        <w:widowControl w:val="0"/>
        <w:spacing w:before="120" w:after="120" w:line="288" w:lineRule="auto"/>
        <w:contextualSpacing/>
        <w:jc w:val="center"/>
        <w:outlineLvl w:val="0"/>
        <w:rPr>
          <w:b/>
          <w:color w:val="000000" w:themeColor="text1"/>
          <w:sz w:val="26"/>
          <w:szCs w:val="26"/>
        </w:rPr>
      </w:pPr>
      <w:bookmarkStart w:id="127" w:name="_Toc191890848"/>
      <w:r w:rsidRPr="00422BDC">
        <w:rPr>
          <w:b/>
          <w:color w:val="000000" w:themeColor="text1"/>
          <w:sz w:val="26"/>
          <w:szCs w:val="26"/>
        </w:rPr>
        <w:lastRenderedPageBreak/>
        <w:t xml:space="preserve">Chương </w:t>
      </w:r>
      <w:r w:rsidR="00090871" w:rsidRPr="00422BDC">
        <w:rPr>
          <w:b/>
          <w:color w:val="000000" w:themeColor="text1"/>
          <w:sz w:val="26"/>
          <w:szCs w:val="26"/>
        </w:rPr>
        <w:t>I</w:t>
      </w:r>
      <w:r w:rsidRPr="00422BDC">
        <w:rPr>
          <w:b/>
          <w:color w:val="000000" w:themeColor="text1"/>
          <w:sz w:val="26"/>
          <w:szCs w:val="26"/>
        </w:rPr>
        <w:t>V</w:t>
      </w:r>
      <w:bookmarkEnd w:id="127"/>
    </w:p>
    <w:p w:rsidR="00E36AC0" w:rsidRPr="00422BDC" w:rsidRDefault="00E36AC0" w:rsidP="00381813">
      <w:pPr>
        <w:widowControl w:val="0"/>
        <w:spacing w:before="120" w:after="120" w:line="288" w:lineRule="auto"/>
        <w:contextualSpacing/>
        <w:jc w:val="center"/>
        <w:outlineLvl w:val="0"/>
        <w:rPr>
          <w:b/>
          <w:color w:val="000000" w:themeColor="text1"/>
          <w:sz w:val="26"/>
          <w:szCs w:val="26"/>
        </w:rPr>
      </w:pPr>
      <w:bookmarkStart w:id="128" w:name="_Toc191890849"/>
      <w:r w:rsidRPr="00422BDC">
        <w:rPr>
          <w:b/>
          <w:color w:val="000000" w:themeColor="text1"/>
          <w:sz w:val="26"/>
          <w:szCs w:val="26"/>
        </w:rPr>
        <w:t>NỘI DUNG ĐỀ NGHỊ CẤP GIẤY PHÉP MÔI TRƯỜNG</w:t>
      </w:r>
      <w:bookmarkEnd w:id="128"/>
    </w:p>
    <w:p w:rsidR="00E36AC0" w:rsidRPr="00422BDC" w:rsidRDefault="00E36AC0" w:rsidP="00381813">
      <w:pPr>
        <w:widowControl w:val="0"/>
        <w:spacing w:before="120" w:after="120" w:line="288" w:lineRule="auto"/>
        <w:contextualSpacing/>
        <w:jc w:val="both"/>
        <w:rPr>
          <w:b/>
          <w:color w:val="000000" w:themeColor="text1"/>
          <w:sz w:val="26"/>
          <w:szCs w:val="26"/>
        </w:rPr>
      </w:pPr>
    </w:p>
    <w:p w:rsidR="000535F7" w:rsidRPr="00422BDC" w:rsidRDefault="000535F7" w:rsidP="00381813">
      <w:pPr>
        <w:widowControl w:val="0"/>
        <w:spacing w:before="120" w:after="120" w:line="288" w:lineRule="auto"/>
        <w:contextualSpacing/>
        <w:jc w:val="both"/>
        <w:outlineLvl w:val="0"/>
        <w:rPr>
          <w:b/>
          <w:bCs/>
          <w:color w:val="000000" w:themeColor="text1"/>
          <w:sz w:val="26"/>
          <w:szCs w:val="26"/>
        </w:rPr>
      </w:pPr>
      <w:bookmarkStart w:id="129" w:name="_Toc139984759"/>
      <w:bookmarkStart w:id="130" w:name="_Toc191890850"/>
      <w:r w:rsidRPr="00422BDC">
        <w:rPr>
          <w:b/>
          <w:bCs/>
          <w:color w:val="000000" w:themeColor="text1"/>
          <w:sz w:val="26"/>
          <w:szCs w:val="26"/>
        </w:rPr>
        <w:t>1. Nội dung đề nghị cấp phép đối với nước thải</w:t>
      </w:r>
      <w:bookmarkEnd w:id="129"/>
      <w:bookmarkEnd w:id="130"/>
      <w:r w:rsidRPr="00422BDC">
        <w:rPr>
          <w:b/>
          <w:bCs/>
          <w:color w:val="000000" w:themeColor="text1"/>
          <w:sz w:val="26"/>
          <w:szCs w:val="26"/>
        </w:rPr>
        <w:t xml:space="preserve"> </w:t>
      </w:r>
    </w:p>
    <w:p w:rsidR="000535F7" w:rsidRPr="00422BDC" w:rsidRDefault="001A5A70" w:rsidP="00381813">
      <w:pPr>
        <w:widowControl w:val="0"/>
        <w:spacing w:before="120" w:after="120" w:line="288" w:lineRule="auto"/>
        <w:contextualSpacing/>
        <w:jc w:val="both"/>
        <w:rPr>
          <w:b/>
          <w:bCs/>
          <w:color w:val="000000" w:themeColor="text1"/>
          <w:sz w:val="26"/>
          <w:szCs w:val="26"/>
        </w:rPr>
      </w:pPr>
      <w:bookmarkStart w:id="131" w:name="_Toc121756626"/>
      <w:bookmarkStart w:id="132" w:name="_Toc139984760"/>
      <w:r w:rsidRPr="00422BDC">
        <w:rPr>
          <w:b/>
          <w:bCs/>
          <w:color w:val="000000" w:themeColor="text1"/>
          <w:sz w:val="26"/>
          <w:szCs w:val="26"/>
        </w:rPr>
        <w:t xml:space="preserve">a. </w:t>
      </w:r>
      <w:r w:rsidR="000535F7" w:rsidRPr="00422BDC">
        <w:rPr>
          <w:b/>
          <w:bCs/>
          <w:color w:val="000000" w:themeColor="text1"/>
          <w:sz w:val="26"/>
          <w:szCs w:val="26"/>
        </w:rPr>
        <w:t>Nguồn phát sinh nước thải</w:t>
      </w:r>
      <w:bookmarkEnd w:id="131"/>
      <w:bookmarkEnd w:id="132"/>
      <w:r w:rsidR="000535F7" w:rsidRPr="00422BDC">
        <w:rPr>
          <w:b/>
          <w:bCs/>
          <w:color w:val="000000" w:themeColor="text1"/>
          <w:sz w:val="26"/>
          <w:szCs w:val="26"/>
        </w:rPr>
        <w:t xml:space="preserve"> </w:t>
      </w:r>
    </w:p>
    <w:p w:rsidR="00BB79FD" w:rsidRPr="00422BDC" w:rsidRDefault="00BB79FD" w:rsidP="00BB79FD">
      <w:pPr>
        <w:widowControl w:val="0"/>
        <w:spacing w:before="120" w:after="120" w:line="288" w:lineRule="auto"/>
        <w:ind w:firstLine="567"/>
        <w:contextualSpacing/>
        <w:jc w:val="both"/>
        <w:rPr>
          <w:color w:val="000000" w:themeColor="text1"/>
          <w:sz w:val="26"/>
          <w:szCs w:val="26"/>
        </w:rPr>
      </w:pPr>
      <w:bookmarkStart w:id="133" w:name="_Toc121756627"/>
      <w:bookmarkStart w:id="134" w:name="_Toc139984761"/>
      <w:r w:rsidRPr="00422BDC">
        <w:rPr>
          <w:color w:val="000000" w:themeColor="text1"/>
          <w:sz w:val="26"/>
          <w:szCs w:val="26"/>
        </w:rPr>
        <w:t>- Nguồn số 01: Nước thải sinh hoạt từ hoạt động của nhân viên</w:t>
      </w:r>
      <w:r w:rsidR="00ED22AD" w:rsidRPr="00422BDC">
        <w:rPr>
          <w:color w:val="000000" w:themeColor="text1"/>
          <w:sz w:val="26"/>
          <w:szCs w:val="26"/>
        </w:rPr>
        <w:t xml:space="preserve"> vận hành</w:t>
      </w:r>
      <w:r w:rsidRPr="00422BDC">
        <w:rPr>
          <w:color w:val="000000" w:themeColor="text1"/>
          <w:sz w:val="26"/>
          <w:szCs w:val="26"/>
        </w:rPr>
        <w:t xml:space="preserve"> với lưu lượng khoảng 0,</w:t>
      </w:r>
      <w:r w:rsidR="00A46AE7" w:rsidRPr="00422BDC">
        <w:rPr>
          <w:color w:val="000000" w:themeColor="text1"/>
          <w:sz w:val="26"/>
          <w:szCs w:val="26"/>
        </w:rPr>
        <w:t>24</w:t>
      </w:r>
      <w:r w:rsidRPr="00422BDC">
        <w:rPr>
          <w:color w:val="000000" w:themeColor="text1"/>
          <w:sz w:val="26"/>
          <w:szCs w:val="26"/>
        </w:rPr>
        <w:t xml:space="preserve"> m</w:t>
      </w:r>
      <w:r w:rsidRPr="00422BDC">
        <w:rPr>
          <w:color w:val="000000" w:themeColor="text1"/>
          <w:sz w:val="26"/>
          <w:szCs w:val="26"/>
          <w:vertAlign w:val="superscript"/>
        </w:rPr>
        <w:t>3</w:t>
      </w:r>
      <w:r w:rsidRPr="00422BDC">
        <w:rPr>
          <w:color w:val="000000" w:themeColor="text1"/>
          <w:sz w:val="26"/>
          <w:szCs w:val="26"/>
        </w:rPr>
        <w:t>/ngày đêm.</w:t>
      </w:r>
    </w:p>
    <w:p w:rsidR="00BB79FD" w:rsidRPr="00422BDC" w:rsidRDefault="00BB79FD" w:rsidP="00BB79FD">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Nguồn số 02: </w:t>
      </w:r>
      <w:r w:rsidR="00ED22AD" w:rsidRPr="00422BDC">
        <w:rPr>
          <w:color w:val="000000" w:themeColor="text1"/>
          <w:sz w:val="26"/>
          <w:szCs w:val="26"/>
        </w:rPr>
        <w:t xml:space="preserve">Nước thải sản xuất </w:t>
      </w:r>
      <w:r w:rsidR="00ED22AD" w:rsidRPr="00422BDC">
        <w:rPr>
          <w:rFonts w:eastAsia="MS Mincho"/>
          <w:color w:val="000000" w:themeColor="text1"/>
          <w:sz w:val="26"/>
          <w:szCs w:val="26"/>
          <w:lang w:eastAsia="ja-JP"/>
        </w:rPr>
        <w:t>nước xả đáy bể lắng, nước rửa bể lọc và nước vệ sinh đường ống)</w:t>
      </w:r>
      <w:r w:rsidR="00ED22AD" w:rsidRPr="00422BDC">
        <w:rPr>
          <w:color w:val="000000" w:themeColor="text1"/>
          <w:sz w:val="26"/>
          <w:szCs w:val="26"/>
        </w:rPr>
        <w:t xml:space="preserve"> với lưu lượng khoảng </w:t>
      </w:r>
      <w:r w:rsidR="0023696E" w:rsidRPr="00422BDC">
        <w:rPr>
          <w:color w:val="000000" w:themeColor="text1"/>
          <w:sz w:val="26"/>
          <w:szCs w:val="26"/>
        </w:rPr>
        <w:t>60,8</w:t>
      </w:r>
      <w:r w:rsidRPr="00422BDC">
        <w:rPr>
          <w:color w:val="000000" w:themeColor="text1"/>
          <w:sz w:val="26"/>
          <w:szCs w:val="26"/>
        </w:rPr>
        <w:t xml:space="preserve"> m</w:t>
      </w:r>
      <w:r w:rsidRPr="00422BDC">
        <w:rPr>
          <w:color w:val="000000" w:themeColor="text1"/>
          <w:sz w:val="26"/>
          <w:szCs w:val="26"/>
          <w:vertAlign w:val="superscript"/>
        </w:rPr>
        <w:t>3</w:t>
      </w:r>
      <w:r w:rsidRPr="00422BDC">
        <w:rPr>
          <w:color w:val="000000" w:themeColor="text1"/>
          <w:sz w:val="26"/>
          <w:szCs w:val="26"/>
        </w:rPr>
        <w:t>/ngày đêm.</w:t>
      </w:r>
    </w:p>
    <w:p w:rsidR="000535F7" w:rsidRPr="00422BDC" w:rsidRDefault="00611B91" w:rsidP="00381813">
      <w:pPr>
        <w:widowControl w:val="0"/>
        <w:spacing w:before="120" w:after="120" w:line="288" w:lineRule="auto"/>
        <w:contextualSpacing/>
        <w:jc w:val="both"/>
        <w:rPr>
          <w:b/>
          <w:bCs/>
          <w:color w:val="000000" w:themeColor="text1"/>
          <w:sz w:val="26"/>
          <w:szCs w:val="26"/>
        </w:rPr>
      </w:pPr>
      <w:r w:rsidRPr="00422BDC">
        <w:rPr>
          <w:b/>
          <w:bCs/>
          <w:color w:val="000000" w:themeColor="text1"/>
          <w:sz w:val="26"/>
          <w:szCs w:val="26"/>
        </w:rPr>
        <w:t>b.</w:t>
      </w:r>
      <w:r w:rsidR="000535F7" w:rsidRPr="00422BDC">
        <w:rPr>
          <w:b/>
          <w:bCs/>
          <w:color w:val="000000" w:themeColor="text1"/>
          <w:sz w:val="26"/>
          <w:szCs w:val="26"/>
        </w:rPr>
        <w:t xml:space="preserve"> Lưu lượng xả nước thải tối đa</w:t>
      </w:r>
      <w:bookmarkEnd w:id="133"/>
      <w:bookmarkEnd w:id="134"/>
    </w:p>
    <w:p w:rsidR="00BB79FD" w:rsidRPr="00422BDC" w:rsidRDefault="00BB79FD" w:rsidP="00BB79FD">
      <w:pPr>
        <w:widowControl w:val="0"/>
        <w:spacing w:before="120" w:after="120" w:line="288" w:lineRule="auto"/>
        <w:ind w:firstLine="567"/>
        <w:contextualSpacing/>
        <w:jc w:val="both"/>
        <w:rPr>
          <w:bCs/>
          <w:color w:val="000000" w:themeColor="text1"/>
          <w:sz w:val="26"/>
          <w:szCs w:val="26"/>
        </w:rPr>
      </w:pPr>
      <w:bookmarkStart w:id="135" w:name="_Toc121756628"/>
      <w:bookmarkStart w:id="136" w:name="_Toc139984762"/>
      <w:r w:rsidRPr="00422BDC">
        <w:rPr>
          <w:bCs/>
          <w:color w:val="000000" w:themeColor="text1"/>
          <w:sz w:val="26"/>
          <w:szCs w:val="26"/>
        </w:rPr>
        <w:t xml:space="preserve">Lưu lượng xả nước thải tối đa đề nghị cấp phép là: </w:t>
      </w:r>
      <w:r w:rsidR="0023696E" w:rsidRPr="00422BDC">
        <w:rPr>
          <w:b/>
          <w:bCs/>
          <w:color w:val="000000" w:themeColor="text1"/>
          <w:sz w:val="26"/>
          <w:szCs w:val="26"/>
        </w:rPr>
        <w:t xml:space="preserve">61,04 </w:t>
      </w:r>
      <w:r w:rsidRPr="00422BDC">
        <w:rPr>
          <w:bCs/>
          <w:color w:val="000000" w:themeColor="text1"/>
          <w:sz w:val="26"/>
          <w:szCs w:val="26"/>
          <w:lang w:val="vi-VN"/>
        </w:rPr>
        <w:t>m</w:t>
      </w:r>
      <w:r w:rsidRPr="00422BDC">
        <w:rPr>
          <w:bCs/>
          <w:color w:val="000000" w:themeColor="text1"/>
          <w:sz w:val="26"/>
          <w:szCs w:val="26"/>
          <w:vertAlign w:val="superscript"/>
          <w:lang w:val="vi-VN"/>
        </w:rPr>
        <w:t>3</w:t>
      </w:r>
      <w:r w:rsidRPr="00422BDC">
        <w:rPr>
          <w:bCs/>
          <w:color w:val="000000" w:themeColor="text1"/>
          <w:sz w:val="26"/>
          <w:szCs w:val="26"/>
          <w:lang w:val="vi-VN"/>
        </w:rPr>
        <w:t>/ngày.đêm</w:t>
      </w:r>
      <w:r w:rsidRPr="00422BDC">
        <w:rPr>
          <w:bCs/>
          <w:color w:val="000000" w:themeColor="text1"/>
          <w:sz w:val="26"/>
          <w:szCs w:val="26"/>
        </w:rPr>
        <w:t xml:space="preserve"> tương đương </w:t>
      </w:r>
      <w:r w:rsidR="0023696E" w:rsidRPr="00422BDC">
        <w:rPr>
          <w:bCs/>
          <w:color w:val="000000" w:themeColor="text1"/>
          <w:sz w:val="26"/>
          <w:szCs w:val="26"/>
        </w:rPr>
        <w:t>2,54</w:t>
      </w:r>
      <w:r w:rsidRPr="00422BDC">
        <w:rPr>
          <w:bCs/>
          <w:color w:val="000000" w:themeColor="text1"/>
          <w:sz w:val="26"/>
          <w:szCs w:val="26"/>
        </w:rPr>
        <w:t xml:space="preserve"> </w:t>
      </w:r>
      <w:r w:rsidRPr="00422BDC">
        <w:rPr>
          <w:bCs/>
          <w:color w:val="000000" w:themeColor="text1"/>
          <w:sz w:val="26"/>
          <w:szCs w:val="26"/>
          <w:lang w:val="vi-VN"/>
        </w:rPr>
        <w:t>m</w:t>
      </w:r>
      <w:r w:rsidRPr="00422BDC">
        <w:rPr>
          <w:bCs/>
          <w:color w:val="000000" w:themeColor="text1"/>
          <w:sz w:val="26"/>
          <w:szCs w:val="26"/>
          <w:vertAlign w:val="superscript"/>
          <w:lang w:val="vi-VN"/>
        </w:rPr>
        <w:t>3</w:t>
      </w:r>
      <w:r w:rsidRPr="00422BDC">
        <w:rPr>
          <w:bCs/>
          <w:color w:val="000000" w:themeColor="text1"/>
          <w:sz w:val="26"/>
          <w:szCs w:val="26"/>
          <w:lang w:val="vi-VN"/>
        </w:rPr>
        <w:t>/</w:t>
      </w:r>
      <w:r w:rsidRPr="00422BDC">
        <w:rPr>
          <w:bCs/>
          <w:color w:val="000000" w:themeColor="text1"/>
          <w:sz w:val="26"/>
          <w:szCs w:val="26"/>
        </w:rPr>
        <w:t xml:space="preserve">giờ. </w:t>
      </w:r>
    </w:p>
    <w:p w:rsidR="000535F7" w:rsidRPr="00422BDC" w:rsidRDefault="00611B91" w:rsidP="00381813">
      <w:pPr>
        <w:widowControl w:val="0"/>
        <w:spacing w:before="120" w:after="120" w:line="288" w:lineRule="auto"/>
        <w:contextualSpacing/>
        <w:jc w:val="both"/>
        <w:rPr>
          <w:b/>
          <w:bCs/>
          <w:color w:val="000000" w:themeColor="text1"/>
          <w:sz w:val="26"/>
          <w:szCs w:val="26"/>
        </w:rPr>
      </w:pPr>
      <w:r w:rsidRPr="00422BDC">
        <w:rPr>
          <w:b/>
          <w:bCs/>
          <w:color w:val="000000" w:themeColor="text1"/>
          <w:sz w:val="26"/>
          <w:szCs w:val="26"/>
        </w:rPr>
        <w:t>c.</w:t>
      </w:r>
      <w:r w:rsidR="000535F7" w:rsidRPr="00422BDC">
        <w:rPr>
          <w:b/>
          <w:bCs/>
          <w:color w:val="000000" w:themeColor="text1"/>
          <w:sz w:val="26"/>
          <w:szCs w:val="26"/>
        </w:rPr>
        <w:t xml:space="preserve"> Dòng nước thải</w:t>
      </w:r>
      <w:bookmarkEnd w:id="135"/>
      <w:bookmarkEnd w:id="136"/>
      <w:r w:rsidR="000535F7" w:rsidRPr="00422BDC">
        <w:rPr>
          <w:b/>
          <w:bCs/>
          <w:color w:val="000000" w:themeColor="text1"/>
          <w:sz w:val="26"/>
          <w:szCs w:val="26"/>
        </w:rPr>
        <w:t xml:space="preserve"> </w:t>
      </w:r>
    </w:p>
    <w:p w:rsidR="000535F7" w:rsidRPr="00422BDC" w:rsidRDefault="000535F7"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Số lượng dòng nước thải đề nghị cấp phép là: 01 dòng nước thải sau xử lý được xả ra môi trường tiếp nhận.</w:t>
      </w:r>
    </w:p>
    <w:p w:rsidR="000535F7" w:rsidRPr="00422BDC" w:rsidRDefault="00611B91" w:rsidP="00381813">
      <w:pPr>
        <w:widowControl w:val="0"/>
        <w:spacing w:before="120" w:after="120" w:line="288" w:lineRule="auto"/>
        <w:contextualSpacing/>
        <w:jc w:val="both"/>
        <w:rPr>
          <w:b/>
          <w:bCs/>
          <w:color w:val="000000" w:themeColor="text1"/>
          <w:sz w:val="26"/>
          <w:szCs w:val="26"/>
        </w:rPr>
      </w:pPr>
      <w:bookmarkStart w:id="137" w:name="_Toc121756629"/>
      <w:bookmarkStart w:id="138" w:name="_Toc139984763"/>
      <w:r w:rsidRPr="00422BDC">
        <w:rPr>
          <w:b/>
          <w:bCs/>
          <w:color w:val="000000" w:themeColor="text1"/>
          <w:sz w:val="26"/>
          <w:szCs w:val="26"/>
        </w:rPr>
        <w:t>d.</w:t>
      </w:r>
      <w:r w:rsidR="000535F7" w:rsidRPr="00422BDC">
        <w:rPr>
          <w:b/>
          <w:bCs/>
          <w:color w:val="000000" w:themeColor="text1"/>
          <w:sz w:val="26"/>
          <w:szCs w:val="26"/>
        </w:rPr>
        <w:t xml:space="preserve"> Các chất ô nhiễm và giá trị giới hạn của các chất ô nhiễm theo dòng nước thải</w:t>
      </w:r>
      <w:bookmarkEnd w:id="137"/>
      <w:bookmarkEnd w:id="138"/>
    </w:p>
    <w:p w:rsidR="006F491B" w:rsidRPr="00422BDC" w:rsidRDefault="000535F7" w:rsidP="006F491B">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Các thông số ô nhiễm đề nghị cấp phép: </w:t>
      </w:r>
      <w:r w:rsidR="006F491B" w:rsidRPr="00422BDC">
        <w:rPr>
          <w:color w:val="000000" w:themeColor="text1"/>
          <w:sz w:val="26"/>
          <w:szCs w:val="26"/>
        </w:rPr>
        <w:t>pH, COD, chất rắn lơ lửng, Clo dư và Coliform.</w:t>
      </w:r>
    </w:p>
    <w:p w:rsidR="00022BFD" w:rsidRPr="00422BDC" w:rsidRDefault="001D5D38"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Giá trị giới hạn của các chất ô nhiễm: </w:t>
      </w:r>
      <w:r w:rsidR="000535F7" w:rsidRPr="00422BDC">
        <w:rPr>
          <w:color w:val="000000" w:themeColor="text1"/>
          <w:sz w:val="26"/>
          <w:szCs w:val="26"/>
        </w:rPr>
        <w:t xml:space="preserve">Nước thải sau xử lý đạt </w:t>
      </w:r>
      <w:r w:rsidR="001244D1" w:rsidRPr="00422BDC">
        <w:rPr>
          <w:color w:val="000000" w:themeColor="text1"/>
          <w:sz w:val="26"/>
          <w:szCs w:val="26"/>
        </w:rPr>
        <w:t xml:space="preserve">QCVN 40:2011/BTNMT – Quy chuẩn kỹ thuật quốc gia về nước thải công nghiệp </w:t>
      </w:r>
      <w:r w:rsidR="00600CCC" w:rsidRPr="00422BDC">
        <w:rPr>
          <w:color w:val="000000" w:themeColor="text1"/>
          <w:sz w:val="26"/>
          <w:szCs w:val="26"/>
        </w:rPr>
        <w:t>với giá trị C</w:t>
      </w:r>
      <w:r w:rsidR="00600CCC" w:rsidRPr="00422BDC">
        <w:rPr>
          <w:color w:val="000000" w:themeColor="text1"/>
          <w:sz w:val="26"/>
          <w:szCs w:val="26"/>
          <w:vertAlign w:val="subscript"/>
        </w:rPr>
        <w:t>max</w:t>
      </w:r>
      <w:r w:rsidR="00600CCC" w:rsidRPr="00422BDC">
        <w:rPr>
          <w:color w:val="000000" w:themeColor="text1"/>
          <w:sz w:val="26"/>
          <w:szCs w:val="26"/>
        </w:rPr>
        <w:t>= C x K</w:t>
      </w:r>
      <w:r w:rsidR="00600CCC" w:rsidRPr="00422BDC">
        <w:rPr>
          <w:color w:val="000000" w:themeColor="text1"/>
          <w:sz w:val="26"/>
          <w:szCs w:val="26"/>
          <w:vertAlign w:val="subscript"/>
        </w:rPr>
        <w:t xml:space="preserve">q x </w:t>
      </w:r>
      <w:r w:rsidR="00600CCC" w:rsidRPr="00422BDC">
        <w:rPr>
          <w:color w:val="000000" w:themeColor="text1"/>
          <w:sz w:val="26"/>
          <w:szCs w:val="26"/>
        </w:rPr>
        <w:t>K</w:t>
      </w:r>
      <w:r w:rsidR="00600CCC" w:rsidRPr="00422BDC">
        <w:rPr>
          <w:color w:val="000000" w:themeColor="text1"/>
          <w:sz w:val="26"/>
          <w:szCs w:val="26"/>
          <w:vertAlign w:val="subscript"/>
        </w:rPr>
        <w:t>f</w:t>
      </w:r>
      <w:r w:rsidR="00600CCC" w:rsidRPr="00422BDC">
        <w:rPr>
          <w:color w:val="000000" w:themeColor="text1"/>
          <w:sz w:val="26"/>
          <w:szCs w:val="26"/>
        </w:rPr>
        <w:t xml:space="preserve">  </w:t>
      </w:r>
      <w:r w:rsidR="001244D1" w:rsidRPr="00422BDC">
        <w:rPr>
          <w:color w:val="000000" w:themeColor="text1"/>
          <w:sz w:val="26"/>
          <w:szCs w:val="26"/>
        </w:rPr>
        <w:t xml:space="preserve">(cột </w:t>
      </w:r>
      <w:r w:rsidR="00D76CDE" w:rsidRPr="00422BDC">
        <w:rPr>
          <w:color w:val="000000" w:themeColor="text1"/>
          <w:sz w:val="26"/>
          <w:szCs w:val="26"/>
        </w:rPr>
        <w:t>A</w:t>
      </w:r>
      <w:r w:rsidR="001244D1" w:rsidRPr="00422BDC">
        <w:rPr>
          <w:color w:val="000000" w:themeColor="text1"/>
          <w:sz w:val="26"/>
          <w:szCs w:val="26"/>
        </w:rPr>
        <w:t>, K</w:t>
      </w:r>
      <w:r w:rsidR="001244D1" w:rsidRPr="00422BDC">
        <w:rPr>
          <w:color w:val="000000" w:themeColor="text1"/>
          <w:sz w:val="26"/>
          <w:szCs w:val="26"/>
          <w:vertAlign w:val="subscript"/>
        </w:rPr>
        <w:t>q</w:t>
      </w:r>
      <w:r w:rsidR="001244D1" w:rsidRPr="00422BDC">
        <w:rPr>
          <w:color w:val="000000" w:themeColor="text1"/>
          <w:sz w:val="26"/>
          <w:szCs w:val="26"/>
        </w:rPr>
        <w:t>=0,9, K</w:t>
      </w:r>
      <w:r w:rsidR="001244D1" w:rsidRPr="00422BDC">
        <w:rPr>
          <w:color w:val="000000" w:themeColor="text1"/>
          <w:sz w:val="26"/>
          <w:szCs w:val="26"/>
          <w:vertAlign w:val="subscript"/>
        </w:rPr>
        <w:t>f</w:t>
      </w:r>
      <w:r w:rsidR="001244D1" w:rsidRPr="00422BDC">
        <w:rPr>
          <w:color w:val="000000" w:themeColor="text1"/>
          <w:sz w:val="26"/>
          <w:szCs w:val="26"/>
        </w:rPr>
        <w:t>=</w:t>
      </w:r>
      <w:r w:rsidR="00600CCC" w:rsidRPr="00422BDC">
        <w:rPr>
          <w:color w:val="000000" w:themeColor="text1"/>
          <w:sz w:val="26"/>
          <w:szCs w:val="26"/>
        </w:rPr>
        <w:t>1,</w:t>
      </w:r>
      <w:r w:rsidR="004C5EA5">
        <w:rPr>
          <w:color w:val="000000" w:themeColor="text1"/>
          <w:sz w:val="26"/>
          <w:szCs w:val="26"/>
        </w:rPr>
        <w:t>1</w:t>
      </w:r>
      <w:r w:rsidR="00600CCC" w:rsidRPr="00422BDC">
        <w:rPr>
          <w:color w:val="000000" w:themeColor="text1"/>
          <w:sz w:val="26"/>
          <w:szCs w:val="26"/>
        </w:rPr>
        <w:t>).</w:t>
      </w:r>
    </w:p>
    <w:p w:rsidR="000535F7" w:rsidRPr="00422BDC" w:rsidRDefault="000535F7"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Không áp dụng công thức tính nồng độ tối đa cho phép trong nước thải cho thông số pH và tổng coliforms.</w:t>
      </w:r>
    </w:p>
    <w:p w:rsidR="000535F7" w:rsidRPr="00422BDC" w:rsidRDefault="000535F7"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Như vậy, nước thải của </w:t>
      </w:r>
      <w:r w:rsidR="00783DB5" w:rsidRPr="00422BDC">
        <w:rPr>
          <w:color w:val="000000" w:themeColor="text1"/>
          <w:sz w:val="26"/>
          <w:szCs w:val="26"/>
        </w:rPr>
        <w:t>Cơ sở</w:t>
      </w:r>
      <w:r w:rsidRPr="00422BDC">
        <w:rPr>
          <w:color w:val="000000" w:themeColor="text1"/>
          <w:sz w:val="26"/>
          <w:szCs w:val="26"/>
        </w:rPr>
        <w:t xml:space="preserve"> trước khi xả thải ra môi trường tiếp nhận các chất ô nhiễm phải thấp hơn hoặc bằng giá trị giới hạn các chất ô nhiễm ở </w:t>
      </w:r>
      <w:r w:rsidRPr="00422BDC">
        <w:rPr>
          <w:b/>
          <w:bCs/>
          <w:color w:val="000000" w:themeColor="text1"/>
          <w:sz w:val="26"/>
          <w:szCs w:val="26"/>
        </w:rPr>
        <w:t xml:space="preserve">Bảng </w:t>
      </w:r>
      <w:r w:rsidR="00090871" w:rsidRPr="00422BDC">
        <w:rPr>
          <w:b/>
          <w:bCs/>
          <w:color w:val="000000" w:themeColor="text1"/>
          <w:sz w:val="26"/>
          <w:szCs w:val="26"/>
        </w:rPr>
        <w:t>4</w:t>
      </w:r>
      <w:r w:rsidRPr="00422BDC">
        <w:rPr>
          <w:b/>
          <w:bCs/>
          <w:color w:val="000000" w:themeColor="text1"/>
          <w:sz w:val="26"/>
          <w:szCs w:val="26"/>
        </w:rPr>
        <w:t>.1</w:t>
      </w:r>
      <w:r w:rsidRPr="00422BDC">
        <w:rPr>
          <w:color w:val="000000" w:themeColor="text1"/>
          <w:sz w:val="26"/>
          <w:szCs w:val="26"/>
        </w:rPr>
        <w:t xml:space="preserve"> như sau:</w:t>
      </w:r>
    </w:p>
    <w:p w:rsidR="000535F7" w:rsidRPr="00422BDC" w:rsidRDefault="000535F7" w:rsidP="00381813">
      <w:pPr>
        <w:widowControl w:val="0"/>
        <w:spacing w:before="120" w:after="120" w:line="288" w:lineRule="auto"/>
        <w:contextualSpacing/>
        <w:jc w:val="center"/>
        <w:outlineLvl w:val="4"/>
        <w:rPr>
          <w:b/>
          <w:bCs/>
          <w:color w:val="000000" w:themeColor="text1"/>
        </w:rPr>
      </w:pPr>
      <w:bookmarkStart w:id="139" w:name="_Toc139984640"/>
      <w:bookmarkStart w:id="140" w:name="_Toc191573309"/>
      <w:bookmarkStart w:id="141" w:name="_Toc109206811"/>
      <w:bookmarkStart w:id="142" w:name="_Toc109290564"/>
      <w:bookmarkStart w:id="143" w:name="_Toc112059352"/>
      <w:bookmarkStart w:id="144" w:name="_Toc112060076"/>
      <w:bookmarkStart w:id="145" w:name="_Toc121296592"/>
      <w:bookmarkStart w:id="146" w:name="_Toc121298287"/>
      <w:bookmarkStart w:id="147" w:name="_Toc121756630"/>
      <w:bookmarkStart w:id="148" w:name="_Toc121756822"/>
      <w:r w:rsidRPr="00422BDC">
        <w:rPr>
          <w:b/>
          <w:bCs/>
          <w:color w:val="000000" w:themeColor="text1"/>
        </w:rPr>
        <w:t xml:space="preserve">Bảng </w:t>
      </w:r>
      <w:r w:rsidR="00090871" w:rsidRPr="00422BDC">
        <w:rPr>
          <w:b/>
          <w:bCs/>
          <w:color w:val="000000" w:themeColor="text1"/>
          <w:lang w:val="en-GB"/>
        </w:rPr>
        <w:t>4</w:t>
      </w:r>
      <w:r w:rsidRPr="00422BDC">
        <w:rPr>
          <w:b/>
          <w:bCs/>
          <w:color w:val="000000" w:themeColor="text1"/>
          <w:lang w:val="en-GB"/>
        </w:rPr>
        <w:t>.1</w:t>
      </w:r>
      <w:r w:rsidRPr="00422BDC">
        <w:rPr>
          <w:b/>
          <w:bCs/>
          <w:color w:val="000000" w:themeColor="text1"/>
        </w:rPr>
        <w:t xml:space="preserve"> Các chất ô nhiễm và giá trị giới hạn các chất ô nhiễm chính đề nghị cấp phép</w:t>
      </w:r>
      <w:bookmarkEnd w:id="139"/>
      <w:bookmarkEnd w:id="140"/>
      <w:r w:rsidRPr="00422BDC">
        <w:rPr>
          <w:b/>
          <w:bCs/>
          <w:color w:val="000000" w:themeColor="text1"/>
        </w:rPr>
        <w:t xml:space="preserve"> </w:t>
      </w:r>
      <w:bookmarkEnd w:id="141"/>
      <w:bookmarkEnd w:id="142"/>
      <w:bookmarkEnd w:id="143"/>
      <w:bookmarkEnd w:id="144"/>
      <w:bookmarkEnd w:id="145"/>
      <w:bookmarkEnd w:id="146"/>
      <w:bookmarkEnd w:id="147"/>
      <w:bookmarkEnd w:id="1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3433"/>
        <w:gridCol w:w="1534"/>
        <w:gridCol w:w="1265"/>
        <w:gridCol w:w="1261"/>
        <w:gridCol w:w="1107"/>
      </w:tblGrid>
      <w:tr w:rsidR="00422BDC" w:rsidRPr="00422BDC" w:rsidTr="001B72CF">
        <w:trPr>
          <w:trHeight w:val="70"/>
          <w:tblHeader/>
          <w:jc w:val="center"/>
        </w:trPr>
        <w:tc>
          <w:tcPr>
            <w:tcW w:w="370" w:type="pct"/>
            <w:shd w:val="clear" w:color="auto" w:fill="F2F2F2" w:themeFill="background1" w:themeFillShade="F2"/>
            <w:vAlign w:val="center"/>
          </w:tcPr>
          <w:p w:rsidR="000535F7" w:rsidRPr="00422BDC" w:rsidRDefault="000535F7" w:rsidP="00381813">
            <w:pPr>
              <w:widowControl w:val="0"/>
              <w:spacing w:before="120" w:after="120" w:line="288" w:lineRule="auto"/>
              <w:contextualSpacing/>
              <w:jc w:val="center"/>
              <w:rPr>
                <w:b/>
                <w:bCs/>
                <w:i/>
                <w:color w:val="000000" w:themeColor="text1"/>
                <w:lang w:val="vi-VN"/>
              </w:rPr>
            </w:pPr>
            <w:r w:rsidRPr="00422BDC">
              <w:rPr>
                <w:b/>
                <w:color w:val="000000" w:themeColor="text1"/>
              </w:rPr>
              <w:t>S</w:t>
            </w:r>
            <w:r w:rsidRPr="00422BDC">
              <w:rPr>
                <w:b/>
                <w:color w:val="000000" w:themeColor="text1"/>
                <w:lang w:val="vi-VN"/>
              </w:rPr>
              <w:t>TT</w:t>
            </w:r>
          </w:p>
        </w:tc>
        <w:tc>
          <w:tcPr>
            <w:tcW w:w="1848" w:type="pct"/>
            <w:shd w:val="clear" w:color="auto" w:fill="F2F2F2" w:themeFill="background1" w:themeFillShade="F2"/>
            <w:vAlign w:val="center"/>
          </w:tcPr>
          <w:p w:rsidR="000535F7" w:rsidRPr="00422BDC" w:rsidRDefault="000535F7" w:rsidP="00381813">
            <w:pPr>
              <w:widowControl w:val="0"/>
              <w:spacing w:before="120" w:after="120" w:line="288" w:lineRule="auto"/>
              <w:contextualSpacing/>
              <w:jc w:val="center"/>
              <w:rPr>
                <w:b/>
                <w:bCs/>
                <w:i/>
                <w:color w:val="000000" w:themeColor="text1"/>
              </w:rPr>
            </w:pPr>
            <w:r w:rsidRPr="00422BDC">
              <w:rPr>
                <w:b/>
                <w:color w:val="000000" w:themeColor="text1"/>
              </w:rPr>
              <w:t>Các chất ô nhiễm</w:t>
            </w:r>
          </w:p>
        </w:tc>
        <w:tc>
          <w:tcPr>
            <w:tcW w:w="826" w:type="pct"/>
            <w:shd w:val="clear" w:color="auto" w:fill="F2F2F2" w:themeFill="background1" w:themeFillShade="F2"/>
            <w:vAlign w:val="center"/>
          </w:tcPr>
          <w:p w:rsidR="000535F7" w:rsidRPr="00422BDC" w:rsidRDefault="000535F7" w:rsidP="00381813">
            <w:pPr>
              <w:widowControl w:val="0"/>
              <w:spacing w:before="120" w:after="120" w:line="288" w:lineRule="auto"/>
              <w:contextualSpacing/>
              <w:jc w:val="center"/>
              <w:rPr>
                <w:b/>
                <w:color w:val="000000" w:themeColor="text1"/>
              </w:rPr>
            </w:pPr>
            <w:r w:rsidRPr="00422BDC">
              <w:rPr>
                <w:b/>
                <w:color w:val="000000" w:themeColor="text1"/>
              </w:rPr>
              <w:t>ĐVT</w:t>
            </w:r>
          </w:p>
        </w:tc>
        <w:tc>
          <w:tcPr>
            <w:tcW w:w="681" w:type="pct"/>
            <w:shd w:val="clear" w:color="auto" w:fill="F2F2F2" w:themeFill="background1" w:themeFillShade="F2"/>
            <w:vAlign w:val="center"/>
          </w:tcPr>
          <w:p w:rsidR="000535F7" w:rsidRPr="00422BDC" w:rsidRDefault="000535F7" w:rsidP="00381813">
            <w:pPr>
              <w:widowControl w:val="0"/>
              <w:spacing w:before="120" w:after="120" w:line="288" w:lineRule="auto"/>
              <w:contextualSpacing/>
              <w:jc w:val="center"/>
              <w:rPr>
                <w:b/>
                <w:color w:val="000000" w:themeColor="text1"/>
              </w:rPr>
            </w:pPr>
            <w:r w:rsidRPr="00422BDC">
              <w:rPr>
                <w:b/>
                <w:color w:val="000000" w:themeColor="text1"/>
              </w:rPr>
              <w:t>Giá trị giới hạn các chất ô nhiễm</w:t>
            </w:r>
          </w:p>
        </w:tc>
        <w:tc>
          <w:tcPr>
            <w:tcW w:w="679" w:type="pct"/>
            <w:shd w:val="clear" w:color="auto" w:fill="F2F2F2" w:themeFill="background1" w:themeFillShade="F2"/>
            <w:vAlign w:val="center"/>
          </w:tcPr>
          <w:p w:rsidR="000535F7" w:rsidRPr="00422BDC" w:rsidRDefault="000535F7" w:rsidP="00381813">
            <w:pPr>
              <w:widowControl w:val="0"/>
              <w:spacing w:before="120" w:after="120" w:line="288" w:lineRule="auto"/>
              <w:contextualSpacing/>
              <w:jc w:val="center"/>
              <w:rPr>
                <w:b/>
                <w:color w:val="000000" w:themeColor="text1"/>
              </w:rPr>
            </w:pPr>
            <w:r w:rsidRPr="00422BDC">
              <w:rPr>
                <w:b/>
                <w:color w:val="000000" w:themeColor="text1"/>
              </w:rPr>
              <w:t xml:space="preserve">Tần suất </w:t>
            </w:r>
          </w:p>
          <w:p w:rsidR="000535F7" w:rsidRPr="00422BDC" w:rsidRDefault="000535F7" w:rsidP="00381813">
            <w:pPr>
              <w:widowControl w:val="0"/>
              <w:spacing w:before="120" w:after="120" w:line="288" w:lineRule="auto"/>
              <w:contextualSpacing/>
              <w:jc w:val="center"/>
              <w:rPr>
                <w:b/>
                <w:color w:val="000000" w:themeColor="text1"/>
              </w:rPr>
            </w:pPr>
            <w:r w:rsidRPr="00422BDC">
              <w:rPr>
                <w:b/>
                <w:color w:val="000000" w:themeColor="text1"/>
              </w:rPr>
              <w:t xml:space="preserve">quan trắc </w:t>
            </w:r>
          </w:p>
          <w:p w:rsidR="000535F7" w:rsidRPr="00422BDC" w:rsidRDefault="000535F7" w:rsidP="00381813">
            <w:pPr>
              <w:widowControl w:val="0"/>
              <w:spacing w:before="120" w:after="120" w:line="288" w:lineRule="auto"/>
              <w:contextualSpacing/>
              <w:jc w:val="center"/>
              <w:rPr>
                <w:b/>
                <w:color w:val="000000" w:themeColor="text1"/>
              </w:rPr>
            </w:pPr>
            <w:r w:rsidRPr="00422BDC">
              <w:rPr>
                <w:b/>
                <w:color w:val="000000" w:themeColor="text1"/>
              </w:rPr>
              <w:t>định kỳ</w:t>
            </w:r>
          </w:p>
        </w:tc>
        <w:tc>
          <w:tcPr>
            <w:tcW w:w="596" w:type="pct"/>
            <w:shd w:val="clear" w:color="auto" w:fill="F2F2F2" w:themeFill="background1" w:themeFillShade="F2"/>
          </w:tcPr>
          <w:p w:rsidR="000535F7" w:rsidRPr="00422BDC" w:rsidRDefault="000535F7" w:rsidP="00381813">
            <w:pPr>
              <w:widowControl w:val="0"/>
              <w:spacing w:before="80" w:after="80"/>
              <w:jc w:val="center"/>
              <w:rPr>
                <w:rFonts w:eastAsiaTheme="minorHAnsi"/>
                <w:b/>
                <w:color w:val="000000" w:themeColor="text1"/>
                <w:lang w:val="pt-BR"/>
              </w:rPr>
            </w:pPr>
            <w:r w:rsidRPr="00422BDC">
              <w:rPr>
                <w:rFonts w:eastAsiaTheme="minorHAnsi"/>
                <w:b/>
                <w:color w:val="000000" w:themeColor="text1"/>
                <w:lang w:val="pt-BR"/>
              </w:rPr>
              <w:t>Quan trắc tự động, liên tục</w:t>
            </w:r>
          </w:p>
        </w:tc>
      </w:tr>
      <w:tr w:rsidR="00422BDC" w:rsidRPr="00422BDC" w:rsidTr="001B72CF">
        <w:trPr>
          <w:trHeight w:val="20"/>
          <w:jc w:val="center"/>
        </w:trPr>
        <w:tc>
          <w:tcPr>
            <w:tcW w:w="370" w:type="pct"/>
            <w:shd w:val="clear" w:color="auto" w:fill="auto"/>
            <w:vAlign w:val="center"/>
          </w:tcPr>
          <w:p w:rsidR="006F491B" w:rsidRPr="00422BDC" w:rsidRDefault="006F491B" w:rsidP="00381813">
            <w:pPr>
              <w:widowControl w:val="0"/>
              <w:spacing w:before="120" w:after="120" w:line="288" w:lineRule="auto"/>
              <w:contextualSpacing/>
              <w:jc w:val="center"/>
              <w:rPr>
                <w:bCs/>
                <w:color w:val="000000" w:themeColor="text1"/>
              </w:rPr>
            </w:pPr>
            <w:r w:rsidRPr="00422BDC">
              <w:rPr>
                <w:color w:val="000000" w:themeColor="text1"/>
              </w:rPr>
              <w:t>1</w:t>
            </w:r>
          </w:p>
        </w:tc>
        <w:tc>
          <w:tcPr>
            <w:tcW w:w="1848" w:type="pct"/>
            <w:shd w:val="clear" w:color="auto" w:fill="auto"/>
            <w:vAlign w:val="center"/>
          </w:tcPr>
          <w:p w:rsidR="006F491B" w:rsidRPr="00422BDC" w:rsidRDefault="006F491B" w:rsidP="00381813">
            <w:pPr>
              <w:widowControl w:val="0"/>
              <w:spacing w:before="120" w:after="120" w:line="288" w:lineRule="auto"/>
              <w:contextualSpacing/>
              <w:jc w:val="both"/>
              <w:rPr>
                <w:bCs/>
                <w:color w:val="000000" w:themeColor="text1"/>
              </w:rPr>
            </w:pPr>
            <w:r w:rsidRPr="00422BDC">
              <w:rPr>
                <w:color w:val="000000" w:themeColor="text1"/>
              </w:rPr>
              <w:t>pH</w:t>
            </w:r>
          </w:p>
        </w:tc>
        <w:tc>
          <w:tcPr>
            <w:tcW w:w="826" w:type="pct"/>
            <w:vAlign w:val="center"/>
          </w:tcPr>
          <w:p w:rsidR="006F491B" w:rsidRPr="00422BDC" w:rsidRDefault="006F491B" w:rsidP="00381813">
            <w:pPr>
              <w:widowControl w:val="0"/>
              <w:spacing w:before="120" w:after="120" w:line="288" w:lineRule="auto"/>
              <w:contextualSpacing/>
              <w:jc w:val="center"/>
              <w:rPr>
                <w:b/>
                <w:color w:val="000000" w:themeColor="text1"/>
              </w:rPr>
            </w:pPr>
            <w:r w:rsidRPr="00422BDC">
              <w:rPr>
                <w:b/>
                <w:color w:val="000000" w:themeColor="text1"/>
              </w:rPr>
              <w:t>-</w:t>
            </w:r>
          </w:p>
        </w:tc>
        <w:tc>
          <w:tcPr>
            <w:tcW w:w="681" w:type="pct"/>
            <w:vAlign w:val="center"/>
          </w:tcPr>
          <w:p w:rsidR="006F491B" w:rsidRPr="00422BDC" w:rsidRDefault="006F491B" w:rsidP="00381813">
            <w:pPr>
              <w:widowControl w:val="0"/>
              <w:spacing w:before="120" w:after="120" w:line="288" w:lineRule="auto"/>
              <w:contextualSpacing/>
              <w:jc w:val="center"/>
              <w:rPr>
                <w:b/>
                <w:color w:val="000000" w:themeColor="text1"/>
                <w:lang w:val="vi-VN"/>
              </w:rPr>
            </w:pPr>
            <w:r w:rsidRPr="00422BDC">
              <w:rPr>
                <w:b/>
                <w:color w:val="000000" w:themeColor="text1"/>
              </w:rPr>
              <w:t xml:space="preserve">6 </w:t>
            </w:r>
            <w:r w:rsidRPr="00422BDC">
              <w:rPr>
                <w:b/>
                <w:color w:val="000000" w:themeColor="text1"/>
                <w:lang w:val="vi-VN"/>
              </w:rPr>
              <w:t>– 9</w:t>
            </w:r>
          </w:p>
        </w:tc>
        <w:tc>
          <w:tcPr>
            <w:tcW w:w="679" w:type="pct"/>
            <w:vMerge w:val="restart"/>
            <w:vAlign w:val="center"/>
          </w:tcPr>
          <w:p w:rsidR="006F491B" w:rsidRPr="00422BDC" w:rsidRDefault="006F491B" w:rsidP="00381813">
            <w:pPr>
              <w:widowControl w:val="0"/>
              <w:spacing w:before="120" w:after="120" w:line="288" w:lineRule="auto"/>
              <w:contextualSpacing/>
              <w:jc w:val="center"/>
              <w:rPr>
                <w:bCs/>
                <w:color w:val="000000" w:themeColor="text1"/>
              </w:rPr>
            </w:pPr>
            <w:r w:rsidRPr="00422BDC">
              <w:rPr>
                <w:bCs/>
                <w:color w:val="000000" w:themeColor="text1"/>
              </w:rPr>
              <w:t>Đề xuất 06 tháng/lần</w:t>
            </w:r>
          </w:p>
        </w:tc>
        <w:tc>
          <w:tcPr>
            <w:tcW w:w="596" w:type="pct"/>
            <w:vMerge w:val="restart"/>
            <w:vAlign w:val="center"/>
          </w:tcPr>
          <w:p w:rsidR="006F491B" w:rsidRPr="00422BDC" w:rsidRDefault="006F491B" w:rsidP="00381813">
            <w:pPr>
              <w:widowControl w:val="0"/>
              <w:spacing w:before="120" w:after="120" w:line="288" w:lineRule="auto"/>
              <w:contextualSpacing/>
              <w:jc w:val="center"/>
              <w:rPr>
                <w:bCs/>
                <w:color w:val="000000" w:themeColor="text1"/>
              </w:rPr>
            </w:pPr>
            <w:r w:rsidRPr="00422BDC">
              <w:rPr>
                <w:color w:val="000000" w:themeColor="text1"/>
                <w:spacing w:val="4"/>
              </w:rPr>
              <w:t>Không thuộc đối tượng</w:t>
            </w:r>
          </w:p>
        </w:tc>
      </w:tr>
      <w:tr w:rsidR="00422BDC" w:rsidRPr="00422BDC" w:rsidTr="001B72CF">
        <w:trPr>
          <w:trHeight w:val="20"/>
          <w:jc w:val="center"/>
        </w:trPr>
        <w:tc>
          <w:tcPr>
            <w:tcW w:w="370" w:type="pct"/>
            <w:shd w:val="clear" w:color="auto" w:fill="auto"/>
            <w:vAlign w:val="center"/>
          </w:tcPr>
          <w:p w:rsidR="006F491B" w:rsidRPr="00422BDC" w:rsidRDefault="006F491B" w:rsidP="001B72CF">
            <w:pPr>
              <w:widowControl w:val="0"/>
              <w:spacing w:before="120" w:after="120" w:line="288" w:lineRule="auto"/>
              <w:contextualSpacing/>
              <w:jc w:val="center"/>
              <w:rPr>
                <w:color w:val="000000" w:themeColor="text1"/>
              </w:rPr>
            </w:pPr>
            <w:r w:rsidRPr="00422BDC">
              <w:rPr>
                <w:color w:val="000000" w:themeColor="text1"/>
              </w:rPr>
              <w:t>2</w:t>
            </w:r>
          </w:p>
        </w:tc>
        <w:tc>
          <w:tcPr>
            <w:tcW w:w="1848" w:type="pct"/>
            <w:shd w:val="clear" w:color="auto" w:fill="auto"/>
            <w:vAlign w:val="center"/>
          </w:tcPr>
          <w:p w:rsidR="006F491B" w:rsidRPr="00422BDC" w:rsidRDefault="006F491B" w:rsidP="001B72CF">
            <w:pPr>
              <w:widowControl w:val="0"/>
              <w:spacing w:before="120" w:after="120" w:line="288" w:lineRule="auto"/>
              <w:contextualSpacing/>
              <w:jc w:val="both"/>
              <w:rPr>
                <w:color w:val="000000" w:themeColor="text1"/>
              </w:rPr>
            </w:pPr>
            <w:r w:rsidRPr="00422BDC">
              <w:rPr>
                <w:color w:val="000000" w:themeColor="text1"/>
              </w:rPr>
              <w:t>COD</w:t>
            </w:r>
          </w:p>
        </w:tc>
        <w:tc>
          <w:tcPr>
            <w:tcW w:w="826" w:type="pct"/>
            <w:vAlign w:val="center"/>
          </w:tcPr>
          <w:p w:rsidR="006F491B" w:rsidRPr="00422BDC" w:rsidRDefault="006F491B" w:rsidP="001B72CF">
            <w:pPr>
              <w:widowControl w:val="0"/>
              <w:spacing w:before="120" w:after="120" w:line="288" w:lineRule="auto"/>
              <w:contextualSpacing/>
              <w:jc w:val="center"/>
              <w:rPr>
                <w:color w:val="000000" w:themeColor="text1"/>
                <w:lang w:val="vi-VN"/>
              </w:rPr>
            </w:pPr>
            <w:r w:rsidRPr="00422BDC">
              <w:rPr>
                <w:color w:val="000000" w:themeColor="text1"/>
                <w:lang w:val="vi-VN"/>
              </w:rPr>
              <w:t>mg/L</w:t>
            </w:r>
          </w:p>
        </w:tc>
        <w:tc>
          <w:tcPr>
            <w:tcW w:w="681" w:type="pct"/>
            <w:vAlign w:val="center"/>
          </w:tcPr>
          <w:p w:rsidR="006F491B" w:rsidRPr="00422BDC" w:rsidRDefault="006F491B" w:rsidP="001B72CF">
            <w:pPr>
              <w:widowControl w:val="0"/>
              <w:spacing w:before="120" w:after="120" w:line="288" w:lineRule="auto"/>
              <w:contextualSpacing/>
              <w:jc w:val="center"/>
              <w:rPr>
                <w:b/>
                <w:color w:val="000000" w:themeColor="text1"/>
              </w:rPr>
            </w:pPr>
            <w:r w:rsidRPr="00422BDC">
              <w:rPr>
                <w:b/>
                <w:color w:val="000000" w:themeColor="text1"/>
              </w:rPr>
              <w:t>81</w:t>
            </w:r>
          </w:p>
        </w:tc>
        <w:tc>
          <w:tcPr>
            <w:tcW w:w="679" w:type="pct"/>
            <w:vMerge/>
            <w:vAlign w:val="center"/>
          </w:tcPr>
          <w:p w:rsidR="006F491B" w:rsidRPr="00422BDC" w:rsidRDefault="006F491B" w:rsidP="001B72CF">
            <w:pPr>
              <w:widowControl w:val="0"/>
              <w:spacing w:before="120" w:after="120" w:line="288" w:lineRule="auto"/>
              <w:contextualSpacing/>
              <w:jc w:val="center"/>
              <w:rPr>
                <w:b/>
                <w:color w:val="000000" w:themeColor="text1"/>
                <w:lang w:val="vi-VN"/>
              </w:rPr>
            </w:pPr>
          </w:p>
        </w:tc>
        <w:tc>
          <w:tcPr>
            <w:tcW w:w="596" w:type="pct"/>
            <w:vMerge/>
          </w:tcPr>
          <w:p w:rsidR="006F491B" w:rsidRPr="00422BDC" w:rsidRDefault="006F491B" w:rsidP="001B72CF">
            <w:pPr>
              <w:widowControl w:val="0"/>
              <w:spacing w:before="120" w:after="120" w:line="288" w:lineRule="auto"/>
              <w:contextualSpacing/>
              <w:jc w:val="center"/>
              <w:rPr>
                <w:b/>
                <w:color w:val="000000" w:themeColor="text1"/>
                <w:lang w:val="vi-VN"/>
              </w:rPr>
            </w:pPr>
          </w:p>
        </w:tc>
      </w:tr>
      <w:tr w:rsidR="00422BDC" w:rsidRPr="00422BDC" w:rsidTr="001B72CF">
        <w:trPr>
          <w:trHeight w:val="20"/>
          <w:jc w:val="center"/>
        </w:trPr>
        <w:tc>
          <w:tcPr>
            <w:tcW w:w="370" w:type="pct"/>
            <w:shd w:val="clear" w:color="auto" w:fill="auto"/>
            <w:vAlign w:val="center"/>
          </w:tcPr>
          <w:p w:rsidR="006F491B" w:rsidRPr="00422BDC" w:rsidRDefault="006F491B" w:rsidP="001B72CF">
            <w:pPr>
              <w:widowControl w:val="0"/>
              <w:spacing w:before="120" w:after="120" w:line="288" w:lineRule="auto"/>
              <w:contextualSpacing/>
              <w:jc w:val="center"/>
              <w:rPr>
                <w:color w:val="000000" w:themeColor="text1"/>
              </w:rPr>
            </w:pPr>
            <w:r w:rsidRPr="00422BDC">
              <w:rPr>
                <w:color w:val="000000" w:themeColor="text1"/>
              </w:rPr>
              <w:t>3</w:t>
            </w:r>
          </w:p>
        </w:tc>
        <w:tc>
          <w:tcPr>
            <w:tcW w:w="1848" w:type="pct"/>
            <w:shd w:val="clear" w:color="auto" w:fill="auto"/>
            <w:vAlign w:val="center"/>
          </w:tcPr>
          <w:p w:rsidR="006F491B" w:rsidRPr="00422BDC" w:rsidRDefault="006F491B" w:rsidP="001B72CF">
            <w:pPr>
              <w:widowControl w:val="0"/>
              <w:spacing w:before="120" w:after="120" w:line="288" w:lineRule="auto"/>
              <w:contextualSpacing/>
              <w:jc w:val="both"/>
              <w:rPr>
                <w:color w:val="000000" w:themeColor="text1"/>
              </w:rPr>
            </w:pPr>
            <w:r w:rsidRPr="00422BDC">
              <w:rPr>
                <w:color w:val="000000" w:themeColor="text1"/>
              </w:rPr>
              <w:t>Chất rắn lơ lửng</w:t>
            </w:r>
          </w:p>
        </w:tc>
        <w:tc>
          <w:tcPr>
            <w:tcW w:w="826" w:type="pct"/>
            <w:vAlign w:val="center"/>
          </w:tcPr>
          <w:p w:rsidR="006F491B" w:rsidRPr="00422BDC" w:rsidRDefault="006F491B" w:rsidP="001B72CF">
            <w:pPr>
              <w:widowControl w:val="0"/>
              <w:spacing w:before="120" w:after="120" w:line="288" w:lineRule="auto"/>
              <w:contextualSpacing/>
              <w:jc w:val="center"/>
              <w:rPr>
                <w:b/>
                <w:color w:val="000000" w:themeColor="text1"/>
              </w:rPr>
            </w:pPr>
            <w:r w:rsidRPr="00422BDC">
              <w:rPr>
                <w:color w:val="000000" w:themeColor="text1"/>
                <w:lang w:val="vi-VN"/>
              </w:rPr>
              <w:t>mg/L</w:t>
            </w:r>
          </w:p>
        </w:tc>
        <w:tc>
          <w:tcPr>
            <w:tcW w:w="681" w:type="pct"/>
            <w:vAlign w:val="center"/>
          </w:tcPr>
          <w:p w:rsidR="006F491B" w:rsidRPr="00422BDC" w:rsidRDefault="006F491B" w:rsidP="001B72CF">
            <w:pPr>
              <w:widowControl w:val="0"/>
              <w:spacing w:before="120" w:after="120" w:line="288" w:lineRule="auto"/>
              <w:contextualSpacing/>
              <w:jc w:val="center"/>
              <w:rPr>
                <w:b/>
                <w:color w:val="000000" w:themeColor="text1"/>
              </w:rPr>
            </w:pPr>
            <w:r w:rsidRPr="00422BDC">
              <w:rPr>
                <w:b/>
                <w:color w:val="000000" w:themeColor="text1"/>
              </w:rPr>
              <w:t>54</w:t>
            </w:r>
          </w:p>
        </w:tc>
        <w:tc>
          <w:tcPr>
            <w:tcW w:w="679" w:type="pct"/>
            <w:vMerge/>
            <w:vAlign w:val="center"/>
          </w:tcPr>
          <w:p w:rsidR="006F491B" w:rsidRPr="00422BDC" w:rsidRDefault="006F491B" w:rsidP="001B72CF">
            <w:pPr>
              <w:widowControl w:val="0"/>
              <w:spacing w:before="120" w:after="120" w:line="288" w:lineRule="auto"/>
              <w:contextualSpacing/>
              <w:jc w:val="center"/>
              <w:rPr>
                <w:b/>
                <w:color w:val="000000" w:themeColor="text1"/>
                <w:lang w:val="vi-VN"/>
              </w:rPr>
            </w:pPr>
          </w:p>
        </w:tc>
        <w:tc>
          <w:tcPr>
            <w:tcW w:w="596" w:type="pct"/>
            <w:vMerge/>
          </w:tcPr>
          <w:p w:rsidR="006F491B" w:rsidRPr="00422BDC" w:rsidRDefault="006F491B" w:rsidP="001B72CF">
            <w:pPr>
              <w:widowControl w:val="0"/>
              <w:spacing w:before="120" w:after="120" w:line="288" w:lineRule="auto"/>
              <w:contextualSpacing/>
              <w:jc w:val="center"/>
              <w:rPr>
                <w:b/>
                <w:color w:val="000000" w:themeColor="text1"/>
                <w:lang w:val="vi-VN"/>
              </w:rPr>
            </w:pPr>
          </w:p>
        </w:tc>
      </w:tr>
      <w:tr w:rsidR="00422BDC" w:rsidRPr="00422BDC" w:rsidTr="001B72CF">
        <w:trPr>
          <w:trHeight w:val="20"/>
          <w:jc w:val="center"/>
        </w:trPr>
        <w:tc>
          <w:tcPr>
            <w:tcW w:w="370" w:type="pct"/>
            <w:shd w:val="clear" w:color="auto" w:fill="auto"/>
            <w:vAlign w:val="center"/>
          </w:tcPr>
          <w:p w:rsidR="006F491B" w:rsidRPr="00422BDC" w:rsidRDefault="00901F85" w:rsidP="006F491B">
            <w:pPr>
              <w:widowControl w:val="0"/>
              <w:spacing w:before="120" w:after="120" w:line="288" w:lineRule="auto"/>
              <w:contextualSpacing/>
              <w:jc w:val="center"/>
              <w:rPr>
                <w:color w:val="000000" w:themeColor="text1"/>
              </w:rPr>
            </w:pPr>
            <w:r w:rsidRPr="00422BDC">
              <w:rPr>
                <w:color w:val="000000" w:themeColor="text1"/>
              </w:rPr>
              <w:t>4</w:t>
            </w:r>
          </w:p>
        </w:tc>
        <w:tc>
          <w:tcPr>
            <w:tcW w:w="1848" w:type="pct"/>
            <w:shd w:val="clear" w:color="auto" w:fill="auto"/>
            <w:vAlign w:val="center"/>
          </w:tcPr>
          <w:p w:rsidR="006F491B" w:rsidRPr="00422BDC" w:rsidRDefault="006F491B" w:rsidP="006F491B">
            <w:pPr>
              <w:widowControl w:val="0"/>
              <w:spacing w:before="120" w:after="120" w:line="288" w:lineRule="auto"/>
              <w:contextualSpacing/>
              <w:jc w:val="both"/>
              <w:rPr>
                <w:color w:val="000000" w:themeColor="text1"/>
              </w:rPr>
            </w:pPr>
            <w:r w:rsidRPr="00422BDC">
              <w:rPr>
                <w:color w:val="000000" w:themeColor="text1"/>
              </w:rPr>
              <w:t>Clo dư</w:t>
            </w:r>
          </w:p>
        </w:tc>
        <w:tc>
          <w:tcPr>
            <w:tcW w:w="826" w:type="pct"/>
            <w:vAlign w:val="center"/>
          </w:tcPr>
          <w:p w:rsidR="006F491B" w:rsidRPr="00422BDC" w:rsidRDefault="006F491B" w:rsidP="006F491B">
            <w:pPr>
              <w:widowControl w:val="0"/>
              <w:spacing w:before="120" w:after="120" w:line="288" w:lineRule="auto"/>
              <w:contextualSpacing/>
              <w:jc w:val="center"/>
              <w:rPr>
                <w:color w:val="000000" w:themeColor="text1"/>
                <w:lang w:val="vi-VN"/>
              </w:rPr>
            </w:pPr>
            <w:r w:rsidRPr="00422BDC">
              <w:rPr>
                <w:color w:val="000000" w:themeColor="text1"/>
                <w:lang w:val="vi-VN"/>
              </w:rPr>
              <w:t>mg/L</w:t>
            </w:r>
          </w:p>
        </w:tc>
        <w:tc>
          <w:tcPr>
            <w:tcW w:w="681" w:type="pct"/>
            <w:vAlign w:val="center"/>
          </w:tcPr>
          <w:p w:rsidR="006F491B" w:rsidRPr="00422BDC" w:rsidRDefault="006F491B" w:rsidP="006F491B">
            <w:pPr>
              <w:widowControl w:val="0"/>
              <w:spacing w:before="120" w:after="120" w:line="288" w:lineRule="auto"/>
              <w:contextualSpacing/>
              <w:jc w:val="center"/>
              <w:rPr>
                <w:b/>
                <w:color w:val="000000" w:themeColor="text1"/>
              </w:rPr>
            </w:pPr>
            <w:r w:rsidRPr="00422BDC">
              <w:rPr>
                <w:b/>
                <w:color w:val="000000" w:themeColor="text1"/>
              </w:rPr>
              <w:t>1,08</w:t>
            </w:r>
          </w:p>
        </w:tc>
        <w:tc>
          <w:tcPr>
            <w:tcW w:w="679" w:type="pct"/>
            <w:vMerge/>
            <w:vAlign w:val="center"/>
          </w:tcPr>
          <w:p w:rsidR="006F491B" w:rsidRPr="00422BDC" w:rsidRDefault="006F491B" w:rsidP="006F491B">
            <w:pPr>
              <w:widowControl w:val="0"/>
              <w:spacing w:before="120" w:after="120" w:line="288" w:lineRule="auto"/>
              <w:contextualSpacing/>
              <w:jc w:val="center"/>
              <w:rPr>
                <w:b/>
                <w:color w:val="000000" w:themeColor="text1"/>
                <w:lang w:val="vi-VN"/>
              </w:rPr>
            </w:pPr>
          </w:p>
        </w:tc>
        <w:tc>
          <w:tcPr>
            <w:tcW w:w="596" w:type="pct"/>
            <w:vMerge/>
          </w:tcPr>
          <w:p w:rsidR="006F491B" w:rsidRPr="00422BDC" w:rsidRDefault="006F491B" w:rsidP="006F491B">
            <w:pPr>
              <w:widowControl w:val="0"/>
              <w:spacing w:before="120" w:after="120" w:line="288" w:lineRule="auto"/>
              <w:contextualSpacing/>
              <w:jc w:val="center"/>
              <w:rPr>
                <w:b/>
                <w:color w:val="000000" w:themeColor="text1"/>
                <w:lang w:val="vi-VN"/>
              </w:rPr>
            </w:pPr>
          </w:p>
        </w:tc>
      </w:tr>
      <w:tr w:rsidR="00422BDC" w:rsidRPr="00422BDC" w:rsidTr="001B72CF">
        <w:trPr>
          <w:trHeight w:val="20"/>
          <w:jc w:val="center"/>
        </w:trPr>
        <w:tc>
          <w:tcPr>
            <w:tcW w:w="370" w:type="pct"/>
            <w:shd w:val="clear" w:color="auto" w:fill="auto"/>
            <w:vAlign w:val="center"/>
          </w:tcPr>
          <w:p w:rsidR="006F491B" w:rsidRPr="00422BDC" w:rsidRDefault="00901F85" w:rsidP="006F491B">
            <w:pPr>
              <w:widowControl w:val="0"/>
              <w:spacing w:before="120" w:after="120" w:line="288" w:lineRule="auto"/>
              <w:contextualSpacing/>
              <w:jc w:val="center"/>
              <w:rPr>
                <w:color w:val="000000" w:themeColor="text1"/>
              </w:rPr>
            </w:pPr>
            <w:r w:rsidRPr="00422BDC">
              <w:rPr>
                <w:color w:val="000000" w:themeColor="text1"/>
              </w:rPr>
              <w:t>5</w:t>
            </w:r>
          </w:p>
        </w:tc>
        <w:tc>
          <w:tcPr>
            <w:tcW w:w="1848" w:type="pct"/>
            <w:shd w:val="clear" w:color="auto" w:fill="auto"/>
            <w:vAlign w:val="center"/>
          </w:tcPr>
          <w:p w:rsidR="006F491B" w:rsidRPr="00422BDC" w:rsidRDefault="006F491B" w:rsidP="006F491B">
            <w:pPr>
              <w:widowControl w:val="0"/>
              <w:spacing w:before="120" w:after="120" w:line="288" w:lineRule="auto"/>
              <w:contextualSpacing/>
              <w:jc w:val="both"/>
              <w:rPr>
                <w:color w:val="000000" w:themeColor="text1"/>
              </w:rPr>
            </w:pPr>
            <w:r w:rsidRPr="00422BDC">
              <w:rPr>
                <w:color w:val="000000" w:themeColor="text1"/>
              </w:rPr>
              <w:t>Coliform</w:t>
            </w:r>
          </w:p>
        </w:tc>
        <w:tc>
          <w:tcPr>
            <w:tcW w:w="826" w:type="pct"/>
            <w:vAlign w:val="center"/>
          </w:tcPr>
          <w:p w:rsidR="006F491B" w:rsidRPr="00422BDC" w:rsidRDefault="006F491B" w:rsidP="006F491B">
            <w:pPr>
              <w:widowControl w:val="0"/>
              <w:spacing w:before="120" w:after="120" w:line="288" w:lineRule="auto"/>
              <w:contextualSpacing/>
              <w:jc w:val="center"/>
              <w:rPr>
                <w:color w:val="000000" w:themeColor="text1"/>
                <w:lang w:val="vi-VN"/>
              </w:rPr>
            </w:pPr>
            <w:r w:rsidRPr="00422BDC">
              <w:rPr>
                <w:color w:val="000000" w:themeColor="text1"/>
                <w:lang w:val="vi-VN"/>
              </w:rPr>
              <w:t>mg/L</w:t>
            </w:r>
          </w:p>
        </w:tc>
        <w:tc>
          <w:tcPr>
            <w:tcW w:w="681" w:type="pct"/>
            <w:vAlign w:val="center"/>
          </w:tcPr>
          <w:p w:rsidR="006F491B" w:rsidRPr="00422BDC" w:rsidRDefault="00541E8E" w:rsidP="006F491B">
            <w:pPr>
              <w:widowControl w:val="0"/>
              <w:spacing w:before="120" w:after="120" w:line="288" w:lineRule="auto"/>
              <w:contextualSpacing/>
              <w:jc w:val="center"/>
              <w:rPr>
                <w:b/>
                <w:color w:val="000000" w:themeColor="text1"/>
              </w:rPr>
            </w:pPr>
            <w:r w:rsidRPr="00422BDC">
              <w:rPr>
                <w:b/>
                <w:color w:val="000000" w:themeColor="text1"/>
              </w:rPr>
              <w:t>3.000</w:t>
            </w:r>
          </w:p>
        </w:tc>
        <w:tc>
          <w:tcPr>
            <w:tcW w:w="679" w:type="pct"/>
            <w:vMerge/>
            <w:vAlign w:val="center"/>
          </w:tcPr>
          <w:p w:rsidR="006F491B" w:rsidRPr="00422BDC" w:rsidRDefault="006F491B" w:rsidP="006F491B">
            <w:pPr>
              <w:widowControl w:val="0"/>
              <w:spacing w:before="120" w:after="120" w:line="288" w:lineRule="auto"/>
              <w:contextualSpacing/>
              <w:jc w:val="center"/>
              <w:rPr>
                <w:b/>
                <w:color w:val="000000" w:themeColor="text1"/>
                <w:lang w:val="vi-VN"/>
              </w:rPr>
            </w:pPr>
          </w:p>
        </w:tc>
        <w:tc>
          <w:tcPr>
            <w:tcW w:w="596" w:type="pct"/>
            <w:vMerge/>
          </w:tcPr>
          <w:p w:rsidR="006F491B" w:rsidRPr="00422BDC" w:rsidRDefault="006F491B" w:rsidP="006F491B">
            <w:pPr>
              <w:widowControl w:val="0"/>
              <w:spacing w:before="120" w:after="120" w:line="288" w:lineRule="auto"/>
              <w:contextualSpacing/>
              <w:jc w:val="center"/>
              <w:rPr>
                <w:b/>
                <w:color w:val="000000" w:themeColor="text1"/>
                <w:lang w:val="vi-VN"/>
              </w:rPr>
            </w:pPr>
          </w:p>
        </w:tc>
      </w:tr>
    </w:tbl>
    <w:p w:rsidR="000535F7" w:rsidRPr="00422BDC" w:rsidRDefault="00AC7CAA" w:rsidP="00381813">
      <w:pPr>
        <w:widowControl w:val="0"/>
        <w:spacing w:before="120" w:after="120" w:line="288" w:lineRule="auto"/>
        <w:contextualSpacing/>
        <w:jc w:val="both"/>
        <w:rPr>
          <w:b/>
          <w:bCs/>
          <w:color w:val="000000" w:themeColor="text1"/>
          <w:sz w:val="26"/>
          <w:szCs w:val="26"/>
        </w:rPr>
      </w:pPr>
      <w:bookmarkStart w:id="149" w:name="_Toc121756631"/>
      <w:bookmarkStart w:id="150" w:name="_Toc139984764"/>
      <w:r w:rsidRPr="00422BDC">
        <w:rPr>
          <w:b/>
          <w:bCs/>
          <w:color w:val="000000" w:themeColor="text1"/>
          <w:sz w:val="26"/>
          <w:szCs w:val="26"/>
        </w:rPr>
        <w:t>e.</w:t>
      </w:r>
      <w:r w:rsidR="000535F7" w:rsidRPr="00422BDC">
        <w:rPr>
          <w:b/>
          <w:bCs/>
          <w:color w:val="000000" w:themeColor="text1"/>
          <w:sz w:val="26"/>
          <w:szCs w:val="26"/>
        </w:rPr>
        <w:t xml:space="preserve"> Vị trí, phương thức xả nước thải và nguồn tiếp nhận nước thải</w:t>
      </w:r>
      <w:bookmarkEnd w:id="149"/>
      <w:bookmarkEnd w:id="150"/>
    </w:p>
    <w:p w:rsidR="000535F7" w:rsidRPr="00422BDC" w:rsidRDefault="000535F7"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lang w:val="vi-VN"/>
        </w:rPr>
        <w:t xml:space="preserve">- </w:t>
      </w:r>
      <w:r w:rsidRPr="00422BDC">
        <w:rPr>
          <w:color w:val="000000" w:themeColor="text1"/>
          <w:sz w:val="26"/>
          <w:szCs w:val="26"/>
        </w:rPr>
        <w:t>Vị trí xả</w:t>
      </w:r>
      <w:r w:rsidR="00110313" w:rsidRPr="00422BDC">
        <w:rPr>
          <w:color w:val="000000" w:themeColor="text1"/>
          <w:sz w:val="26"/>
          <w:szCs w:val="26"/>
        </w:rPr>
        <w:t xml:space="preserve"> nước</w:t>
      </w:r>
      <w:r w:rsidRPr="00422BDC">
        <w:rPr>
          <w:color w:val="000000" w:themeColor="text1"/>
          <w:sz w:val="26"/>
          <w:szCs w:val="26"/>
        </w:rPr>
        <w:t xml:space="preserve"> thải: </w:t>
      </w:r>
    </w:p>
    <w:p w:rsidR="000535F7" w:rsidRPr="00422BDC" w:rsidRDefault="000535F7"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+ 01 vị trí xả </w:t>
      </w:r>
      <w:r w:rsidR="00684555" w:rsidRPr="00422BDC">
        <w:rPr>
          <w:color w:val="000000" w:themeColor="text1"/>
          <w:sz w:val="26"/>
          <w:szCs w:val="26"/>
        </w:rPr>
        <w:t xml:space="preserve">nước </w:t>
      </w:r>
      <w:r w:rsidR="00E76CC6" w:rsidRPr="00422BDC">
        <w:rPr>
          <w:color w:val="000000" w:themeColor="text1"/>
          <w:sz w:val="26"/>
          <w:szCs w:val="26"/>
        </w:rPr>
        <w:t xml:space="preserve">thải </w:t>
      </w:r>
      <w:r w:rsidR="00684555" w:rsidRPr="00422BDC">
        <w:rPr>
          <w:color w:val="000000" w:themeColor="text1"/>
          <w:sz w:val="26"/>
          <w:szCs w:val="26"/>
        </w:rPr>
        <w:t>tại khóm</w:t>
      </w:r>
      <w:r w:rsidR="0052088B" w:rsidRPr="00422BDC">
        <w:rPr>
          <w:color w:val="000000" w:themeColor="text1"/>
          <w:sz w:val="26"/>
          <w:szCs w:val="26"/>
        </w:rPr>
        <w:t xml:space="preserve"> Vĩnh </w:t>
      </w:r>
      <w:r w:rsidR="00E76CC6" w:rsidRPr="00422BDC">
        <w:rPr>
          <w:color w:val="000000" w:themeColor="text1"/>
          <w:sz w:val="26"/>
          <w:szCs w:val="26"/>
        </w:rPr>
        <w:t>Phước</w:t>
      </w:r>
      <w:r w:rsidR="00684555" w:rsidRPr="00422BDC">
        <w:rPr>
          <w:color w:val="000000" w:themeColor="text1"/>
          <w:sz w:val="26"/>
          <w:szCs w:val="26"/>
        </w:rPr>
        <w:t xml:space="preserve">, </w:t>
      </w:r>
      <w:r w:rsidR="00E76CC6" w:rsidRPr="00422BDC">
        <w:rPr>
          <w:color w:val="000000" w:themeColor="text1"/>
          <w:sz w:val="26"/>
          <w:szCs w:val="26"/>
        </w:rPr>
        <w:t>thị trấn Vĩnh Bình</w:t>
      </w:r>
      <w:r w:rsidR="00684555" w:rsidRPr="00422BDC">
        <w:rPr>
          <w:color w:val="000000" w:themeColor="text1"/>
          <w:sz w:val="26"/>
          <w:szCs w:val="26"/>
        </w:rPr>
        <w:t xml:space="preserve">, </w:t>
      </w:r>
      <w:r w:rsidR="00E76CC6" w:rsidRPr="00422BDC">
        <w:rPr>
          <w:color w:val="000000" w:themeColor="text1"/>
          <w:sz w:val="26"/>
          <w:szCs w:val="26"/>
        </w:rPr>
        <w:t>huyện Châu Thành</w:t>
      </w:r>
      <w:r w:rsidR="00684555" w:rsidRPr="00422BDC">
        <w:rPr>
          <w:color w:val="000000" w:themeColor="text1"/>
          <w:sz w:val="26"/>
          <w:szCs w:val="26"/>
        </w:rPr>
        <w:t>, tỉnh An Giang</w:t>
      </w:r>
      <w:r w:rsidR="00B92DD5" w:rsidRPr="00422BDC">
        <w:rPr>
          <w:color w:val="000000" w:themeColor="text1"/>
          <w:sz w:val="26"/>
          <w:szCs w:val="26"/>
        </w:rPr>
        <w:t>;</w:t>
      </w:r>
    </w:p>
    <w:p w:rsidR="00935B25" w:rsidRPr="00422BDC" w:rsidRDefault="000535F7"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Tọa độ vị trí xả nước thải</w:t>
      </w:r>
      <w:r w:rsidR="006E6A56" w:rsidRPr="00422BDC">
        <w:rPr>
          <w:color w:val="000000" w:themeColor="text1"/>
          <w:sz w:val="26"/>
          <w:szCs w:val="26"/>
        </w:rPr>
        <w:t>:</w:t>
      </w:r>
      <w:r w:rsidR="00314A43" w:rsidRPr="00422BDC">
        <w:rPr>
          <w:color w:val="000000" w:themeColor="text1"/>
          <w:sz w:val="26"/>
          <w:szCs w:val="26"/>
        </w:rPr>
        <w:t xml:space="preserve"> </w:t>
      </w:r>
      <w:r w:rsidR="009E5DBA" w:rsidRPr="00422BDC">
        <w:rPr>
          <w:color w:val="000000" w:themeColor="text1"/>
          <w:sz w:val="26"/>
          <w:szCs w:val="26"/>
        </w:rPr>
        <w:t>X=1155482.87;</w:t>
      </w:r>
      <w:r w:rsidR="00314A43" w:rsidRPr="00422BDC">
        <w:rPr>
          <w:color w:val="000000" w:themeColor="text1"/>
          <w:sz w:val="26"/>
          <w:szCs w:val="26"/>
        </w:rPr>
        <w:t xml:space="preserve"> </w:t>
      </w:r>
      <w:r w:rsidR="009E5DBA" w:rsidRPr="00422BDC">
        <w:rPr>
          <w:color w:val="000000" w:themeColor="text1"/>
          <w:sz w:val="26"/>
          <w:szCs w:val="26"/>
        </w:rPr>
        <w:t>Y=549882.04</w:t>
      </w:r>
      <w:r w:rsidR="00314A43" w:rsidRPr="00422BDC">
        <w:rPr>
          <w:color w:val="000000" w:themeColor="text1"/>
          <w:sz w:val="26"/>
          <w:szCs w:val="26"/>
        </w:rPr>
        <w:t xml:space="preserve"> </w:t>
      </w:r>
      <w:r w:rsidR="00935B25" w:rsidRPr="00422BDC">
        <w:rPr>
          <w:color w:val="000000" w:themeColor="text1"/>
          <w:sz w:val="26"/>
          <w:szCs w:val="26"/>
        </w:rPr>
        <w:t>(Theo h</w:t>
      </w:r>
      <w:r w:rsidR="00935B25" w:rsidRPr="00422BDC">
        <w:rPr>
          <w:color w:val="000000" w:themeColor="text1"/>
          <w:sz w:val="26"/>
          <w:szCs w:val="26"/>
          <w:lang w:val="vi-VN"/>
        </w:rPr>
        <w:t>ệ tọa độ VN2000, kinh tuyến trục 10</w:t>
      </w:r>
      <w:r w:rsidR="00935B25" w:rsidRPr="00422BDC">
        <w:rPr>
          <w:color w:val="000000" w:themeColor="text1"/>
          <w:sz w:val="26"/>
          <w:szCs w:val="26"/>
        </w:rPr>
        <w:t>4</w:t>
      </w:r>
      <m:oMath>
        <m:r>
          <m:rPr>
            <m:sty m:val="p"/>
          </m:rPr>
          <w:rPr>
            <w:rFonts w:ascii="Cambria Math" w:hAnsi="Cambria Math"/>
            <w:color w:val="000000" w:themeColor="text1"/>
            <w:sz w:val="26"/>
            <w:szCs w:val="26"/>
          </w:rPr>
          <m:t>°</m:t>
        </m:r>
      </m:oMath>
      <w:r w:rsidR="00935B25" w:rsidRPr="00422BDC">
        <w:rPr>
          <w:color w:val="000000" w:themeColor="text1"/>
          <w:sz w:val="26"/>
          <w:szCs w:val="26"/>
          <w:lang w:val="vi-VN"/>
        </w:rPr>
        <w:t xml:space="preserve">45', múi chiếu </w:t>
      </w:r>
      <w:r w:rsidR="00935B25" w:rsidRPr="00422BDC">
        <w:rPr>
          <w:color w:val="000000" w:themeColor="text1"/>
          <w:sz w:val="26"/>
          <w:szCs w:val="26"/>
        </w:rPr>
        <w:t>3</w:t>
      </w:r>
      <m:oMath>
        <m:r>
          <m:rPr>
            <m:sty m:val="p"/>
          </m:rPr>
          <w:rPr>
            <w:rFonts w:ascii="Cambria Math" w:hAnsi="Cambria Math"/>
            <w:color w:val="000000" w:themeColor="text1"/>
            <w:sz w:val="26"/>
            <w:szCs w:val="26"/>
          </w:rPr>
          <m:t>°</m:t>
        </m:r>
      </m:oMath>
      <w:r w:rsidR="00935B25" w:rsidRPr="00422BDC">
        <w:rPr>
          <w:color w:val="000000" w:themeColor="text1"/>
          <w:sz w:val="26"/>
          <w:szCs w:val="26"/>
        </w:rPr>
        <w:t>)</w:t>
      </w:r>
      <w:r w:rsidR="00B92DD5" w:rsidRPr="00422BDC">
        <w:rPr>
          <w:color w:val="000000" w:themeColor="text1"/>
          <w:sz w:val="26"/>
          <w:szCs w:val="26"/>
        </w:rPr>
        <w:t>.</w:t>
      </w:r>
    </w:p>
    <w:p w:rsidR="00D9616A" w:rsidRPr="00422BDC" w:rsidRDefault="000535F7"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lastRenderedPageBreak/>
        <w:t xml:space="preserve">- Phương thức xả nước thải: </w:t>
      </w:r>
      <w:r w:rsidR="00D413D1" w:rsidRPr="00422BDC">
        <w:rPr>
          <w:color w:val="000000" w:themeColor="text1"/>
          <w:sz w:val="26"/>
          <w:szCs w:val="26"/>
        </w:rPr>
        <w:t>T</w:t>
      </w:r>
      <w:r w:rsidRPr="00422BDC">
        <w:rPr>
          <w:color w:val="000000" w:themeColor="text1"/>
          <w:sz w:val="26"/>
          <w:szCs w:val="26"/>
        </w:rPr>
        <w:t>ự chảy sau xử lý</w:t>
      </w:r>
      <w:r w:rsidR="00B92DD5" w:rsidRPr="00422BDC">
        <w:rPr>
          <w:color w:val="000000" w:themeColor="text1"/>
          <w:sz w:val="26"/>
          <w:szCs w:val="26"/>
        </w:rPr>
        <w:t>;</w:t>
      </w:r>
    </w:p>
    <w:p w:rsidR="000535F7" w:rsidRPr="00422BDC" w:rsidRDefault="000535F7"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Chu kỳ xả thải: Hàng ngày</w:t>
      </w:r>
      <w:r w:rsidR="00B92DD5" w:rsidRPr="00422BDC">
        <w:rPr>
          <w:color w:val="000000" w:themeColor="text1"/>
          <w:sz w:val="26"/>
          <w:szCs w:val="26"/>
        </w:rPr>
        <w:t>;</w:t>
      </w:r>
    </w:p>
    <w:p w:rsidR="000535F7" w:rsidRPr="00422BDC" w:rsidRDefault="000535F7"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Chế độ xả thải: Liên tục 24 giờ/ngày.đêm; </w:t>
      </w:r>
    </w:p>
    <w:p w:rsidR="00117FBE" w:rsidRPr="00422BDC" w:rsidRDefault="000535F7" w:rsidP="0023696E">
      <w:pPr>
        <w:widowControl w:val="0"/>
        <w:spacing w:before="120" w:after="120" w:line="288" w:lineRule="auto"/>
        <w:ind w:firstLine="567"/>
        <w:contextualSpacing/>
        <w:jc w:val="both"/>
        <w:rPr>
          <w:bCs/>
          <w:color w:val="000000" w:themeColor="text1"/>
          <w:sz w:val="26"/>
          <w:szCs w:val="26"/>
        </w:rPr>
      </w:pPr>
      <w:r w:rsidRPr="00422BDC">
        <w:rPr>
          <w:color w:val="000000" w:themeColor="text1"/>
          <w:sz w:val="26"/>
          <w:szCs w:val="26"/>
        </w:rPr>
        <w:t xml:space="preserve">- Lưu lượng xả </w:t>
      </w:r>
      <w:r w:rsidR="00D2362F" w:rsidRPr="00422BDC">
        <w:rPr>
          <w:color w:val="000000" w:themeColor="text1"/>
          <w:sz w:val="26"/>
          <w:szCs w:val="26"/>
        </w:rPr>
        <w:t xml:space="preserve">nước </w:t>
      </w:r>
      <w:r w:rsidRPr="00422BDC">
        <w:rPr>
          <w:color w:val="000000" w:themeColor="text1"/>
          <w:sz w:val="26"/>
          <w:szCs w:val="26"/>
        </w:rPr>
        <w:t xml:space="preserve">thải lớn nhất: </w:t>
      </w:r>
      <w:r w:rsidR="0023696E" w:rsidRPr="00422BDC">
        <w:rPr>
          <w:b/>
          <w:bCs/>
          <w:color w:val="000000" w:themeColor="text1"/>
          <w:sz w:val="26"/>
          <w:szCs w:val="26"/>
        </w:rPr>
        <w:t xml:space="preserve">61,04 </w:t>
      </w:r>
      <w:r w:rsidR="0023696E" w:rsidRPr="00422BDC">
        <w:rPr>
          <w:bCs/>
          <w:color w:val="000000" w:themeColor="text1"/>
          <w:sz w:val="26"/>
          <w:szCs w:val="26"/>
          <w:lang w:val="vi-VN"/>
        </w:rPr>
        <w:t>m</w:t>
      </w:r>
      <w:r w:rsidR="0023696E" w:rsidRPr="00422BDC">
        <w:rPr>
          <w:bCs/>
          <w:color w:val="000000" w:themeColor="text1"/>
          <w:sz w:val="26"/>
          <w:szCs w:val="26"/>
          <w:vertAlign w:val="superscript"/>
          <w:lang w:val="vi-VN"/>
        </w:rPr>
        <w:t>3</w:t>
      </w:r>
      <w:r w:rsidR="0023696E" w:rsidRPr="00422BDC">
        <w:rPr>
          <w:bCs/>
          <w:color w:val="000000" w:themeColor="text1"/>
          <w:sz w:val="26"/>
          <w:szCs w:val="26"/>
          <w:lang w:val="vi-VN"/>
        </w:rPr>
        <w:t>/ngày.đêm</w:t>
      </w:r>
      <w:r w:rsidR="0023696E" w:rsidRPr="00422BDC">
        <w:rPr>
          <w:bCs/>
          <w:color w:val="000000" w:themeColor="text1"/>
          <w:sz w:val="26"/>
          <w:szCs w:val="26"/>
        </w:rPr>
        <w:t xml:space="preserve"> tương đương 2,54 </w:t>
      </w:r>
      <w:r w:rsidR="0023696E" w:rsidRPr="00422BDC">
        <w:rPr>
          <w:bCs/>
          <w:color w:val="000000" w:themeColor="text1"/>
          <w:sz w:val="26"/>
          <w:szCs w:val="26"/>
          <w:lang w:val="vi-VN"/>
        </w:rPr>
        <w:t>m</w:t>
      </w:r>
      <w:r w:rsidR="0023696E" w:rsidRPr="00422BDC">
        <w:rPr>
          <w:bCs/>
          <w:color w:val="000000" w:themeColor="text1"/>
          <w:sz w:val="26"/>
          <w:szCs w:val="26"/>
          <w:vertAlign w:val="superscript"/>
          <w:lang w:val="vi-VN"/>
        </w:rPr>
        <w:t>3</w:t>
      </w:r>
      <w:r w:rsidR="0023696E" w:rsidRPr="00422BDC">
        <w:rPr>
          <w:bCs/>
          <w:color w:val="000000" w:themeColor="text1"/>
          <w:sz w:val="26"/>
          <w:szCs w:val="26"/>
          <w:lang w:val="vi-VN"/>
        </w:rPr>
        <w:t>/</w:t>
      </w:r>
      <w:r w:rsidR="0023696E" w:rsidRPr="00422BDC">
        <w:rPr>
          <w:bCs/>
          <w:color w:val="000000" w:themeColor="text1"/>
          <w:sz w:val="26"/>
          <w:szCs w:val="26"/>
        </w:rPr>
        <w:t>giờ;</w:t>
      </w:r>
    </w:p>
    <w:p w:rsidR="000535F7" w:rsidRPr="00422BDC" w:rsidRDefault="000535F7"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Nguồn tiếp nhận nước thải</w:t>
      </w:r>
      <w:r w:rsidR="00A5106C" w:rsidRPr="00422BDC">
        <w:rPr>
          <w:color w:val="000000" w:themeColor="text1"/>
          <w:sz w:val="26"/>
          <w:szCs w:val="26"/>
        </w:rPr>
        <w:t xml:space="preserve">: </w:t>
      </w:r>
      <w:r w:rsidR="001529FA" w:rsidRPr="00422BDC">
        <w:rPr>
          <w:color w:val="000000" w:themeColor="text1"/>
          <w:sz w:val="26"/>
          <w:szCs w:val="26"/>
          <w:lang w:val="pt-BR"/>
        </w:rPr>
        <w:t>Kênh Mặc Cần Dưng</w:t>
      </w:r>
      <w:r w:rsidR="00935B25" w:rsidRPr="00422BDC">
        <w:rPr>
          <w:color w:val="000000" w:themeColor="text1"/>
          <w:sz w:val="26"/>
          <w:szCs w:val="26"/>
        </w:rPr>
        <w:t>.</w:t>
      </w:r>
    </w:p>
    <w:p w:rsidR="000535F7" w:rsidRPr="00422BDC" w:rsidRDefault="000535F7" w:rsidP="00381813">
      <w:pPr>
        <w:widowControl w:val="0"/>
        <w:spacing w:before="120" w:after="120" w:line="288" w:lineRule="auto"/>
        <w:contextualSpacing/>
        <w:jc w:val="both"/>
        <w:outlineLvl w:val="0"/>
        <w:rPr>
          <w:b/>
          <w:bCs/>
          <w:color w:val="000000" w:themeColor="text1"/>
          <w:sz w:val="26"/>
          <w:szCs w:val="26"/>
        </w:rPr>
      </w:pPr>
      <w:bookmarkStart w:id="151" w:name="_Toc121756632"/>
      <w:bookmarkStart w:id="152" w:name="_Toc139984765"/>
      <w:bookmarkStart w:id="153" w:name="_Toc191890851"/>
      <w:r w:rsidRPr="00422BDC">
        <w:rPr>
          <w:b/>
          <w:bCs/>
          <w:color w:val="000000" w:themeColor="text1"/>
          <w:sz w:val="26"/>
          <w:szCs w:val="26"/>
        </w:rPr>
        <w:t>2. Nội dung đề nghị cấp phép đối với khí thải</w:t>
      </w:r>
      <w:bookmarkEnd w:id="151"/>
      <w:bookmarkEnd w:id="152"/>
      <w:bookmarkEnd w:id="153"/>
    </w:p>
    <w:p w:rsidR="00A37CDD" w:rsidRPr="00422BDC" w:rsidRDefault="00534AF3" w:rsidP="00381813">
      <w:pPr>
        <w:widowControl w:val="0"/>
        <w:spacing w:before="120" w:after="120" w:line="288" w:lineRule="auto"/>
        <w:ind w:firstLine="567"/>
        <w:contextualSpacing/>
        <w:jc w:val="both"/>
        <w:rPr>
          <w:rFonts w:eastAsia="Calibri"/>
          <w:b/>
          <w:color w:val="000000" w:themeColor="text1"/>
          <w:sz w:val="26"/>
          <w:szCs w:val="22"/>
        </w:rPr>
      </w:pPr>
      <w:bookmarkStart w:id="154" w:name="_Toc121756636"/>
      <w:bookmarkStart w:id="155" w:name="_Toc139984766"/>
      <w:r w:rsidRPr="00422BDC">
        <w:rPr>
          <w:color w:val="000000" w:themeColor="text1"/>
          <w:sz w:val="26"/>
          <w:szCs w:val="26"/>
        </w:rPr>
        <w:t>Cơ sở</w:t>
      </w:r>
      <w:r w:rsidR="00A37CDD" w:rsidRPr="00422BDC">
        <w:rPr>
          <w:color w:val="000000" w:themeColor="text1"/>
          <w:sz w:val="26"/>
          <w:szCs w:val="26"/>
        </w:rPr>
        <w:t xml:space="preserve"> không phát sinh khí thải </w:t>
      </w:r>
      <w:r w:rsidR="00A37CDD" w:rsidRPr="00422BDC">
        <w:rPr>
          <w:rFonts w:eastAsia="Calibri"/>
          <w:bCs/>
          <w:color w:val="000000" w:themeColor="text1"/>
          <w:sz w:val="26"/>
          <w:szCs w:val="22"/>
          <w:lang w:val="vi-VN"/>
        </w:rPr>
        <w:t xml:space="preserve">do đó </w:t>
      </w:r>
      <w:r w:rsidR="00A37CDD" w:rsidRPr="00422BDC">
        <w:rPr>
          <w:rFonts w:eastAsia="Calibri"/>
          <w:bCs/>
          <w:color w:val="000000" w:themeColor="text1"/>
          <w:sz w:val="26"/>
          <w:szCs w:val="22"/>
        </w:rPr>
        <w:t>báo cáo không đề nghị cấp phép nội dung này.</w:t>
      </w:r>
    </w:p>
    <w:p w:rsidR="000535F7" w:rsidRPr="00422BDC" w:rsidRDefault="000535F7" w:rsidP="00381813">
      <w:pPr>
        <w:widowControl w:val="0"/>
        <w:spacing w:before="120" w:after="120" w:line="288" w:lineRule="auto"/>
        <w:contextualSpacing/>
        <w:jc w:val="both"/>
        <w:outlineLvl w:val="0"/>
        <w:rPr>
          <w:b/>
          <w:bCs/>
          <w:color w:val="000000" w:themeColor="text1"/>
          <w:sz w:val="26"/>
          <w:szCs w:val="26"/>
        </w:rPr>
      </w:pPr>
      <w:bookmarkStart w:id="156" w:name="_Toc191890852"/>
      <w:r w:rsidRPr="00422BDC">
        <w:rPr>
          <w:b/>
          <w:bCs/>
          <w:color w:val="000000" w:themeColor="text1"/>
          <w:sz w:val="26"/>
          <w:szCs w:val="26"/>
        </w:rPr>
        <w:t>3. Nội dung đề nghị cấp phép đối với tiếng ồn, độ rung</w:t>
      </w:r>
      <w:bookmarkEnd w:id="154"/>
      <w:bookmarkEnd w:id="155"/>
      <w:bookmarkEnd w:id="156"/>
    </w:p>
    <w:p w:rsidR="00102BB4" w:rsidRPr="00422BDC" w:rsidRDefault="00102BB4" w:rsidP="00381813">
      <w:pPr>
        <w:widowControl w:val="0"/>
        <w:spacing w:before="120" w:after="120" w:line="288" w:lineRule="auto"/>
        <w:contextualSpacing/>
        <w:jc w:val="both"/>
        <w:rPr>
          <w:b/>
          <w:bCs/>
          <w:color w:val="000000" w:themeColor="text1"/>
          <w:sz w:val="26"/>
          <w:szCs w:val="26"/>
        </w:rPr>
      </w:pPr>
      <w:r w:rsidRPr="00422BDC">
        <w:rPr>
          <w:b/>
          <w:bCs/>
          <w:color w:val="000000" w:themeColor="text1"/>
          <w:sz w:val="26"/>
          <w:szCs w:val="26"/>
        </w:rPr>
        <w:t>a. Nguồn phát sinh</w:t>
      </w:r>
    </w:p>
    <w:p w:rsidR="00856E45" w:rsidRPr="00422BDC" w:rsidRDefault="00102BB4" w:rsidP="00381813">
      <w:pPr>
        <w:widowControl w:val="0"/>
        <w:spacing w:before="120" w:after="120" w:line="288" w:lineRule="auto"/>
        <w:ind w:firstLine="567"/>
        <w:contextualSpacing/>
        <w:jc w:val="both"/>
        <w:rPr>
          <w:bCs/>
          <w:color w:val="000000" w:themeColor="text1"/>
          <w:sz w:val="26"/>
          <w:szCs w:val="26"/>
        </w:rPr>
      </w:pPr>
      <w:r w:rsidRPr="00422BDC">
        <w:rPr>
          <w:color w:val="000000" w:themeColor="text1"/>
          <w:sz w:val="26"/>
          <w:szCs w:val="26"/>
        </w:rPr>
        <w:t>- Nguồn số 01: Tiếng ồn, độ rung từ nhà đặt trạm bơm</w:t>
      </w:r>
      <w:r w:rsidR="00856E45" w:rsidRPr="00422BDC">
        <w:rPr>
          <w:color w:val="000000" w:themeColor="text1"/>
          <w:sz w:val="26"/>
          <w:szCs w:val="26"/>
        </w:rPr>
        <w:t xml:space="preserve"> tại vị trí có tọa độ X=115505; Y=549892 </w:t>
      </w:r>
      <w:r w:rsidR="00856E45" w:rsidRPr="00422BDC">
        <w:rPr>
          <w:bCs/>
          <w:color w:val="000000" w:themeColor="text1"/>
          <w:sz w:val="26"/>
          <w:szCs w:val="26"/>
        </w:rPr>
        <w:t>(</w:t>
      </w:r>
      <w:r w:rsidR="00856E45" w:rsidRPr="00422BDC">
        <w:rPr>
          <w:color w:val="000000" w:themeColor="text1"/>
          <w:sz w:val="26"/>
          <w:szCs w:val="26"/>
        </w:rPr>
        <w:t>Theo h</w:t>
      </w:r>
      <w:r w:rsidR="00856E45" w:rsidRPr="00422BDC">
        <w:rPr>
          <w:color w:val="000000" w:themeColor="text1"/>
          <w:sz w:val="26"/>
          <w:szCs w:val="26"/>
          <w:lang w:val="vi-VN"/>
        </w:rPr>
        <w:t>ệ tọa độ VN2000, kinh tuyến trục 10</w:t>
      </w:r>
      <w:r w:rsidR="00856E45" w:rsidRPr="00422BDC">
        <w:rPr>
          <w:color w:val="000000" w:themeColor="text1"/>
          <w:sz w:val="26"/>
          <w:szCs w:val="26"/>
        </w:rPr>
        <w:t>4</w:t>
      </w:r>
      <m:oMath>
        <m:r>
          <m:rPr>
            <m:sty m:val="p"/>
          </m:rPr>
          <w:rPr>
            <w:rFonts w:ascii="Cambria Math" w:hAnsi="Cambria Math"/>
            <w:color w:val="000000" w:themeColor="text1"/>
            <w:sz w:val="26"/>
            <w:szCs w:val="26"/>
          </w:rPr>
          <m:t>°</m:t>
        </m:r>
      </m:oMath>
      <w:r w:rsidR="00856E45" w:rsidRPr="00422BDC">
        <w:rPr>
          <w:color w:val="000000" w:themeColor="text1"/>
          <w:sz w:val="26"/>
          <w:szCs w:val="26"/>
          <w:lang w:val="vi-VN"/>
        </w:rPr>
        <w:t xml:space="preserve">45', múi chiếu </w:t>
      </w:r>
      <w:r w:rsidR="00856E45" w:rsidRPr="00422BDC">
        <w:rPr>
          <w:color w:val="000000" w:themeColor="text1"/>
          <w:sz w:val="26"/>
          <w:szCs w:val="26"/>
        </w:rPr>
        <w:t>3</w:t>
      </w:r>
      <m:oMath>
        <m:r>
          <m:rPr>
            <m:sty m:val="p"/>
          </m:rPr>
          <w:rPr>
            <w:rFonts w:ascii="Cambria Math" w:hAnsi="Cambria Math"/>
            <w:color w:val="000000" w:themeColor="text1"/>
            <w:sz w:val="26"/>
            <w:szCs w:val="26"/>
          </w:rPr>
          <m:t>°</m:t>
        </m:r>
      </m:oMath>
      <w:r w:rsidR="00856E45" w:rsidRPr="00422BDC">
        <w:rPr>
          <w:i/>
          <w:color w:val="000000" w:themeColor="text1"/>
          <w:sz w:val="26"/>
          <w:szCs w:val="26"/>
        </w:rPr>
        <w:t>).</w:t>
      </w:r>
    </w:p>
    <w:p w:rsidR="00102BB4" w:rsidRPr="00422BDC" w:rsidRDefault="00102BB4" w:rsidP="00381813">
      <w:pPr>
        <w:widowControl w:val="0"/>
        <w:spacing w:before="120" w:after="120" w:line="288" w:lineRule="auto"/>
        <w:contextualSpacing/>
        <w:jc w:val="both"/>
        <w:rPr>
          <w:b/>
          <w:bCs/>
          <w:color w:val="000000" w:themeColor="text1"/>
          <w:sz w:val="26"/>
          <w:szCs w:val="26"/>
        </w:rPr>
      </w:pPr>
      <w:bookmarkStart w:id="157" w:name="_Toc121756639"/>
      <w:bookmarkStart w:id="158" w:name="_Toc139984769"/>
      <w:r w:rsidRPr="00422BDC">
        <w:rPr>
          <w:b/>
          <w:bCs/>
          <w:color w:val="000000" w:themeColor="text1"/>
          <w:sz w:val="26"/>
          <w:szCs w:val="26"/>
        </w:rPr>
        <w:t>b. Giá trị giới hạn đối với tiếng ồn, độ rung</w:t>
      </w:r>
      <w:bookmarkEnd w:id="157"/>
      <w:bookmarkEnd w:id="158"/>
    </w:p>
    <w:p w:rsidR="00102BB4" w:rsidRPr="00422BDC" w:rsidRDefault="00102BB4"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Tiếng ồn phát sinh nằm trong giới hạn cho phép của QCVN 26:2010/BTNMT- Quy chuẩn kỹ thuật quốc gia về tiếng ồn.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1926"/>
        <w:gridCol w:w="1843"/>
        <w:gridCol w:w="2125"/>
        <w:gridCol w:w="2801"/>
      </w:tblGrid>
      <w:tr w:rsidR="00422BDC" w:rsidRPr="00422BDC" w:rsidTr="00F30275">
        <w:tc>
          <w:tcPr>
            <w:tcW w:w="31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02BB4" w:rsidRPr="00422BDC" w:rsidRDefault="00102BB4" w:rsidP="00381813">
            <w:pPr>
              <w:widowControl w:val="0"/>
              <w:spacing w:before="120" w:after="120" w:line="288" w:lineRule="auto"/>
              <w:contextualSpacing/>
              <w:jc w:val="center"/>
              <w:rPr>
                <w:color w:val="000000" w:themeColor="text1"/>
              </w:rPr>
            </w:pPr>
            <w:r w:rsidRPr="00422BDC">
              <w:rPr>
                <w:b/>
                <w:bCs/>
                <w:color w:val="000000" w:themeColor="text1"/>
              </w:rPr>
              <w:t>TT</w:t>
            </w:r>
          </w:p>
        </w:tc>
        <w:tc>
          <w:tcPr>
            <w:tcW w:w="103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02BB4" w:rsidRPr="00422BDC" w:rsidRDefault="00102BB4" w:rsidP="00381813">
            <w:pPr>
              <w:widowControl w:val="0"/>
              <w:spacing w:before="120" w:after="120" w:line="288" w:lineRule="auto"/>
              <w:contextualSpacing/>
              <w:jc w:val="center"/>
              <w:rPr>
                <w:color w:val="000000" w:themeColor="text1"/>
              </w:rPr>
            </w:pPr>
            <w:r w:rsidRPr="00422BDC">
              <w:rPr>
                <w:b/>
                <w:bCs/>
                <w:color w:val="000000" w:themeColor="text1"/>
              </w:rPr>
              <w:t>Từ 6-21 giờ (dBA)</w:t>
            </w:r>
          </w:p>
        </w:tc>
        <w:tc>
          <w:tcPr>
            <w:tcW w:w="99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02BB4" w:rsidRPr="00422BDC" w:rsidRDefault="00102BB4" w:rsidP="00381813">
            <w:pPr>
              <w:widowControl w:val="0"/>
              <w:spacing w:before="120" w:after="120" w:line="288" w:lineRule="auto"/>
              <w:contextualSpacing/>
              <w:jc w:val="center"/>
              <w:rPr>
                <w:color w:val="000000" w:themeColor="text1"/>
              </w:rPr>
            </w:pPr>
            <w:r w:rsidRPr="00422BDC">
              <w:rPr>
                <w:b/>
                <w:bCs/>
                <w:color w:val="000000" w:themeColor="text1"/>
              </w:rPr>
              <w:t>Từ 21-6 giờ (dBA)</w:t>
            </w:r>
          </w:p>
        </w:tc>
        <w:tc>
          <w:tcPr>
            <w:tcW w:w="114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02BB4" w:rsidRPr="00422BDC" w:rsidRDefault="00102BB4" w:rsidP="00381813">
            <w:pPr>
              <w:widowControl w:val="0"/>
              <w:spacing w:before="120" w:after="120" w:line="288" w:lineRule="auto"/>
              <w:contextualSpacing/>
              <w:jc w:val="center"/>
              <w:rPr>
                <w:b/>
                <w:bCs/>
                <w:color w:val="000000" w:themeColor="text1"/>
              </w:rPr>
            </w:pPr>
            <w:r w:rsidRPr="00422BDC">
              <w:rPr>
                <w:b/>
                <w:color w:val="000000" w:themeColor="text1"/>
              </w:rPr>
              <w:t>Tần suất quan trắc định kỳ</w:t>
            </w:r>
          </w:p>
        </w:tc>
        <w:tc>
          <w:tcPr>
            <w:tcW w:w="15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02BB4" w:rsidRPr="00422BDC" w:rsidRDefault="00102BB4" w:rsidP="00381813">
            <w:pPr>
              <w:widowControl w:val="0"/>
              <w:spacing w:before="120" w:after="120" w:line="288" w:lineRule="auto"/>
              <w:contextualSpacing/>
              <w:jc w:val="center"/>
              <w:rPr>
                <w:color w:val="000000" w:themeColor="text1"/>
              </w:rPr>
            </w:pPr>
            <w:r w:rsidRPr="00422BDC">
              <w:rPr>
                <w:b/>
                <w:bCs/>
                <w:color w:val="000000" w:themeColor="text1"/>
              </w:rPr>
              <w:t>Ghi chú</w:t>
            </w:r>
          </w:p>
        </w:tc>
      </w:tr>
      <w:tr w:rsidR="00422BDC" w:rsidRPr="00422BDC" w:rsidTr="00F30275">
        <w:tc>
          <w:tcPr>
            <w:tcW w:w="319" w:type="pct"/>
            <w:tcBorders>
              <w:top w:val="single" w:sz="4" w:space="0" w:color="auto"/>
              <w:left w:val="single" w:sz="4" w:space="0" w:color="auto"/>
              <w:bottom w:val="single" w:sz="4" w:space="0" w:color="auto"/>
              <w:right w:val="single" w:sz="4" w:space="0" w:color="auto"/>
            </w:tcBorders>
            <w:vAlign w:val="center"/>
            <w:hideMark/>
          </w:tcPr>
          <w:p w:rsidR="00102BB4" w:rsidRPr="00422BDC" w:rsidRDefault="00102BB4" w:rsidP="00381813">
            <w:pPr>
              <w:widowControl w:val="0"/>
              <w:spacing w:before="120" w:after="120" w:line="288" w:lineRule="auto"/>
              <w:contextualSpacing/>
              <w:jc w:val="center"/>
              <w:rPr>
                <w:color w:val="000000" w:themeColor="text1"/>
              </w:rPr>
            </w:pPr>
            <w:r w:rsidRPr="00422BDC">
              <w:rPr>
                <w:color w:val="000000" w:themeColor="text1"/>
              </w:rPr>
              <w:t>1</w:t>
            </w:r>
          </w:p>
        </w:tc>
        <w:tc>
          <w:tcPr>
            <w:tcW w:w="1037" w:type="pct"/>
            <w:tcBorders>
              <w:top w:val="single" w:sz="4" w:space="0" w:color="auto"/>
              <w:left w:val="single" w:sz="4" w:space="0" w:color="auto"/>
              <w:bottom w:val="single" w:sz="4" w:space="0" w:color="auto"/>
              <w:right w:val="single" w:sz="4" w:space="0" w:color="auto"/>
            </w:tcBorders>
            <w:vAlign w:val="center"/>
            <w:hideMark/>
          </w:tcPr>
          <w:p w:rsidR="00102BB4" w:rsidRPr="00422BDC" w:rsidRDefault="00102BB4" w:rsidP="00381813">
            <w:pPr>
              <w:widowControl w:val="0"/>
              <w:spacing w:before="120" w:after="120" w:line="288" w:lineRule="auto"/>
              <w:contextualSpacing/>
              <w:jc w:val="center"/>
              <w:rPr>
                <w:color w:val="000000" w:themeColor="text1"/>
              </w:rPr>
            </w:pPr>
            <w:r w:rsidRPr="00422BDC">
              <w:rPr>
                <w:color w:val="000000" w:themeColor="text1"/>
              </w:rPr>
              <w:t>70</w:t>
            </w:r>
          </w:p>
        </w:tc>
        <w:tc>
          <w:tcPr>
            <w:tcW w:w="992" w:type="pct"/>
            <w:tcBorders>
              <w:top w:val="single" w:sz="4" w:space="0" w:color="auto"/>
              <w:left w:val="single" w:sz="4" w:space="0" w:color="auto"/>
              <w:bottom w:val="single" w:sz="4" w:space="0" w:color="auto"/>
              <w:right w:val="single" w:sz="4" w:space="0" w:color="auto"/>
            </w:tcBorders>
            <w:vAlign w:val="center"/>
            <w:hideMark/>
          </w:tcPr>
          <w:p w:rsidR="00102BB4" w:rsidRPr="00422BDC" w:rsidRDefault="00102BB4" w:rsidP="00381813">
            <w:pPr>
              <w:widowControl w:val="0"/>
              <w:spacing w:before="120" w:after="120" w:line="288" w:lineRule="auto"/>
              <w:contextualSpacing/>
              <w:jc w:val="center"/>
              <w:rPr>
                <w:color w:val="000000" w:themeColor="text1"/>
              </w:rPr>
            </w:pPr>
            <w:r w:rsidRPr="00422BDC">
              <w:rPr>
                <w:color w:val="000000" w:themeColor="text1"/>
              </w:rPr>
              <w:t>55</w:t>
            </w:r>
          </w:p>
        </w:tc>
        <w:tc>
          <w:tcPr>
            <w:tcW w:w="1144" w:type="pct"/>
            <w:tcBorders>
              <w:top w:val="single" w:sz="4" w:space="0" w:color="auto"/>
              <w:left w:val="single" w:sz="4" w:space="0" w:color="auto"/>
              <w:bottom w:val="single" w:sz="4" w:space="0" w:color="auto"/>
              <w:right w:val="single" w:sz="4" w:space="0" w:color="auto"/>
            </w:tcBorders>
            <w:vAlign w:val="center"/>
          </w:tcPr>
          <w:p w:rsidR="00102BB4" w:rsidRPr="00422BDC" w:rsidRDefault="00102BB4" w:rsidP="00381813">
            <w:pPr>
              <w:widowControl w:val="0"/>
              <w:spacing w:before="120" w:after="120" w:line="288" w:lineRule="auto"/>
              <w:contextualSpacing/>
              <w:jc w:val="center"/>
              <w:rPr>
                <w:i/>
                <w:iCs/>
                <w:color w:val="000000" w:themeColor="text1"/>
              </w:rPr>
            </w:pPr>
            <w:r w:rsidRPr="00422BDC">
              <w:rPr>
                <w:color w:val="000000" w:themeColor="text1"/>
              </w:rPr>
              <w:t>Không</w:t>
            </w:r>
          </w:p>
        </w:tc>
        <w:tc>
          <w:tcPr>
            <w:tcW w:w="1508" w:type="pct"/>
            <w:tcBorders>
              <w:top w:val="single" w:sz="4" w:space="0" w:color="auto"/>
              <w:left w:val="single" w:sz="4" w:space="0" w:color="auto"/>
              <w:bottom w:val="single" w:sz="4" w:space="0" w:color="auto"/>
              <w:right w:val="single" w:sz="4" w:space="0" w:color="auto"/>
            </w:tcBorders>
            <w:vAlign w:val="center"/>
            <w:hideMark/>
          </w:tcPr>
          <w:p w:rsidR="00102BB4" w:rsidRPr="00422BDC" w:rsidRDefault="00102BB4" w:rsidP="00381813">
            <w:pPr>
              <w:widowControl w:val="0"/>
              <w:spacing w:before="120" w:after="120" w:line="288" w:lineRule="auto"/>
              <w:contextualSpacing/>
              <w:jc w:val="center"/>
              <w:rPr>
                <w:color w:val="000000" w:themeColor="text1"/>
              </w:rPr>
            </w:pPr>
            <w:r w:rsidRPr="00422BDC">
              <w:rPr>
                <w:i/>
                <w:iCs/>
                <w:color w:val="000000" w:themeColor="text1"/>
              </w:rPr>
              <w:t>Khu vực thông thường</w:t>
            </w:r>
          </w:p>
        </w:tc>
      </w:tr>
    </w:tbl>
    <w:p w:rsidR="00102BB4" w:rsidRPr="00422BDC" w:rsidRDefault="00102BB4" w:rsidP="00381813">
      <w:pPr>
        <w:widowControl w:val="0"/>
        <w:spacing w:before="120" w:after="120" w:line="288" w:lineRule="auto"/>
        <w:ind w:firstLine="567"/>
        <w:contextualSpacing/>
        <w:jc w:val="both"/>
        <w:rPr>
          <w:color w:val="000000" w:themeColor="text1"/>
        </w:rPr>
      </w:pPr>
      <w:r w:rsidRPr="00422BDC">
        <w:rPr>
          <w:color w:val="000000" w:themeColor="text1"/>
          <w:sz w:val="26"/>
          <w:szCs w:val="26"/>
        </w:rPr>
        <w:t>Độ rung phát sinh không đáng kể, nằm trong giới hạn cho phép của QCVN 27:2010/BTNMT – Quy chuẩn kỹ thuật quốc gia về độ rung.</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75"/>
        <w:gridCol w:w="2244"/>
        <w:gridCol w:w="2263"/>
        <w:gridCol w:w="1598"/>
        <w:gridCol w:w="2608"/>
      </w:tblGrid>
      <w:tr w:rsidR="00422BDC" w:rsidRPr="00422BDC" w:rsidTr="00F30275">
        <w:tc>
          <w:tcPr>
            <w:tcW w:w="310"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102BB4" w:rsidRPr="00422BDC" w:rsidRDefault="00102BB4" w:rsidP="00381813">
            <w:pPr>
              <w:widowControl w:val="0"/>
              <w:spacing w:before="120" w:after="120" w:line="288" w:lineRule="auto"/>
              <w:contextualSpacing/>
              <w:jc w:val="center"/>
              <w:rPr>
                <w:color w:val="000000" w:themeColor="text1"/>
              </w:rPr>
            </w:pPr>
            <w:r w:rsidRPr="00422BDC">
              <w:rPr>
                <w:b/>
                <w:bCs/>
                <w:color w:val="000000" w:themeColor="text1"/>
              </w:rPr>
              <w:t>TT</w:t>
            </w:r>
          </w:p>
        </w:tc>
        <w:tc>
          <w:tcPr>
            <w:tcW w:w="242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02BB4" w:rsidRPr="00422BDC" w:rsidRDefault="00102BB4" w:rsidP="00381813">
            <w:pPr>
              <w:widowControl w:val="0"/>
              <w:spacing w:before="120" w:after="120" w:line="288" w:lineRule="auto"/>
              <w:contextualSpacing/>
              <w:jc w:val="center"/>
              <w:rPr>
                <w:color w:val="000000" w:themeColor="text1"/>
              </w:rPr>
            </w:pPr>
            <w:r w:rsidRPr="00422BDC">
              <w:rPr>
                <w:b/>
                <w:bCs/>
                <w:color w:val="000000" w:themeColor="text1"/>
              </w:rPr>
              <w:t>Thời gian áp dụng trong ngày và mức gia tốc rung cho phép (dB)</w:t>
            </w:r>
          </w:p>
        </w:tc>
        <w:tc>
          <w:tcPr>
            <w:tcW w:w="860"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102BB4" w:rsidRPr="00422BDC" w:rsidRDefault="00102BB4" w:rsidP="00381813">
            <w:pPr>
              <w:widowControl w:val="0"/>
              <w:spacing w:before="120" w:after="120" w:line="288" w:lineRule="auto"/>
              <w:contextualSpacing/>
              <w:jc w:val="center"/>
              <w:rPr>
                <w:b/>
                <w:bCs/>
                <w:color w:val="000000" w:themeColor="text1"/>
              </w:rPr>
            </w:pPr>
            <w:r w:rsidRPr="00422BDC">
              <w:rPr>
                <w:b/>
                <w:color w:val="000000" w:themeColor="text1"/>
              </w:rPr>
              <w:t>Tần suất quan trắc định kỳ</w:t>
            </w:r>
          </w:p>
        </w:tc>
        <w:tc>
          <w:tcPr>
            <w:tcW w:w="1405"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102BB4" w:rsidRPr="00422BDC" w:rsidRDefault="00102BB4" w:rsidP="00381813">
            <w:pPr>
              <w:widowControl w:val="0"/>
              <w:spacing w:before="120" w:after="120" w:line="288" w:lineRule="auto"/>
              <w:contextualSpacing/>
              <w:jc w:val="center"/>
              <w:rPr>
                <w:b/>
                <w:bCs/>
                <w:color w:val="000000" w:themeColor="text1"/>
              </w:rPr>
            </w:pPr>
            <w:r w:rsidRPr="00422BDC">
              <w:rPr>
                <w:b/>
                <w:bCs/>
                <w:color w:val="000000" w:themeColor="text1"/>
              </w:rPr>
              <w:t>Ghi chú</w:t>
            </w:r>
          </w:p>
        </w:tc>
      </w:tr>
      <w:tr w:rsidR="00422BDC" w:rsidRPr="00422BDC" w:rsidTr="00F30275">
        <w:tc>
          <w:tcPr>
            <w:tcW w:w="310"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102BB4" w:rsidRPr="00422BDC" w:rsidRDefault="00102BB4" w:rsidP="00381813">
            <w:pPr>
              <w:widowControl w:val="0"/>
              <w:spacing w:before="120" w:after="120" w:line="288" w:lineRule="auto"/>
              <w:contextualSpacing/>
              <w:rPr>
                <w:color w:val="000000" w:themeColor="text1"/>
              </w:rPr>
            </w:pPr>
          </w:p>
        </w:tc>
        <w:tc>
          <w:tcPr>
            <w:tcW w:w="12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02BB4" w:rsidRPr="00422BDC" w:rsidRDefault="00102BB4" w:rsidP="00381813">
            <w:pPr>
              <w:widowControl w:val="0"/>
              <w:spacing w:before="120" w:after="120" w:line="288" w:lineRule="auto"/>
              <w:contextualSpacing/>
              <w:jc w:val="center"/>
              <w:rPr>
                <w:color w:val="000000" w:themeColor="text1"/>
              </w:rPr>
            </w:pPr>
            <w:r w:rsidRPr="00422BDC">
              <w:rPr>
                <w:color w:val="000000" w:themeColor="text1"/>
              </w:rPr>
              <w:t>6 giờ - 21 giờ</w:t>
            </w:r>
          </w:p>
        </w:tc>
        <w:tc>
          <w:tcPr>
            <w:tcW w:w="12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02BB4" w:rsidRPr="00422BDC" w:rsidRDefault="00102BB4" w:rsidP="00381813">
            <w:pPr>
              <w:widowControl w:val="0"/>
              <w:spacing w:before="120" w:after="120" w:line="288" w:lineRule="auto"/>
              <w:contextualSpacing/>
              <w:jc w:val="center"/>
              <w:rPr>
                <w:color w:val="000000" w:themeColor="text1"/>
              </w:rPr>
            </w:pPr>
            <w:r w:rsidRPr="00422BDC">
              <w:rPr>
                <w:color w:val="000000" w:themeColor="text1"/>
              </w:rPr>
              <w:t>21 giờ - 6 giờ</w:t>
            </w:r>
          </w:p>
        </w:tc>
        <w:tc>
          <w:tcPr>
            <w:tcW w:w="860" w:type="pct"/>
            <w:vMerge/>
            <w:tcBorders>
              <w:left w:val="single" w:sz="4" w:space="0" w:color="auto"/>
              <w:bottom w:val="single" w:sz="4" w:space="0" w:color="auto"/>
              <w:right w:val="single" w:sz="4" w:space="0" w:color="auto"/>
            </w:tcBorders>
            <w:shd w:val="clear" w:color="auto" w:fill="D9D9D9" w:themeFill="background1" w:themeFillShade="D9"/>
          </w:tcPr>
          <w:p w:rsidR="00102BB4" w:rsidRPr="00422BDC" w:rsidRDefault="00102BB4" w:rsidP="00381813">
            <w:pPr>
              <w:widowControl w:val="0"/>
              <w:spacing w:before="120" w:after="120" w:line="288" w:lineRule="auto"/>
              <w:contextualSpacing/>
              <w:jc w:val="center"/>
              <w:rPr>
                <w:color w:val="000000" w:themeColor="text1"/>
              </w:rPr>
            </w:pPr>
          </w:p>
        </w:tc>
        <w:tc>
          <w:tcPr>
            <w:tcW w:w="1405" w:type="pct"/>
            <w:vMerge/>
            <w:tcBorders>
              <w:left w:val="single" w:sz="4" w:space="0" w:color="auto"/>
              <w:bottom w:val="single" w:sz="4" w:space="0" w:color="auto"/>
              <w:right w:val="single" w:sz="4" w:space="0" w:color="auto"/>
            </w:tcBorders>
            <w:shd w:val="clear" w:color="auto" w:fill="D9D9D9" w:themeFill="background1" w:themeFillShade="D9"/>
          </w:tcPr>
          <w:p w:rsidR="00102BB4" w:rsidRPr="00422BDC" w:rsidRDefault="00102BB4" w:rsidP="00381813">
            <w:pPr>
              <w:widowControl w:val="0"/>
              <w:spacing w:before="120" w:after="120" w:line="288" w:lineRule="auto"/>
              <w:contextualSpacing/>
              <w:jc w:val="center"/>
              <w:rPr>
                <w:color w:val="000000" w:themeColor="text1"/>
              </w:rPr>
            </w:pPr>
          </w:p>
        </w:tc>
      </w:tr>
      <w:tr w:rsidR="00422BDC" w:rsidRPr="00422BDC" w:rsidTr="00F30275">
        <w:tc>
          <w:tcPr>
            <w:tcW w:w="310" w:type="pct"/>
            <w:tcBorders>
              <w:top w:val="single" w:sz="4" w:space="0" w:color="auto"/>
              <w:left w:val="single" w:sz="4" w:space="0" w:color="auto"/>
              <w:bottom w:val="single" w:sz="4" w:space="0" w:color="auto"/>
              <w:right w:val="single" w:sz="4" w:space="0" w:color="auto"/>
            </w:tcBorders>
            <w:vAlign w:val="center"/>
            <w:hideMark/>
          </w:tcPr>
          <w:p w:rsidR="00102BB4" w:rsidRPr="00422BDC" w:rsidRDefault="00102BB4" w:rsidP="00381813">
            <w:pPr>
              <w:widowControl w:val="0"/>
              <w:spacing w:before="120" w:after="120" w:line="288" w:lineRule="auto"/>
              <w:contextualSpacing/>
              <w:jc w:val="center"/>
              <w:rPr>
                <w:color w:val="000000" w:themeColor="text1"/>
              </w:rPr>
            </w:pPr>
            <w:r w:rsidRPr="00422BDC">
              <w:rPr>
                <w:color w:val="000000" w:themeColor="text1"/>
              </w:rPr>
              <w:t>1</w:t>
            </w:r>
          </w:p>
        </w:tc>
        <w:tc>
          <w:tcPr>
            <w:tcW w:w="1208" w:type="pct"/>
            <w:tcBorders>
              <w:top w:val="single" w:sz="4" w:space="0" w:color="auto"/>
              <w:left w:val="single" w:sz="4" w:space="0" w:color="auto"/>
              <w:bottom w:val="single" w:sz="4" w:space="0" w:color="auto"/>
              <w:right w:val="single" w:sz="4" w:space="0" w:color="auto"/>
            </w:tcBorders>
            <w:vAlign w:val="center"/>
            <w:hideMark/>
          </w:tcPr>
          <w:p w:rsidR="00102BB4" w:rsidRPr="00422BDC" w:rsidRDefault="00102BB4" w:rsidP="00381813">
            <w:pPr>
              <w:widowControl w:val="0"/>
              <w:spacing w:before="120" w:after="120" w:line="288" w:lineRule="auto"/>
              <w:contextualSpacing/>
              <w:jc w:val="center"/>
              <w:rPr>
                <w:color w:val="000000" w:themeColor="text1"/>
              </w:rPr>
            </w:pPr>
            <w:r w:rsidRPr="00422BDC">
              <w:rPr>
                <w:color w:val="000000" w:themeColor="text1"/>
              </w:rPr>
              <w:t>70</w:t>
            </w:r>
          </w:p>
        </w:tc>
        <w:tc>
          <w:tcPr>
            <w:tcW w:w="1218" w:type="pct"/>
            <w:tcBorders>
              <w:top w:val="single" w:sz="4" w:space="0" w:color="auto"/>
              <w:left w:val="single" w:sz="4" w:space="0" w:color="auto"/>
              <w:bottom w:val="single" w:sz="4" w:space="0" w:color="auto"/>
              <w:right w:val="single" w:sz="4" w:space="0" w:color="auto"/>
            </w:tcBorders>
            <w:vAlign w:val="center"/>
            <w:hideMark/>
          </w:tcPr>
          <w:p w:rsidR="00102BB4" w:rsidRPr="00422BDC" w:rsidRDefault="00102BB4" w:rsidP="00381813">
            <w:pPr>
              <w:widowControl w:val="0"/>
              <w:spacing w:before="120" w:after="120" w:line="288" w:lineRule="auto"/>
              <w:contextualSpacing/>
              <w:jc w:val="center"/>
              <w:rPr>
                <w:color w:val="000000" w:themeColor="text1"/>
              </w:rPr>
            </w:pPr>
            <w:r w:rsidRPr="00422BDC">
              <w:rPr>
                <w:color w:val="000000" w:themeColor="text1"/>
              </w:rPr>
              <w:t>60</w:t>
            </w:r>
          </w:p>
        </w:tc>
        <w:tc>
          <w:tcPr>
            <w:tcW w:w="860" w:type="pct"/>
            <w:tcBorders>
              <w:top w:val="single" w:sz="4" w:space="0" w:color="auto"/>
              <w:left w:val="single" w:sz="4" w:space="0" w:color="auto"/>
              <w:bottom w:val="single" w:sz="4" w:space="0" w:color="auto"/>
              <w:right w:val="single" w:sz="4" w:space="0" w:color="auto"/>
            </w:tcBorders>
            <w:vAlign w:val="center"/>
          </w:tcPr>
          <w:p w:rsidR="00102BB4" w:rsidRPr="00422BDC" w:rsidRDefault="00102BB4" w:rsidP="00381813">
            <w:pPr>
              <w:widowControl w:val="0"/>
              <w:spacing w:before="120" w:after="120" w:line="288" w:lineRule="auto"/>
              <w:contextualSpacing/>
              <w:jc w:val="center"/>
              <w:rPr>
                <w:color w:val="000000" w:themeColor="text1"/>
              </w:rPr>
            </w:pPr>
            <w:r w:rsidRPr="00422BDC">
              <w:rPr>
                <w:color w:val="000000" w:themeColor="text1"/>
              </w:rPr>
              <w:t>Không</w:t>
            </w:r>
          </w:p>
        </w:tc>
        <w:tc>
          <w:tcPr>
            <w:tcW w:w="1405" w:type="pct"/>
            <w:tcBorders>
              <w:top w:val="single" w:sz="4" w:space="0" w:color="auto"/>
              <w:left w:val="single" w:sz="4" w:space="0" w:color="auto"/>
              <w:bottom w:val="single" w:sz="4" w:space="0" w:color="auto"/>
              <w:right w:val="single" w:sz="4" w:space="0" w:color="auto"/>
            </w:tcBorders>
            <w:vAlign w:val="center"/>
          </w:tcPr>
          <w:p w:rsidR="00102BB4" w:rsidRPr="00422BDC" w:rsidRDefault="00102BB4" w:rsidP="00381813">
            <w:pPr>
              <w:widowControl w:val="0"/>
              <w:spacing w:before="120" w:after="120" w:line="288" w:lineRule="auto"/>
              <w:contextualSpacing/>
              <w:jc w:val="center"/>
              <w:rPr>
                <w:b/>
                <w:bCs/>
                <w:i/>
                <w:iCs/>
                <w:color w:val="000000" w:themeColor="text1"/>
              </w:rPr>
            </w:pPr>
            <w:r w:rsidRPr="00422BDC">
              <w:rPr>
                <w:i/>
                <w:iCs/>
                <w:color w:val="000000" w:themeColor="text1"/>
              </w:rPr>
              <w:t>Khu vực thông thường</w:t>
            </w:r>
          </w:p>
        </w:tc>
      </w:tr>
    </w:tbl>
    <w:p w:rsidR="002053A1" w:rsidRPr="00422BDC" w:rsidRDefault="002053A1" w:rsidP="00381813">
      <w:pPr>
        <w:widowControl w:val="0"/>
        <w:spacing w:before="120" w:after="120" w:line="288" w:lineRule="auto"/>
        <w:contextualSpacing/>
        <w:jc w:val="both"/>
        <w:outlineLvl w:val="0"/>
        <w:rPr>
          <w:b/>
          <w:bCs/>
          <w:color w:val="000000" w:themeColor="text1"/>
          <w:sz w:val="26"/>
          <w:szCs w:val="26"/>
        </w:rPr>
      </w:pPr>
      <w:bookmarkStart w:id="159" w:name="_Toc191890853"/>
      <w:r w:rsidRPr="00422BDC">
        <w:rPr>
          <w:b/>
          <w:bCs/>
          <w:color w:val="000000" w:themeColor="text1"/>
          <w:sz w:val="26"/>
          <w:szCs w:val="26"/>
        </w:rPr>
        <w:t>4. Nội dung đề nghị cấp phép của cơ sở thực hiện dịch vụ xử lý chất thải nguy hại</w:t>
      </w:r>
      <w:bookmarkEnd w:id="159"/>
    </w:p>
    <w:p w:rsidR="002053A1" w:rsidRPr="00422BDC" w:rsidRDefault="002053A1" w:rsidP="00381813">
      <w:pPr>
        <w:widowControl w:val="0"/>
        <w:spacing w:before="120" w:after="120" w:line="288" w:lineRule="auto"/>
        <w:ind w:firstLine="567"/>
        <w:contextualSpacing/>
        <w:jc w:val="both"/>
        <w:rPr>
          <w:rFonts w:eastAsia="Calibri"/>
          <w:b/>
          <w:color w:val="000000" w:themeColor="text1"/>
          <w:sz w:val="26"/>
          <w:szCs w:val="26"/>
        </w:rPr>
      </w:pPr>
      <w:r w:rsidRPr="00422BDC">
        <w:rPr>
          <w:color w:val="000000" w:themeColor="text1"/>
          <w:sz w:val="26"/>
          <w:szCs w:val="26"/>
        </w:rPr>
        <w:t xml:space="preserve">Cơ sở không thực hiện dịch vụ xử lý chất thải nguy hại do đó báo cáo không </w:t>
      </w:r>
      <w:r w:rsidRPr="00422BDC">
        <w:rPr>
          <w:rFonts w:eastAsia="Calibri"/>
          <w:bCs/>
          <w:color w:val="000000" w:themeColor="text1"/>
          <w:sz w:val="26"/>
          <w:szCs w:val="26"/>
        </w:rPr>
        <w:t>đề nghị cấp phép nội dung này.</w:t>
      </w:r>
    </w:p>
    <w:p w:rsidR="0069306D" w:rsidRPr="00422BDC" w:rsidRDefault="002053A1" w:rsidP="00381813">
      <w:pPr>
        <w:widowControl w:val="0"/>
        <w:spacing w:before="120" w:after="120" w:line="288" w:lineRule="auto"/>
        <w:contextualSpacing/>
        <w:outlineLvl w:val="0"/>
        <w:rPr>
          <w:b/>
          <w:bCs/>
          <w:color w:val="000000" w:themeColor="text1"/>
          <w:sz w:val="26"/>
          <w:szCs w:val="26"/>
        </w:rPr>
      </w:pPr>
      <w:bookmarkStart w:id="160" w:name="_Toc191890854"/>
      <w:r w:rsidRPr="00422BDC">
        <w:rPr>
          <w:b/>
          <w:bCs/>
          <w:color w:val="000000" w:themeColor="text1"/>
          <w:sz w:val="26"/>
          <w:szCs w:val="26"/>
        </w:rPr>
        <w:t>5. Nội dung đề nghị cấp phép của cơ sở có nhập khẩu phế liệu từ nước ngoài làm nguyên liệu sản xuất</w:t>
      </w:r>
      <w:bookmarkEnd w:id="160"/>
    </w:p>
    <w:p w:rsidR="002053A1" w:rsidRPr="00422BDC" w:rsidRDefault="002053A1" w:rsidP="00381813">
      <w:pPr>
        <w:widowControl w:val="0"/>
        <w:spacing w:before="120" w:after="120" w:line="288" w:lineRule="auto"/>
        <w:ind w:firstLine="567"/>
        <w:contextualSpacing/>
        <w:rPr>
          <w:b/>
          <w:bCs/>
          <w:color w:val="000000" w:themeColor="text1"/>
          <w:sz w:val="26"/>
          <w:szCs w:val="26"/>
        </w:rPr>
      </w:pPr>
      <w:r w:rsidRPr="00422BDC">
        <w:rPr>
          <w:color w:val="000000" w:themeColor="text1"/>
          <w:sz w:val="26"/>
          <w:szCs w:val="26"/>
        </w:rPr>
        <w:t xml:space="preserve">Cơ sở không có nhập khẩu phế liệu từ nước ngoài làm nguyên liệu sản xuất do đó báo cáo không </w:t>
      </w:r>
      <w:r w:rsidRPr="00422BDC">
        <w:rPr>
          <w:rFonts w:eastAsia="Calibri"/>
          <w:bCs/>
          <w:color w:val="000000" w:themeColor="text1"/>
          <w:sz w:val="26"/>
          <w:szCs w:val="26"/>
        </w:rPr>
        <w:t>đề nghị cấp phép nội dung này.</w:t>
      </w:r>
    </w:p>
    <w:p w:rsidR="002053A1" w:rsidRPr="00422BDC" w:rsidRDefault="002053A1" w:rsidP="00381813">
      <w:pPr>
        <w:widowControl w:val="0"/>
        <w:spacing w:before="120" w:after="280" w:afterAutospacing="1"/>
        <w:rPr>
          <w:color w:val="000000" w:themeColor="text1"/>
        </w:rPr>
      </w:pPr>
    </w:p>
    <w:p w:rsidR="00D94B46" w:rsidRPr="00422BDC" w:rsidRDefault="002053A1" w:rsidP="00381813">
      <w:pPr>
        <w:widowControl w:val="0"/>
        <w:spacing w:before="120" w:after="120" w:line="288" w:lineRule="auto"/>
        <w:ind w:firstLine="567"/>
        <w:contextualSpacing/>
        <w:jc w:val="both"/>
        <w:rPr>
          <w:b/>
          <w:color w:val="000000" w:themeColor="text1"/>
          <w:sz w:val="26"/>
          <w:szCs w:val="26"/>
        </w:rPr>
      </w:pPr>
      <w:r w:rsidRPr="00422BDC">
        <w:rPr>
          <w:color w:val="000000" w:themeColor="text1"/>
        </w:rPr>
        <w:t xml:space="preserve"> </w:t>
      </w:r>
      <w:r w:rsidR="00D94B46" w:rsidRPr="00422BDC">
        <w:rPr>
          <w:b/>
          <w:color w:val="000000" w:themeColor="text1"/>
          <w:sz w:val="26"/>
          <w:szCs w:val="26"/>
        </w:rPr>
        <w:br w:type="page"/>
      </w:r>
    </w:p>
    <w:p w:rsidR="00E36AC0" w:rsidRPr="00422BDC" w:rsidRDefault="00E36AC0" w:rsidP="00381813">
      <w:pPr>
        <w:widowControl w:val="0"/>
        <w:spacing w:before="120" w:after="120" w:line="288" w:lineRule="auto"/>
        <w:contextualSpacing/>
        <w:jc w:val="center"/>
        <w:outlineLvl w:val="0"/>
        <w:rPr>
          <w:b/>
          <w:color w:val="000000" w:themeColor="text1"/>
          <w:sz w:val="26"/>
          <w:szCs w:val="26"/>
        </w:rPr>
      </w:pPr>
      <w:bookmarkStart w:id="161" w:name="_Toc191890855"/>
      <w:r w:rsidRPr="00422BDC">
        <w:rPr>
          <w:b/>
          <w:color w:val="000000" w:themeColor="text1"/>
          <w:sz w:val="26"/>
          <w:szCs w:val="26"/>
        </w:rPr>
        <w:lastRenderedPageBreak/>
        <w:t>Chương V</w:t>
      </w:r>
      <w:bookmarkEnd w:id="161"/>
    </w:p>
    <w:p w:rsidR="00C57C9B" w:rsidRPr="00422BDC" w:rsidRDefault="00C57C9B" w:rsidP="00381813">
      <w:pPr>
        <w:widowControl w:val="0"/>
        <w:spacing w:before="120" w:after="120" w:line="288" w:lineRule="auto"/>
        <w:contextualSpacing/>
        <w:jc w:val="center"/>
        <w:outlineLvl w:val="0"/>
        <w:rPr>
          <w:color w:val="000000" w:themeColor="text1"/>
          <w:sz w:val="26"/>
          <w:szCs w:val="26"/>
        </w:rPr>
      </w:pPr>
      <w:bookmarkStart w:id="162" w:name="_Toc191890856"/>
      <w:r w:rsidRPr="00422BDC">
        <w:rPr>
          <w:b/>
          <w:bCs/>
          <w:color w:val="000000" w:themeColor="text1"/>
          <w:sz w:val="26"/>
          <w:szCs w:val="26"/>
        </w:rPr>
        <w:t>KẾT QUẢ HOẠT ĐỘNG VÀ TÌNH HÌNH THỰC HIỆN CÔNG TÁC BẢO VỆ MÔI TRƯỜNG CỦA CƠ SỞ</w:t>
      </w:r>
      <w:bookmarkEnd w:id="162"/>
    </w:p>
    <w:p w:rsidR="00E36AC0" w:rsidRPr="00422BDC" w:rsidRDefault="00E36AC0" w:rsidP="00381813">
      <w:pPr>
        <w:widowControl w:val="0"/>
        <w:spacing w:before="120" w:after="120" w:line="288" w:lineRule="auto"/>
        <w:ind w:firstLine="454"/>
        <w:contextualSpacing/>
        <w:jc w:val="both"/>
        <w:rPr>
          <w:b/>
          <w:color w:val="000000" w:themeColor="text1"/>
          <w:sz w:val="26"/>
          <w:szCs w:val="26"/>
        </w:rPr>
      </w:pPr>
    </w:p>
    <w:p w:rsidR="00C57C9B" w:rsidRPr="00422BDC" w:rsidRDefault="00C57C9B" w:rsidP="00381813">
      <w:pPr>
        <w:widowControl w:val="0"/>
        <w:spacing w:before="120" w:after="120" w:line="288" w:lineRule="auto"/>
        <w:contextualSpacing/>
        <w:jc w:val="both"/>
        <w:outlineLvl w:val="0"/>
        <w:rPr>
          <w:b/>
          <w:bCs/>
          <w:color w:val="000000" w:themeColor="text1"/>
          <w:sz w:val="26"/>
          <w:szCs w:val="26"/>
        </w:rPr>
      </w:pPr>
      <w:bookmarkStart w:id="163" w:name="_Toc191890857"/>
      <w:r w:rsidRPr="00422BDC">
        <w:rPr>
          <w:b/>
          <w:bCs/>
          <w:color w:val="000000" w:themeColor="text1"/>
          <w:sz w:val="26"/>
          <w:szCs w:val="26"/>
        </w:rPr>
        <w:t>1. Thông tin chung về tình hình thực hiện công tác bảo vệ môi trường</w:t>
      </w:r>
      <w:bookmarkEnd w:id="163"/>
    </w:p>
    <w:p w:rsidR="0086236A" w:rsidRPr="00422BDC" w:rsidRDefault="00E623D4"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w:t>
      </w:r>
      <w:r w:rsidR="0086236A" w:rsidRPr="00422BDC">
        <w:rPr>
          <w:color w:val="000000" w:themeColor="text1"/>
          <w:sz w:val="26"/>
          <w:szCs w:val="26"/>
        </w:rPr>
        <w:t>Cơ sở đã được Phòng Tài nguyên và Môi trường huyện Châu Thành chấp thuận đăng ký bản cam kết bảo vệ môi trường của Dự án công trình Hệ thống cấp nước liên xã Cần Đăng - Vĩnh Hanh - Vĩnh Bình tại Thông báo số 14/TB-PTNMT-MT ngày 10/07/2013. Chủ cơ sở đã nghiêm túc thực hiện các biện pháp giảm thiểu tác động đến môi trường</w:t>
      </w:r>
      <w:r w:rsidR="006622ED" w:rsidRPr="00422BDC">
        <w:rPr>
          <w:color w:val="000000" w:themeColor="text1"/>
          <w:sz w:val="26"/>
          <w:szCs w:val="26"/>
        </w:rPr>
        <w:t xml:space="preserve"> theo bản cam kết.</w:t>
      </w:r>
    </w:p>
    <w:p w:rsidR="006622ED" w:rsidRPr="00422BDC" w:rsidRDefault="00E623D4"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w:t>
      </w:r>
      <w:r w:rsidR="008145AC" w:rsidRPr="00422BDC">
        <w:rPr>
          <w:color w:val="000000" w:themeColor="text1"/>
          <w:sz w:val="26"/>
          <w:szCs w:val="26"/>
        </w:rPr>
        <w:t>H</w:t>
      </w:r>
      <w:r w:rsidR="008D3AAF" w:rsidRPr="00422BDC">
        <w:rPr>
          <w:color w:val="000000" w:themeColor="text1"/>
          <w:sz w:val="26"/>
          <w:szCs w:val="26"/>
        </w:rPr>
        <w:t>ằng năm, chủ cơ sở đã l</w:t>
      </w:r>
      <w:r w:rsidR="008145AC" w:rsidRPr="00422BDC">
        <w:rPr>
          <w:color w:val="000000" w:themeColor="text1"/>
          <w:sz w:val="26"/>
          <w:szCs w:val="26"/>
        </w:rPr>
        <w:t>ập báo cáo công tác bảo vệ môi trường và gửi về Phòng Tài nguyên và Môi trường huyện Châu Thành xác nhận.</w:t>
      </w:r>
    </w:p>
    <w:p w:rsidR="008D3AAF" w:rsidRPr="00422BDC" w:rsidRDefault="00E623D4"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w:t>
      </w:r>
      <w:r w:rsidR="008D3AAF" w:rsidRPr="00422BDC">
        <w:rPr>
          <w:color w:val="000000" w:themeColor="text1"/>
          <w:sz w:val="26"/>
          <w:szCs w:val="26"/>
        </w:rPr>
        <w:t>Cơ sở đã bố trí các thùng rác để thu gom chất thải rắn sinh hoạt, chất thải rắn thông thường và chất thải nguy hại. Định kỳ</w:t>
      </w:r>
      <w:r w:rsidR="00D4398A" w:rsidRPr="00422BDC">
        <w:rPr>
          <w:color w:val="000000" w:themeColor="text1"/>
          <w:sz w:val="26"/>
          <w:szCs w:val="26"/>
        </w:rPr>
        <w:t xml:space="preserve"> chủ cơ sở </w:t>
      </w:r>
      <w:r w:rsidR="008D3AAF" w:rsidRPr="00422BDC">
        <w:rPr>
          <w:color w:val="000000" w:themeColor="text1"/>
          <w:sz w:val="26"/>
          <w:szCs w:val="26"/>
        </w:rPr>
        <w:t>chuyển giao cho các</w:t>
      </w:r>
      <w:r w:rsidR="00D4398A" w:rsidRPr="00422BDC">
        <w:rPr>
          <w:color w:val="000000" w:themeColor="text1"/>
          <w:sz w:val="26"/>
          <w:szCs w:val="26"/>
        </w:rPr>
        <w:t xml:space="preserve"> cơ sở có nhu </w:t>
      </w:r>
      <w:r w:rsidR="008D3AAF" w:rsidRPr="00422BDC">
        <w:rPr>
          <w:color w:val="000000" w:themeColor="text1"/>
          <w:sz w:val="26"/>
          <w:szCs w:val="26"/>
        </w:rPr>
        <w:t>cầu</w:t>
      </w:r>
      <w:r w:rsidR="00D4398A" w:rsidRPr="00422BDC">
        <w:rPr>
          <w:color w:val="000000" w:themeColor="text1"/>
          <w:sz w:val="26"/>
          <w:szCs w:val="26"/>
        </w:rPr>
        <w:t xml:space="preserve"> thu</w:t>
      </w:r>
      <w:r w:rsidR="008D3AAF" w:rsidRPr="00422BDC">
        <w:rPr>
          <w:color w:val="000000" w:themeColor="text1"/>
          <w:sz w:val="26"/>
          <w:szCs w:val="26"/>
        </w:rPr>
        <w:t xml:space="preserve"> mua chất thải rắn thông thường và chuyển giao cho các đơn vị có chức năng đến thu gom chất thải nguy hại.</w:t>
      </w:r>
    </w:p>
    <w:p w:rsidR="002F117C" w:rsidRPr="00422BDC" w:rsidRDefault="00E623D4"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w:t>
      </w:r>
      <w:r w:rsidR="002F117C" w:rsidRPr="00422BDC">
        <w:rPr>
          <w:color w:val="000000" w:themeColor="text1"/>
          <w:sz w:val="26"/>
          <w:szCs w:val="26"/>
        </w:rPr>
        <w:t>Cơ sở đã thu gom nước thải sinh hoạt và nước thải sản xuất để xử lý trước khi thoát ra nguồn tiếp nhận. Bên cạnh đó, chủ cơ sở đã thực hiện quan trắc nước thải  định kỳ 02 lần/năm.</w:t>
      </w:r>
    </w:p>
    <w:p w:rsidR="00C57C9B" w:rsidRPr="00422BDC" w:rsidRDefault="00C57C9B" w:rsidP="00381813">
      <w:pPr>
        <w:widowControl w:val="0"/>
        <w:spacing w:before="120" w:after="120" w:line="288" w:lineRule="auto"/>
        <w:contextualSpacing/>
        <w:jc w:val="both"/>
        <w:rPr>
          <w:b/>
          <w:bCs/>
          <w:color w:val="000000" w:themeColor="text1"/>
          <w:sz w:val="26"/>
          <w:szCs w:val="26"/>
        </w:rPr>
      </w:pPr>
      <w:r w:rsidRPr="00422BDC">
        <w:rPr>
          <w:b/>
          <w:bCs/>
          <w:color w:val="000000" w:themeColor="text1"/>
          <w:sz w:val="26"/>
          <w:szCs w:val="26"/>
        </w:rPr>
        <w:t>2. Kết quả hoạt động của công trình xử lý nước thải</w:t>
      </w:r>
    </w:p>
    <w:p w:rsidR="00D4398A" w:rsidRPr="00422BDC" w:rsidRDefault="003D6A75" w:rsidP="00D4398A">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w:t>
      </w:r>
      <w:r w:rsidR="00D4398A" w:rsidRPr="00422BDC">
        <w:rPr>
          <w:color w:val="000000" w:themeColor="text1"/>
          <w:sz w:val="26"/>
          <w:szCs w:val="26"/>
        </w:rPr>
        <w:t>T</w:t>
      </w:r>
      <w:r w:rsidR="00C57C9B" w:rsidRPr="00422BDC">
        <w:rPr>
          <w:color w:val="000000" w:themeColor="text1"/>
          <w:sz w:val="26"/>
          <w:szCs w:val="26"/>
        </w:rPr>
        <w:t>ổng lưu lượng nước thải sinh hoạt</w:t>
      </w:r>
      <w:r w:rsidR="00D4398A" w:rsidRPr="00422BDC">
        <w:rPr>
          <w:color w:val="000000" w:themeColor="text1"/>
          <w:sz w:val="26"/>
          <w:szCs w:val="26"/>
        </w:rPr>
        <w:t xml:space="preserve"> phát sinh năm </w:t>
      </w:r>
      <w:r w:rsidR="005F3B75" w:rsidRPr="00422BDC">
        <w:rPr>
          <w:color w:val="000000" w:themeColor="text1"/>
          <w:sz w:val="26"/>
          <w:szCs w:val="26"/>
        </w:rPr>
        <w:t xml:space="preserve">2023, </w:t>
      </w:r>
      <w:r w:rsidR="00D4398A" w:rsidRPr="00422BDC">
        <w:rPr>
          <w:color w:val="000000" w:themeColor="text1"/>
          <w:sz w:val="26"/>
          <w:szCs w:val="26"/>
        </w:rPr>
        <w:t xml:space="preserve">2024: </w:t>
      </w:r>
      <w:r w:rsidR="0052487D" w:rsidRPr="00422BDC">
        <w:rPr>
          <w:color w:val="000000" w:themeColor="text1"/>
          <w:sz w:val="26"/>
          <w:szCs w:val="26"/>
        </w:rPr>
        <w:t xml:space="preserve">0,24 </w:t>
      </w:r>
      <w:r w:rsidR="00D4398A" w:rsidRPr="00422BDC">
        <w:rPr>
          <w:color w:val="000000" w:themeColor="text1"/>
          <w:sz w:val="26"/>
          <w:szCs w:val="26"/>
        </w:rPr>
        <w:t>m</w:t>
      </w:r>
      <w:r w:rsidR="00D4398A" w:rsidRPr="00422BDC">
        <w:rPr>
          <w:color w:val="000000" w:themeColor="text1"/>
          <w:sz w:val="26"/>
          <w:szCs w:val="26"/>
          <w:vertAlign w:val="superscript"/>
        </w:rPr>
        <w:t>3</w:t>
      </w:r>
      <w:r w:rsidR="00D4398A" w:rsidRPr="00422BDC">
        <w:rPr>
          <w:color w:val="000000" w:themeColor="text1"/>
          <w:sz w:val="26"/>
          <w:szCs w:val="26"/>
        </w:rPr>
        <w:t>/ngày</w:t>
      </w:r>
      <w:r w:rsidRPr="00422BDC">
        <w:rPr>
          <w:color w:val="000000" w:themeColor="text1"/>
          <w:sz w:val="26"/>
          <w:szCs w:val="26"/>
        </w:rPr>
        <w:t>.đêm</w:t>
      </w:r>
      <w:r w:rsidR="00D4398A" w:rsidRPr="00422BDC">
        <w:rPr>
          <w:color w:val="000000" w:themeColor="text1"/>
          <w:sz w:val="26"/>
          <w:szCs w:val="26"/>
        </w:rPr>
        <w:t xml:space="preserve"> tương đương </w:t>
      </w:r>
      <w:r w:rsidR="0052487D" w:rsidRPr="00422BDC">
        <w:rPr>
          <w:color w:val="000000" w:themeColor="text1"/>
          <w:sz w:val="26"/>
          <w:szCs w:val="26"/>
        </w:rPr>
        <w:t xml:space="preserve">87,6 </w:t>
      </w:r>
      <w:r w:rsidR="00D4398A" w:rsidRPr="00422BDC">
        <w:rPr>
          <w:color w:val="000000" w:themeColor="text1"/>
          <w:sz w:val="26"/>
          <w:szCs w:val="26"/>
        </w:rPr>
        <w:t>m</w:t>
      </w:r>
      <w:r w:rsidR="00D4398A" w:rsidRPr="00422BDC">
        <w:rPr>
          <w:color w:val="000000" w:themeColor="text1"/>
          <w:sz w:val="26"/>
          <w:szCs w:val="26"/>
          <w:vertAlign w:val="superscript"/>
        </w:rPr>
        <w:t>3</w:t>
      </w:r>
      <w:r w:rsidR="00D4398A" w:rsidRPr="00422BDC">
        <w:rPr>
          <w:color w:val="000000" w:themeColor="text1"/>
          <w:sz w:val="26"/>
          <w:szCs w:val="26"/>
        </w:rPr>
        <w:t>/năm.</w:t>
      </w:r>
    </w:p>
    <w:p w:rsidR="005F3B75" w:rsidRPr="00422BDC" w:rsidRDefault="005F3B75" w:rsidP="005F3B75">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*Tổng lưu lượng nước thải công nghiệp phát sinh năm 2023:</w:t>
      </w:r>
      <w:r w:rsidR="00626218">
        <w:rPr>
          <w:color w:val="000000" w:themeColor="text1"/>
          <w:sz w:val="26"/>
          <w:szCs w:val="26"/>
        </w:rPr>
        <w:t xml:space="preserve"> </w:t>
      </w:r>
      <w:r w:rsidRPr="00422BDC">
        <w:rPr>
          <w:color w:val="000000" w:themeColor="text1"/>
          <w:sz w:val="26"/>
          <w:szCs w:val="26"/>
        </w:rPr>
        <w:t>15 m</w:t>
      </w:r>
      <w:r w:rsidRPr="00422BDC">
        <w:rPr>
          <w:color w:val="000000" w:themeColor="text1"/>
          <w:sz w:val="26"/>
          <w:szCs w:val="26"/>
          <w:vertAlign w:val="superscript"/>
        </w:rPr>
        <w:t>3</w:t>
      </w:r>
      <w:r w:rsidRPr="00422BDC">
        <w:rPr>
          <w:color w:val="000000" w:themeColor="text1"/>
          <w:sz w:val="26"/>
          <w:szCs w:val="26"/>
        </w:rPr>
        <w:t xml:space="preserve">/ngày.đêm tương đương </w:t>
      </w:r>
      <w:r w:rsidR="000A7BD9" w:rsidRPr="00422BDC">
        <w:rPr>
          <w:color w:val="000000" w:themeColor="text1"/>
          <w:sz w:val="26"/>
          <w:szCs w:val="26"/>
        </w:rPr>
        <w:t>5.475</w:t>
      </w:r>
      <w:r w:rsidRPr="00422BDC">
        <w:rPr>
          <w:color w:val="000000" w:themeColor="text1"/>
          <w:sz w:val="26"/>
          <w:szCs w:val="26"/>
        </w:rPr>
        <w:t xml:space="preserve"> m</w:t>
      </w:r>
      <w:r w:rsidRPr="00422BDC">
        <w:rPr>
          <w:color w:val="000000" w:themeColor="text1"/>
          <w:sz w:val="26"/>
          <w:szCs w:val="26"/>
          <w:vertAlign w:val="superscript"/>
        </w:rPr>
        <w:t>3</w:t>
      </w:r>
      <w:r w:rsidRPr="00422BDC">
        <w:rPr>
          <w:color w:val="000000" w:themeColor="text1"/>
          <w:sz w:val="26"/>
          <w:szCs w:val="26"/>
        </w:rPr>
        <w:t>/năm.</w:t>
      </w:r>
    </w:p>
    <w:p w:rsidR="00C57C9B" w:rsidRPr="00422BDC" w:rsidRDefault="00D4398A" w:rsidP="00B91C5E">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*Tổng lưu lượng nước thải công nghiệp phát sinh năm 2024:</w:t>
      </w:r>
      <w:r w:rsidR="003D6A75" w:rsidRPr="00422BDC">
        <w:rPr>
          <w:color w:val="000000" w:themeColor="text1"/>
          <w:sz w:val="26"/>
          <w:szCs w:val="26"/>
        </w:rPr>
        <w:t xml:space="preserve"> 18</w:t>
      </w:r>
      <w:r w:rsidR="00C57C9B" w:rsidRPr="00422BDC">
        <w:rPr>
          <w:color w:val="000000" w:themeColor="text1"/>
          <w:sz w:val="26"/>
          <w:szCs w:val="26"/>
        </w:rPr>
        <w:t xml:space="preserve"> </w:t>
      </w:r>
      <w:r w:rsidRPr="00422BDC">
        <w:rPr>
          <w:color w:val="000000" w:themeColor="text1"/>
          <w:sz w:val="26"/>
          <w:szCs w:val="26"/>
        </w:rPr>
        <w:t>m</w:t>
      </w:r>
      <w:r w:rsidRPr="00422BDC">
        <w:rPr>
          <w:color w:val="000000" w:themeColor="text1"/>
          <w:sz w:val="26"/>
          <w:szCs w:val="26"/>
          <w:vertAlign w:val="superscript"/>
        </w:rPr>
        <w:t>3</w:t>
      </w:r>
      <w:r w:rsidRPr="00422BDC">
        <w:rPr>
          <w:color w:val="000000" w:themeColor="text1"/>
          <w:sz w:val="26"/>
          <w:szCs w:val="26"/>
        </w:rPr>
        <w:t>/ngày</w:t>
      </w:r>
      <w:r w:rsidR="003D6A75" w:rsidRPr="00422BDC">
        <w:rPr>
          <w:color w:val="000000" w:themeColor="text1"/>
          <w:sz w:val="26"/>
          <w:szCs w:val="26"/>
        </w:rPr>
        <w:t xml:space="preserve">.đêm </w:t>
      </w:r>
      <w:r w:rsidRPr="00422BDC">
        <w:rPr>
          <w:color w:val="000000" w:themeColor="text1"/>
          <w:sz w:val="26"/>
          <w:szCs w:val="26"/>
        </w:rPr>
        <w:t xml:space="preserve">tương đương </w:t>
      </w:r>
      <w:r w:rsidR="003D6A75" w:rsidRPr="00422BDC">
        <w:rPr>
          <w:color w:val="000000" w:themeColor="text1"/>
          <w:sz w:val="26"/>
          <w:szCs w:val="26"/>
        </w:rPr>
        <w:t xml:space="preserve">6.570 </w:t>
      </w:r>
      <w:r w:rsidRPr="00422BDC">
        <w:rPr>
          <w:color w:val="000000" w:themeColor="text1"/>
          <w:sz w:val="26"/>
          <w:szCs w:val="26"/>
        </w:rPr>
        <w:t>m</w:t>
      </w:r>
      <w:r w:rsidRPr="00422BDC">
        <w:rPr>
          <w:color w:val="000000" w:themeColor="text1"/>
          <w:sz w:val="26"/>
          <w:szCs w:val="26"/>
          <w:vertAlign w:val="superscript"/>
        </w:rPr>
        <w:t>3</w:t>
      </w:r>
      <w:r w:rsidRPr="00422BDC">
        <w:rPr>
          <w:color w:val="000000" w:themeColor="text1"/>
          <w:sz w:val="26"/>
          <w:szCs w:val="26"/>
        </w:rPr>
        <w:t>/năm.</w:t>
      </w:r>
    </w:p>
    <w:p w:rsidR="00840018" w:rsidRPr="00422BDC" w:rsidRDefault="00D4398A" w:rsidP="00B91C5E">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w:t>
      </w:r>
      <w:r w:rsidR="00840018" w:rsidRPr="00422BDC">
        <w:rPr>
          <w:color w:val="000000" w:themeColor="text1"/>
          <w:sz w:val="26"/>
          <w:szCs w:val="26"/>
        </w:rPr>
        <w:t>T</w:t>
      </w:r>
      <w:r w:rsidR="00C57C9B" w:rsidRPr="00422BDC">
        <w:rPr>
          <w:color w:val="000000" w:themeColor="text1"/>
          <w:sz w:val="26"/>
          <w:szCs w:val="26"/>
        </w:rPr>
        <w:t>ổng hợp các kết quả quan trắc nước thải định kỳ</w:t>
      </w:r>
      <w:r w:rsidRPr="00422BDC">
        <w:rPr>
          <w:color w:val="000000" w:themeColor="text1"/>
          <w:sz w:val="26"/>
          <w:szCs w:val="26"/>
        </w:rPr>
        <w:t>:</w:t>
      </w:r>
    </w:p>
    <w:p w:rsidR="00B91C5E" w:rsidRPr="00422BDC" w:rsidRDefault="00B91C5E" w:rsidP="00B91C5E">
      <w:pPr>
        <w:pStyle w:val="ListParagraph"/>
        <w:widowControl w:val="0"/>
        <w:numPr>
          <w:ilvl w:val="0"/>
          <w:numId w:val="34"/>
        </w:numPr>
        <w:spacing w:before="120" w:after="120" w:line="288" w:lineRule="auto"/>
        <w:jc w:val="both"/>
        <w:rPr>
          <w:b/>
          <w:bCs/>
          <w:color w:val="000000" w:themeColor="text1"/>
          <w:sz w:val="26"/>
          <w:szCs w:val="26"/>
        </w:rPr>
      </w:pPr>
      <w:r w:rsidRPr="00422BDC">
        <w:rPr>
          <w:b/>
          <w:bCs/>
          <w:color w:val="000000" w:themeColor="text1"/>
          <w:sz w:val="26"/>
          <w:szCs w:val="26"/>
        </w:rPr>
        <w:t>Năm 2023</w:t>
      </w:r>
    </w:p>
    <w:p w:rsidR="00ED6357" w:rsidRPr="00422BDC" w:rsidRDefault="00ED6357" w:rsidP="00B91C5E">
      <w:pPr>
        <w:widowControl w:val="0"/>
        <w:tabs>
          <w:tab w:val="left" w:pos="567"/>
        </w:tabs>
        <w:spacing w:before="120" w:after="120" w:line="288" w:lineRule="auto"/>
        <w:ind w:firstLine="567"/>
        <w:contextualSpacing/>
        <w:jc w:val="both"/>
        <w:rPr>
          <w:color w:val="000000" w:themeColor="text1"/>
          <w:sz w:val="26"/>
          <w:szCs w:val="26"/>
        </w:rPr>
      </w:pPr>
      <w:r w:rsidRPr="00422BDC">
        <w:rPr>
          <w:color w:val="000000" w:themeColor="text1"/>
          <w:sz w:val="26"/>
          <w:szCs w:val="26"/>
        </w:rPr>
        <w:t>- Thời gian quan trắc</w:t>
      </w:r>
      <w:r w:rsidR="009926C2" w:rsidRPr="00422BDC">
        <w:rPr>
          <w:color w:val="000000" w:themeColor="text1"/>
          <w:sz w:val="26"/>
          <w:szCs w:val="26"/>
        </w:rPr>
        <w:t xml:space="preserve"> năm 2023:</w:t>
      </w:r>
    </w:p>
    <w:p w:rsidR="009926C2" w:rsidRPr="00422BDC" w:rsidRDefault="009926C2" w:rsidP="00B91C5E">
      <w:pPr>
        <w:widowControl w:val="0"/>
        <w:tabs>
          <w:tab w:val="left" w:pos="567"/>
        </w:tabs>
        <w:spacing w:before="120" w:after="120" w:line="288" w:lineRule="auto"/>
        <w:ind w:firstLine="567"/>
        <w:contextualSpacing/>
        <w:jc w:val="both"/>
        <w:rPr>
          <w:color w:val="000000" w:themeColor="text1"/>
          <w:sz w:val="26"/>
          <w:szCs w:val="26"/>
        </w:rPr>
      </w:pPr>
      <w:r w:rsidRPr="00422BDC">
        <w:rPr>
          <w:color w:val="000000" w:themeColor="text1"/>
          <w:sz w:val="26"/>
          <w:szCs w:val="26"/>
        </w:rPr>
        <w:t>+ Quý II: 12/04/2023;</w:t>
      </w:r>
    </w:p>
    <w:p w:rsidR="009926C2" w:rsidRPr="00422BDC" w:rsidRDefault="009926C2" w:rsidP="00B91C5E">
      <w:pPr>
        <w:widowControl w:val="0"/>
        <w:tabs>
          <w:tab w:val="left" w:pos="567"/>
        </w:tabs>
        <w:spacing w:before="120" w:after="120" w:line="288" w:lineRule="auto"/>
        <w:ind w:firstLine="567"/>
        <w:contextualSpacing/>
        <w:jc w:val="both"/>
        <w:rPr>
          <w:color w:val="000000" w:themeColor="text1"/>
          <w:sz w:val="26"/>
          <w:szCs w:val="26"/>
        </w:rPr>
      </w:pPr>
      <w:r w:rsidRPr="00422BDC">
        <w:rPr>
          <w:color w:val="000000" w:themeColor="text1"/>
          <w:sz w:val="26"/>
          <w:szCs w:val="26"/>
        </w:rPr>
        <w:t>+ Quý IV: 12/10/2023.</w:t>
      </w:r>
    </w:p>
    <w:p w:rsidR="00B91C5E" w:rsidRPr="00422BDC" w:rsidRDefault="00B91C5E" w:rsidP="00B91C5E">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lang w:val="vi-VN"/>
        </w:rPr>
        <w:t xml:space="preserve">- </w:t>
      </w:r>
      <w:r w:rsidRPr="00422BDC">
        <w:rPr>
          <w:color w:val="000000" w:themeColor="text1"/>
          <w:sz w:val="26"/>
          <w:szCs w:val="26"/>
        </w:rPr>
        <w:t>Tần suất quan trắc: 02 lần/năm;</w:t>
      </w:r>
    </w:p>
    <w:p w:rsidR="00B91C5E" w:rsidRPr="00422BDC" w:rsidRDefault="00B91C5E" w:rsidP="00B91C5E">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Vị trí điểm quan trắc: Nước thải đầu ra sau hố lắng tại hệ thống cấp nước;</w:t>
      </w:r>
    </w:p>
    <w:p w:rsidR="00B91C5E" w:rsidRPr="00422BDC" w:rsidRDefault="00B91C5E" w:rsidP="00B91C5E">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Tổng số lượng mẫu thực hiện quan trắc: </w:t>
      </w:r>
      <w:r w:rsidRPr="00422BDC">
        <w:rPr>
          <w:color w:val="000000" w:themeColor="text1"/>
          <w:sz w:val="26"/>
          <w:szCs w:val="26"/>
          <w:lang w:val="vi-VN"/>
        </w:rPr>
        <w:t>0</w:t>
      </w:r>
      <w:r w:rsidRPr="00422BDC">
        <w:rPr>
          <w:color w:val="000000" w:themeColor="text1"/>
          <w:sz w:val="26"/>
          <w:szCs w:val="26"/>
        </w:rPr>
        <w:t>1</w:t>
      </w:r>
      <w:r w:rsidRPr="00422BDC">
        <w:rPr>
          <w:color w:val="000000" w:themeColor="text1"/>
          <w:sz w:val="26"/>
          <w:szCs w:val="26"/>
          <w:lang w:val="vi-VN"/>
        </w:rPr>
        <w:t xml:space="preserve"> mẫu</w:t>
      </w:r>
      <w:r w:rsidRPr="00422BDC">
        <w:rPr>
          <w:color w:val="000000" w:themeColor="text1"/>
          <w:sz w:val="26"/>
          <w:szCs w:val="26"/>
        </w:rPr>
        <w:t>;</w:t>
      </w:r>
    </w:p>
    <w:p w:rsidR="00B91C5E" w:rsidRPr="00422BDC" w:rsidRDefault="00B91C5E" w:rsidP="00B91C5E">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Quy chuẩn kỹ thuật áp dụng: </w:t>
      </w:r>
      <w:r w:rsidRPr="00422BDC">
        <w:rPr>
          <w:color w:val="000000" w:themeColor="text1"/>
          <w:sz w:val="26"/>
          <w:szCs w:val="26"/>
          <w:lang w:val="vi-VN"/>
        </w:rPr>
        <w:t xml:space="preserve">QCVN 40:2011/BTNMT - </w:t>
      </w:r>
      <w:r w:rsidRPr="00422BDC">
        <w:rPr>
          <w:color w:val="000000" w:themeColor="text1"/>
          <w:sz w:val="26"/>
          <w:szCs w:val="26"/>
          <w:lang w:eastAsia="vi-VN"/>
        </w:rPr>
        <w:t>Quy chuẩn kỹ thuật quốc gia về chất lượng nước thải công nghiệp.</w:t>
      </w:r>
    </w:p>
    <w:p w:rsidR="00B91C5E" w:rsidRPr="00422BDC" w:rsidRDefault="00B91C5E" w:rsidP="00B91C5E">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Đơn vị thực hiện quan trắc</w:t>
      </w:r>
      <w:r w:rsidRPr="00422BDC">
        <w:rPr>
          <w:color w:val="000000" w:themeColor="text1"/>
          <w:sz w:val="26"/>
          <w:szCs w:val="26"/>
          <w:lang w:val="vi-VN"/>
        </w:rPr>
        <w:t>:</w:t>
      </w:r>
    </w:p>
    <w:p w:rsidR="00B91C5E" w:rsidRPr="00422BDC" w:rsidRDefault="00B91C5E" w:rsidP="00B91C5E">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Tên đơn vị lấy mẫu: Trung tâm Phân tích và Đo đạc môi trường </w:t>
      </w:r>
      <w:r w:rsidRPr="00422BDC">
        <w:rPr>
          <w:color w:val="000000" w:themeColor="text1"/>
          <w:sz w:val="26"/>
          <w:szCs w:val="26"/>
          <w:lang w:val="vi-VN"/>
        </w:rPr>
        <w:t>Phương Nam</w:t>
      </w:r>
      <w:r w:rsidRPr="00422BDC">
        <w:rPr>
          <w:color w:val="000000" w:themeColor="text1"/>
          <w:sz w:val="26"/>
          <w:szCs w:val="26"/>
        </w:rPr>
        <w:t>;</w:t>
      </w:r>
    </w:p>
    <w:p w:rsidR="00B91C5E" w:rsidRPr="00422BDC" w:rsidRDefault="00B91C5E" w:rsidP="00B91C5E">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xml:space="preserve">+ </w:t>
      </w:r>
      <w:r w:rsidRPr="00422BDC">
        <w:rPr>
          <w:color w:val="000000" w:themeColor="text1"/>
          <w:spacing w:val="-6"/>
          <w:sz w:val="26"/>
          <w:szCs w:val="26"/>
        </w:rPr>
        <w:t>Số Vimcerts:</w:t>
      </w:r>
      <w:r w:rsidRPr="00422BDC">
        <w:rPr>
          <w:color w:val="000000" w:themeColor="text1"/>
          <w:spacing w:val="-6"/>
          <w:sz w:val="26"/>
          <w:szCs w:val="26"/>
          <w:lang w:val="vi-VN"/>
        </w:rPr>
        <w:t xml:space="preserve"> </w:t>
      </w:r>
      <w:r w:rsidRPr="00422BDC">
        <w:rPr>
          <w:color w:val="000000" w:themeColor="text1"/>
          <w:spacing w:val="-6"/>
          <w:sz w:val="26"/>
          <w:szCs w:val="26"/>
        </w:rPr>
        <w:t xml:space="preserve">075; Quyết định số 650/QĐ-BTNMT ngày 07/4/2021 về chứng nhận </w:t>
      </w:r>
      <w:r w:rsidRPr="00422BDC">
        <w:rPr>
          <w:color w:val="000000" w:themeColor="text1"/>
          <w:spacing w:val="-6"/>
          <w:sz w:val="26"/>
          <w:szCs w:val="26"/>
        </w:rPr>
        <w:lastRenderedPageBreak/>
        <w:t>đăng ký hoạt động thử nghiệm và đủ điều kiện hoạt động dịch vụ quan trắc môi trường.</w:t>
      </w:r>
    </w:p>
    <w:p w:rsidR="00B91C5E" w:rsidRPr="00422BDC" w:rsidRDefault="00B91C5E" w:rsidP="00B91C5E">
      <w:pPr>
        <w:pStyle w:val="ListParagraph"/>
        <w:widowControl w:val="0"/>
        <w:numPr>
          <w:ilvl w:val="0"/>
          <w:numId w:val="34"/>
        </w:numPr>
        <w:spacing w:before="120" w:after="120" w:line="288" w:lineRule="auto"/>
        <w:jc w:val="both"/>
        <w:rPr>
          <w:b/>
          <w:bCs/>
          <w:color w:val="000000" w:themeColor="text1"/>
          <w:sz w:val="26"/>
          <w:szCs w:val="26"/>
        </w:rPr>
      </w:pPr>
      <w:r w:rsidRPr="00422BDC">
        <w:rPr>
          <w:b/>
          <w:bCs/>
          <w:color w:val="000000" w:themeColor="text1"/>
          <w:sz w:val="26"/>
          <w:szCs w:val="26"/>
        </w:rPr>
        <w:t>Năm 2024</w:t>
      </w:r>
    </w:p>
    <w:p w:rsidR="009926C2" w:rsidRPr="00422BDC" w:rsidRDefault="009926C2" w:rsidP="00B91C5E">
      <w:pPr>
        <w:widowControl w:val="0"/>
        <w:tabs>
          <w:tab w:val="left" w:pos="567"/>
        </w:tabs>
        <w:spacing w:before="120" w:after="120" w:line="288" w:lineRule="auto"/>
        <w:ind w:firstLine="567"/>
        <w:contextualSpacing/>
        <w:jc w:val="both"/>
        <w:rPr>
          <w:color w:val="000000" w:themeColor="text1"/>
          <w:sz w:val="26"/>
          <w:szCs w:val="26"/>
        </w:rPr>
      </w:pPr>
      <w:r w:rsidRPr="00422BDC">
        <w:rPr>
          <w:color w:val="000000" w:themeColor="text1"/>
          <w:sz w:val="26"/>
          <w:szCs w:val="26"/>
        </w:rPr>
        <w:t>- Thời gian quan trắc năm 2024:</w:t>
      </w:r>
    </w:p>
    <w:p w:rsidR="00ED6357" w:rsidRPr="00422BDC" w:rsidRDefault="00ED6357" w:rsidP="00B91C5E">
      <w:pPr>
        <w:widowControl w:val="0"/>
        <w:tabs>
          <w:tab w:val="left" w:pos="567"/>
        </w:tabs>
        <w:spacing w:before="120" w:after="120" w:line="288" w:lineRule="auto"/>
        <w:ind w:firstLine="567"/>
        <w:contextualSpacing/>
        <w:jc w:val="both"/>
        <w:rPr>
          <w:color w:val="000000" w:themeColor="text1"/>
          <w:sz w:val="26"/>
          <w:szCs w:val="26"/>
          <w:lang w:val="vi-VN"/>
        </w:rPr>
      </w:pPr>
      <w:r w:rsidRPr="00422BDC">
        <w:rPr>
          <w:color w:val="000000" w:themeColor="text1"/>
          <w:sz w:val="26"/>
          <w:szCs w:val="26"/>
          <w:lang w:val="vi-VN"/>
        </w:rPr>
        <w:t xml:space="preserve">+ Qúy II: </w:t>
      </w:r>
      <w:r w:rsidRPr="00422BDC">
        <w:rPr>
          <w:color w:val="000000" w:themeColor="text1"/>
          <w:sz w:val="26"/>
          <w:szCs w:val="26"/>
        </w:rPr>
        <w:t>K</w:t>
      </w:r>
      <w:r w:rsidRPr="00422BDC">
        <w:rPr>
          <w:color w:val="000000" w:themeColor="text1"/>
          <w:sz w:val="26"/>
          <w:szCs w:val="26"/>
          <w:lang w:val="vi-VN"/>
        </w:rPr>
        <w:t xml:space="preserve">hông thực hiện. Lý do: </w:t>
      </w:r>
      <w:r w:rsidRPr="00213165">
        <w:rPr>
          <w:color w:val="000000" w:themeColor="text1"/>
          <w:sz w:val="26"/>
          <w:szCs w:val="26"/>
          <w:lang w:val="vi-VN"/>
        </w:rPr>
        <w:t>Chủ cơ sở</w:t>
      </w:r>
      <w:r w:rsidRPr="00422BDC">
        <w:rPr>
          <w:color w:val="000000" w:themeColor="text1"/>
          <w:sz w:val="26"/>
          <w:szCs w:val="26"/>
          <w:lang w:val="vi-VN"/>
        </w:rPr>
        <w:t xml:space="preserve"> </w:t>
      </w:r>
      <w:r w:rsidRPr="00422BDC">
        <w:rPr>
          <w:rFonts w:hint="eastAsia"/>
          <w:color w:val="000000" w:themeColor="text1"/>
          <w:sz w:val="26"/>
          <w:szCs w:val="26"/>
          <w:lang w:val="vi-VN"/>
        </w:rPr>
        <w:t>đã</w:t>
      </w:r>
      <w:r w:rsidRPr="00422BDC">
        <w:rPr>
          <w:color w:val="000000" w:themeColor="text1"/>
          <w:sz w:val="26"/>
          <w:szCs w:val="26"/>
          <w:lang w:val="vi-VN"/>
        </w:rPr>
        <w:t xml:space="preserve"> lập kế hoạch thực hiện thu mẫu, quan trắc chất l</w:t>
      </w:r>
      <w:r w:rsidRPr="00422BDC">
        <w:rPr>
          <w:rFonts w:hint="eastAsia"/>
          <w:color w:val="000000" w:themeColor="text1"/>
          <w:sz w:val="26"/>
          <w:szCs w:val="26"/>
          <w:lang w:val="vi-VN"/>
        </w:rPr>
        <w:t>ư</w:t>
      </w:r>
      <w:r w:rsidRPr="00422BDC">
        <w:rPr>
          <w:color w:val="000000" w:themeColor="text1"/>
          <w:sz w:val="26"/>
          <w:szCs w:val="26"/>
          <w:lang w:val="vi-VN"/>
        </w:rPr>
        <w:t>ợng n</w:t>
      </w:r>
      <w:r w:rsidRPr="00422BDC">
        <w:rPr>
          <w:rFonts w:hint="eastAsia"/>
          <w:color w:val="000000" w:themeColor="text1"/>
          <w:sz w:val="26"/>
          <w:szCs w:val="26"/>
          <w:lang w:val="vi-VN"/>
        </w:rPr>
        <w:t>ư</w:t>
      </w:r>
      <w:r w:rsidRPr="00422BDC">
        <w:rPr>
          <w:color w:val="000000" w:themeColor="text1"/>
          <w:sz w:val="26"/>
          <w:szCs w:val="26"/>
          <w:lang w:val="vi-VN"/>
        </w:rPr>
        <w:t xml:space="preserve">ớc thải </w:t>
      </w:r>
      <w:r w:rsidRPr="00422BDC">
        <w:rPr>
          <w:rFonts w:hint="eastAsia"/>
          <w:color w:val="000000" w:themeColor="text1"/>
          <w:sz w:val="26"/>
          <w:szCs w:val="26"/>
          <w:lang w:val="vi-VN"/>
        </w:rPr>
        <w:t>đ</w:t>
      </w:r>
      <w:r w:rsidRPr="00422BDC">
        <w:rPr>
          <w:color w:val="000000" w:themeColor="text1"/>
          <w:sz w:val="26"/>
          <w:szCs w:val="26"/>
          <w:lang w:val="vi-VN"/>
        </w:rPr>
        <w:t>ịnh kỳ (06) tháng một (01) lần tổng cộng 60 mẫu/30 hệ thống cấp n</w:t>
      </w:r>
      <w:r w:rsidRPr="00422BDC">
        <w:rPr>
          <w:rFonts w:hint="eastAsia"/>
          <w:color w:val="000000" w:themeColor="text1"/>
          <w:sz w:val="26"/>
          <w:szCs w:val="26"/>
          <w:lang w:val="vi-VN"/>
        </w:rPr>
        <w:t>ư</w:t>
      </w:r>
      <w:r w:rsidRPr="00422BDC">
        <w:rPr>
          <w:color w:val="000000" w:themeColor="text1"/>
          <w:sz w:val="26"/>
          <w:szCs w:val="26"/>
          <w:lang w:val="vi-VN"/>
        </w:rPr>
        <w:t>ớc. Nh</w:t>
      </w:r>
      <w:r w:rsidRPr="00422BDC">
        <w:rPr>
          <w:rFonts w:hint="eastAsia"/>
          <w:color w:val="000000" w:themeColor="text1"/>
          <w:sz w:val="26"/>
          <w:szCs w:val="26"/>
          <w:lang w:val="vi-VN"/>
        </w:rPr>
        <w:t>ư</w:t>
      </w:r>
      <w:r w:rsidRPr="00422BDC">
        <w:rPr>
          <w:color w:val="000000" w:themeColor="text1"/>
          <w:sz w:val="26"/>
          <w:szCs w:val="26"/>
          <w:lang w:val="vi-VN"/>
        </w:rPr>
        <w:t>ng do gói thầu thu, phân tích mẫu n</w:t>
      </w:r>
      <w:r w:rsidRPr="00422BDC">
        <w:rPr>
          <w:rFonts w:hint="eastAsia"/>
          <w:color w:val="000000" w:themeColor="text1"/>
          <w:sz w:val="26"/>
          <w:szCs w:val="26"/>
          <w:lang w:val="vi-VN"/>
        </w:rPr>
        <w:t>ư</w:t>
      </w:r>
      <w:r w:rsidRPr="00422BDC">
        <w:rPr>
          <w:color w:val="000000" w:themeColor="text1"/>
          <w:sz w:val="26"/>
          <w:szCs w:val="26"/>
          <w:lang w:val="vi-VN"/>
        </w:rPr>
        <w:t>ớc nguồn, n</w:t>
      </w:r>
      <w:r w:rsidRPr="00422BDC">
        <w:rPr>
          <w:rFonts w:hint="eastAsia"/>
          <w:color w:val="000000" w:themeColor="text1"/>
          <w:sz w:val="26"/>
          <w:szCs w:val="26"/>
          <w:lang w:val="vi-VN"/>
        </w:rPr>
        <w:t>ư</w:t>
      </w:r>
      <w:r w:rsidRPr="00422BDC">
        <w:rPr>
          <w:color w:val="000000" w:themeColor="text1"/>
          <w:sz w:val="26"/>
          <w:szCs w:val="26"/>
          <w:lang w:val="vi-VN"/>
        </w:rPr>
        <w:t>ớc thải n</w:t>
      </w:r>
      <w:r w:rsidRPr="00422BDC">
        <w:rPr>
          <w:rFonts w:hint="eastAsia"/>
          <w:color w:val="000000" w:themeColor="text1"/>
          <w:sz w:val="26"/>
          <w:szCs w:val="26"/>
          <w:lang w:val="vi-VN"/>
        </w:rPr>
        <w:t>ă</w:t>
      </w:r>
      <w:r w:rsidRPr="00422BDC">
        <w:rPr>
          <w:color w:val="000000" w:themeColor="text1"/>
          <w:sz w:val="26"/>
          <w:szCs w:val="26"/>
          <w:lang w:val="vi-VN"/>
        </w:rPr>
        <w:t xml:space="preserve">m 2024 của </w:t>
      </w:r>
      <w:r w:rsidRPr="00422BDC">
        <w:rPr>
          <w:rFonts w:hint="eastAsia"/>
          <w:color w:val="000000" w:themeColor="text1"/>
          <w:sz w:val="26"/>
          <w:szCs w:val="26"/>
          <w:lang w:val="vi-VN"/>
        </w:rPr>
        <w:t>đơ</w:t>
      </w:r>
      <w:r w:rsidRPr="00422BDC">
        <w:rPr>
          <w:color w:val="000000" w:themeColor="text1"/>
          <w:sz w:val="26"/>
          <w:szCs w:val="26"/>
          <w:lang w:val="vi-VN"/>
        </w:rPr>
        <w:t xml:space="preserve">n vị </w:t>
      </w:r>
      <w:r w:rsidRPr="00422BDC">
        <w:rPr>
          <w:rFonts w:hint="eastAsia"/>
          <w:color w:val="000000" w:themeColor="text1"/>
          <w:sz w:val="26"/>
          <w:szCs w:val="26"/>
          <w:lang w:val="vi-VN"/>
        </w:rPr>
        <w:t>đư</w:t>
      </w:r>
      <w:r w:rsidRPr="00422BDC">
        <w:rPr>
          <w:color w:val="000000" w:themeColor="text1"/>
          <w:sz w:val="26"/>
          <w:szCs w:val="26"/>
          <w:lang w:val="vi-VN"/>
        </w:rPr>
        <w:t xml:space="preserve">ợc tổ chức thực hiện theo Luật </w:t>
      </w:r>
      <w:r w:rsidRPr="00422BDC">
        <w:rPr>
          <w:rFonts w:hint="eastAsia"/>
          <w:color w:val="000000" w:themeColor="text1"/>
          <w:sz w:val="26"/>
          <w:szCs w:val="26"/>
          <w:lang w:val="vi-VN"/>
        </w:rPr>
        <w:t>đ</w:t>
      </w:r>
      <w:r w:rsidRPr="00422BDC">
        <w:rPr>
          <w:color w:val="000000" w:themeColor="text1"/>
          <w:sz w:val="26"/>
          <w:szCs w:val="26"/>
          <w:lang w:val="vi-VN"/>
        </w:rPr>
        <w:t xml:space="preserve">ấu thầu, hình thức lựa chọn nhà thầu là </w:t>
      </w:r>
      <w:r w:rsidRPr="00422BDC">
        <w:rPr>
          <w:rFonts w:hint="eastAsia"/>
          <w:color w:val="000000" w:themeColor="text1"/>
          <w:sz w:val="26"/>
          <w:szCs w:val="26"/>
          <w:lang w:val="vi-VN"/>
        </w:rPr>
        <w:t>đ</w:t>
      </w:r>
      <w:r w:rsidRPr="00422BDC">
        <w:rPr>
          <w:color w:val="000000" w:themeColor="text1"/>
          <w:sz w:val="26"/>
          <w:szCs w:val="26"/>
          <w:lang w:val="vi-VN"/>
        </w:rPr>
        <w:t xml:space="preserve">ấu thầu qua mạng, thực hiện gói thầu chậm tiến </w:t>
      </w:r>
      <w:r w:rsidRPr="00422BDC">
        <w:rPr>
          <w:rFonts w:hint="eastAsia"/>
          <w:color w:val="000000" w:themeColor="text1"/>
          <w:sz w:val="26"/>
          <w:szCs w:val="26"/>
          <w:lang w:val="vi-VN"/>
        </w:rPr>
        <w:t>đ</w:t>
      </w:r>
      <w:r w:rsidRPr="00422BDC">
        <w:rPr>
          <w:color w:val="000000" w:themeColor="text1"/>
          <w:sz w:val="26"/>
          <w:szCs w:val="26"/>
          <w:lang w:val="vi-VN"/>
        </w:rPr>
        <w:t xml:space="preserve">ộ. Nguyên nhân chậm tiến </w:t>
      </w:r>
      <w:r w:rsidRPr="00422BDC">
        <w:rPr>
          <w:rFonts w:hint="eastAsia"/>
          <w:color w:val="000000" w:themeColor="text1"/>
          <w:sz w:val="26"/>
          <w:szCs w:val="26"/>
          <w:lang w:val="vi-VN"/>
        </w:rPr>
        <w:t>đ</w:t>
      </w:r>
      <w:r w:rsidRPr="00422BDC">
        <w:rPr>
          <w:color w:val="000000" w:themeColor="text1"/>
          <w:sz w:val="26"/>
          <w:szCs w:val="26"/>
          <w:lang w:val="vi-VN"/>
        </w:rPr>
        <w:t xml:space="preserve">ộ thực hiện: việc lựa chọn nhà thầu thực hiện thực hiện theo </w:t>
      </w:r>
      <w:r w:rsidRPr="00422BDC">
        <w:rPr>
          <w:rFonts w:hint="eastAsia"/>
          <w:color w:val="000000" w:themeColor="text1"/>
          <w:sz w:val="26"/>
          <w:szCs w:val="26"/>
          <w:lang w:val="vi-VN"/>
        </w:rPr>
        <w:t>đú</w:t>
      </w:r>
      <w:r w:rsidRPr="00422BDC">
        <w:rPr>
          <w:color w:val="000000" w:themeColor="text1"/>
          <w:sz w:val="26"/>
          <w:szCs w:val="26"/>
          <w:lang w:val="vi-VN"/>
        </w:rPr>
        <w:t xml:space="preserve">ng quy </w:t>
      </w:r>
      <w:r w:rsidRPr="00422BDC">
        <w:rPr>
          <w:rFonts w:hint="eastAsia"/>
          <w:color w:val="000000" w:themeColor="text1"/>
          <w:sz w:val="26"/>
          <w:szCs w:val="26"/>
          <w:lang w:val="vi-VN"/>
        </w:rPr>
        <w:t>đ</w:t>
      </w:r>
      <w:r w:rsidRPr="00422BDC">
        <w:rPr>
          <w:color w:val="000000" w:themeColor="text1"/>
          <w:sz w:val="26"/>
          <w:szCs w:val="26"/>
          <w:lang w:val="vi-VN"/>
        </w:rPr>
        <w:t xml:space="preserve">ịnh của Luật </w:t>
      </w:r>
      <w:r w:rsidRPr="00422BDC">
        <w:rPr>
          <w:rFonts w:hint="eastAsia"/>
          <w:color w:val="000000" w:themeColor="text1"/>
          <w:sz w:val="26"/>
          <w:szCs w:val="26"/>
          <w:lang w:val="vi-VN"/>
        </w:rPr>
        <w:t>đ</w:t>
      </w:r>
      <w:r w:rsidRPr="00422BDC">
        <w:rPr>
          <w:color w:val="000000" w:themeColor="text1"/>
          <w:sz w:val="26"/>
          <w:szCs w:val="26"/>
          <w:lang w:val="vi-VN"/>
        </w:rPr>
        <w:t xml:space="preserve">ấu thầu, trong quá trình triển khai thì ngày 26/4/2024, Bộ Kế hoạch và </w:t>
      </w:r>
      <w:r w:rsidRPr="00422BDC">
        <w:rPr>
          <w:rFonts w:hint="eastAsia"/>
          <w:color w:val="000000" w:themeColor="text1"/>
          <w:sz w:val="26"/>
          <w:szCs w:val="26"/>
          <w:lang w:val="vi-VN"/>
        </w:rPr>
        <w:t>Đ</w:t>
      </w:r>
      <w:r w:rsidRPr="00422BDC">
        <w:rPr>
          <w:color w:val="000000" w:themeColor="text1"/>
          <w:sz w:val="26"/>
          <w:szCs w:val="26"/>
          <w:lang w:val="vi-VN"/>
        </w:rPr>
        <w:t>ầu t</w:t>
      </w:r>
      <w:r w:rsidRPr="00422BDC">
        <w:rPr>
          <w:rFonts w:hint="eastAsia"/>
          <w:color w:val="000000" w:themeColor="text1"/>
          <w:sz w:val="26"/>
          <w:szCs w:val="26"/>
          <w:lang w:val="vi-VN"/>
        </w:rPr>
        <w:t>ư</w:t>
      </w:r>
      <w:r w:rsidRPr="00422BDC">
        <w:rPr>
          <w:color w:val="000000" w:themeColor="text1"/>
          <w:sz w:val="26"/>
          <w:szCs w:val="26"/>
          <w:lang w:val="vi-VN"/>
        </w:rPr>
        <w:t xml:space="preserve"> ban hành Thông t</w:t>
      </w:r>
      <w:r w:rsidRPr="00422BDC">
        <w:rPr>
          <w:rFonts w:hint="eastAsia"/>
          <w:color w:val="000000" w:themeColor="text1"/>
          <w:sz w:val="26"/>
          <w:szCs w:val="26"/>
          <w:lang w:val="vi-VN"/>
        </w:rPr>
        <w:t>ư</w:t>
      </w:r>
      <w:r w:rsidRPr="00422BDC">
        <w:rPr>
          <w:color w:val="000000" w:themeColor="text1"/>
          <w:sz w:val="26"/>
          <w:szCs w:val="26"/>
          <w:lang w:val="vi-VN"/>
        </w:rPr>
        <w:t xml:space="preserve"> số 06/2024/TT-BKH</w:t>
      </w:r>
      <w:r w:rsidRPr="00422BDC">
        <w:rPr>
          <w:rFonts w:hint="eastAsia"/>
          <w:color w:val="000000" w:themeColor="text1"/>
          <w:sz w:val="26"/>
          <w:szCs w:val="26"/>
          <w:lang w:val="vi-VN"/>
        </w:rPr>
        <w:t>Đ</w:t>
      </w:r>
      <w:r w:rsidRPr="00422BDC">
        <w:rPr>
          <w:color w:val="000000" w:themeColor="text1"/>
          <w:sz w:val="26"/>
          <w:szCs w:val="26"/>
          <w:lang w:val="vi-VN"/>
        </w:rPr>
        <w:t>T về việc h</w:t>
      </w:r>
      <w:r w:rsidRPr="00422BDC">
        <w:rPr>
          <w:rFonts w:hint="eastAsia"/>
          <w:color w:val="000000" w:themeColor="text1"/>
          <w:sz w:val="26"/>
          <w:szCs w:val="26"/>
          <w:lang w:val="vi-VN"/>
        </w:rPr>
        <w:t>ư</w:t>
      </w:r>
      <w:r w:rsidRPr="00422BDC">
        <w:rPr>
          <w:color w:val="000000" w:themeColor="text1"/>
          <w:sz w:val="26"/>
          <w:szCs w:val="26"/>
          <w:lang w:val="vi-VN"/>
        </w:rPr>
        <w:t xml:space="preserve">ớng dẫn việc cung cấp, </w:t>
      </w:r>
      <w:r w:rsidRPr="00422BDC">
        <w:rPr>
          <w:rFonts w:hint="eastAsia"/>
          <w:color w:val="000000" w:themeColor="text1"/>
          <w:sz w:val="26"/>
          <w:szCs w:val="26"/>
          <w:lang w:val="vi-VN"/>
        </w:rPr>
        <w:t>đă</w:t>
      </w:r>
      <w:r w:rsidRPr="00422BDC">
        <w:rPr>
          <w:color w:val="000000" w:themeColor="text1"/>
          <w:sz w:val="26"/>
          <w:szCs w:val="26"/>
          <w:lang w:val="vi-VN"/>
        </w:rPr>
        <w:t>ng tải thông tin về lựa chọn nhà thầu và mẫu hồ s</w:t>
      </w:r>
      <w:r w:rsidRPr="00422BDC">
        <w:rPr>
          <w:rFonts w:hint="eastAsia"/>
          <w:color w:val="000000" w:themeColor="text1"/>
          <w:sz w:val="26"/>
          <w:szCs w:val="26"/>
          <w:lang w:val="vi-VN"/>
        </w:rPr>
        <w:t>ơ</w:t>
      </w:r>
      <w:r w:rsidRPr="00422BDC">
        <w:rPr>
          <w:color w:val="000000" w:themeColor="text1"/>
          <w:sz w:val="26"/>
          <w:szCs w:val="26"/>
          <w:lang w:val="vi-VN"/>
        </w:rPr>
        <w:t xml:space="preserve"> </w:t>
      </w:r>
      <w:r w:rsidRPr="00422BDC">
        <w:rPr>
          <w:rFonts w:hint="eastAsia"/>
          <w:color w:val="000000" w:themeColor="text1"/>
          <w:sz w:val="26"/>
          <w:szCs w:val="26"/>
          <w:lang w:val="vi-VN"/>
        </w:rPr>
        <w:t>đ</w:t>
      </w:r>
      <w:r w:rsidRPr="00422BDC">
        <w:rPr>
          <w:color w:val="000000" w:themeColor="text1"/>
          <w:sz w:val="26"/>
          <w:szCs w:val="26"/>
          <w:lang w:val="vi-VN"/>
        </w:rPr>
        <w:t xml:space="preserve">ấu thầu trên Hệ thống mạng </w:t>
      </w:r>
      <w:r w:rsidRPr="00422BDC">
        <w:rPr>
          <w:rFonts w:hint="eastAsia"/>
          <w:color w:val="000000" w:themeColor="text1"/>
          <w:sz w:val="26"/>
          <w:szCs w:val="26"/>
          <w:lang w:val="vi-VN"/>
        </w:rPr>
        <w:t>đ</w:t>
      </w:r>
      <w:r w:rsidRPr="00422BDC">
        <w:rPr>
          <w:color w:val="000000" w:themeColor="text1"/>
          <w:sz w:val="26"/>
          <w:szCs w:val="26"/>
          <w:lang w:val="vi-VN"/>
        </w:rPr>
        <w:t>ấu thầu quốc gia thay thế cho Thông t</w:t>
      </w:r>
      <w:r w:rsidRPr="00422BDC">
        <w:rPr>
          <w:rFonts w:hint="eastAsia"/>
          <w:color w:val="000000" w:themeColor="text1"/>
          <w:sz w:val="26"/>
          <w:szCs w:val="26"/>
          <w:lang w:val="vi-VN"/>
        </w:rPr>
        <w:t>ư</w:t>
      </w:r>
      <w:r w:rsidRPr="00422BDC">
        <w:rPr>
          <w:color w:val="000000" w:themeColor="text1"/>
          <w:sz w:val="26"/>
          <w:szCs w:val="26"/>
          <w:lang w:val="vi-VN"/>
        </w:rPr>
        <w:t xml:space="preserve"> số 01/2024/TT-BKH</w:t>
      </w:r>
      <w:r w:rsidRPr="00422BDC">
        <w:rPr>
          <w:rFonts w:hint="eastAsia"/>
          <w:color w:val="000000" w:themeColor="text1"/>
          <w:sz w:val="26"/>
          <w:szCs w:val="26"/>
          <w:lang w:val="vi-VN"/>
        </w:rPr>
        <w:t>Đ</w:t>
      </w:r>
      <w:r w:rsidRPr="00422BDC">
        <w:rPr>
          <w:color w:val="000000" w:themeColor="text1"/>
          <w:sz w:val="26"/>
          <w:szCs w:val="26"/>
          <w:lang w:val="vi-VN"/>
        </w:rPr>
        <w:t>T ngày 15/02/2024 có hiệu lực áp dụng ngày 26/4/2024, các gói thầu phải thực hiện lại công tác lập hồ s</w:t>
      </w:r>
      <w:r w:rsidRPr="00422BDC">
        <w:rPr>
          <w:rFonts w:hint="eastAsia"/>
          <w:color w:val="000000" w:themeColor="text1"/>
          <w:sz w:val="26"/>
          <w:szCs w:val="26"/>
          <w:lang w:val="vi-VN"/>
        </w:rPr>
        <w:t>ơ</w:t>
      </w:r>
      <w:r w:rsidRPr="00422BDC">
        <w:rPr>
          <w:color w:val="000000" w:themeColor="text1"/>
          <w:sz w:val="26"/>
          <w:szCs w:val="26"/>
          <w:lang w:val="vi-VN"/>
        </w:rPr>
        <w:t xml:space="preserve"> mời thầu lại từ </w:t>
      </w:r>
      <w:r w:rsidRPr="00422BDC">
        <w:rPr>
          <w:rFonts w:hint="eastAsia"/>
          <w:color w:val="000000" w:themeColor="text1"/>
          <w:sz w:val="26"/>
          <w:szCs w:val="26"/>
          <w:lang w:val="vi-VN"/>
        </w:rPr>
        <w:t>đ</w:t>
      </w:r>
      <w:r w:rsidRPr="00422BDC">
        <w:rPr>
          <w:color w:val="000000" w:themeColor="text1"/>
          <w:sz w:val="26"/>
          <w:szCs w:val="26"/>
          <w:lang w:val="vi-VN"/>
        </w:rPr>
        <w:t>ầu theo h</w:t>
      </w:r>
      <w:r w:rsidRPr="00422BDC">
        <w:rPr>
          <w:rFonts w:hint="eastAsia"/>
          <w:color w:val="000000" w:themeColor="text1"/>
          <w:sz w:val="26"/>
          <w:szCs w:val="26"/>
          <w:lang w:val="vi-VN"/>
        </w:rPr>
        <w:t>ư</w:t>
      </w:r>
      <w:r w:rsidRPr="00422BDC">
        <w:rPr>
          <w:color w:val="000000" w:themeColor="text1"/>
          <w:sz w:val="26"/>
          <w:szCs w:val="26"/>
          <w:lang w:val="vi-VN"/>
        </w:rPr>
        <w:t xml:space="preserve">ớng quy </w:t>
      </w:r>
      <w:r w:rsidRPr="00422BDC">
        <w:rPr>
          <w:rFonts w:hint="eastAsia"/>
          <w:color w:val="000000" w:themeColor="text1"/>
          <w:sz w:val="26"/>
          <w:szCs w:val="26"/>
          <w:lang w:val="vi-VN"/>
        </w:rPr>
        <w:t>đ</w:t>
      </w:r>
      <w:r w:rsidRPr="00422BDC">
        <w:rPr>
          <w:color w:val="000000" w:themeColor="text1"/>
          <w:sz w:val="26"/>
          <w:szCs w:val="26"/>
          <w:lang w:val="vi-VN"/>
        </w:rPr>
        <w:t>ịnh của Thông t</w:t>
      </w:r>
      <w:r w:rsidRPr="00422BDC">
        <w:rPr>
          <w:rFonts w:hint="eastAsia"/>
          <w:color w:val="000000" w:themeColor="text1"/>
          <w:sz w:val="26"/>
          <w:szCs w:val="26"/>
          <w:lang w:val="vi-VN"/>
        </w:rPr>
        <w:t>ư</w:t>
      </w:r>
      <w:r w:rsidRPr="00422BDC">
        <w:rPr>
          <w:color w:val="000000" w:themeColor="text1"/>
          <w:sz w:val="26"/>
          <w:szCs w:val="26"/>
          <w:lang w:val="vi-VN"/>
        </w:rPr>
        <w:t xml:space="preserve"> số 06/2024/TT-BKH</w:t>
      </w:r>
      <w:r w:rsidRPr="00422BDC">
        <w:rPr>
          <w:rFonts w:hint="eastAsia"/>
          <w:color w:val="000000" w:themeColor="text1"/>
          <w:sz w:val="26"/>
          <w:szCs w:val="26"/>
          <w:lang w:val="vi-VN"/>
        </w:rPr>
        <w:t>Đ</w:t>
      </w:r>
      <w:r w:rsidRPr="00422BDC">
        <w:rPr>
          <w:color w:val="000000" w:themeColor="text1"/>
          <w:sz w:val="26"/>
          <w:szCs w:val="26"/>
          <w:lang w:val="vi-VN"/>
        </w:rPr>
        <w:t xml:space="preserve">T, </w:t>
      </w:r>
      <w:r w:rsidRPr="00213165">
        <w:rPr>
          <w:color w:val="000000" w:themeColor="text1"/>
          <w:sz w:val="26"/>
          <w:szCs w:val="26"/>
          <w:lang w:val="vi-VN"/>
        </w:rPr>
        <w:t>Chủ cơ sở</w:t>
      </w:r>
      <w:r w:rsidRPr="00422BDC">
        <w:rPr>
          <w:color w:val="000000" w:themeColor="text1"/>
          <w:sz w:val="26"/>
          <w:szCs w:val="26"/>
          <w:lang w:val="vi-VN"/>
        </w:rPr>
        <w:t xml:space="preserve"> phải trình </w:t>
      </w:r>
      <w:r w:rsidRPr="00422BDC">
        <w:rPr>
          <w:rFonts w:hint="eastAsia"/>
          <w:color w:val="000000" w:themeColor="text1"/>
          <w:sz w:val="26"/>
          <w:szCs w:val="26"/>
          <w:lang w:val="vi-VN"/>
        </w:rPr>
        <w:t>đ</w:t>
      </w:r>
      <w:r w:rsidRPr="00422BDC">
        <w:rPr>
          <w:color w:val="000000" w:themeColor="text1"/>
          <w:sz w:val="26"/>
          <w:szCs w:val="26"/>
          <w:lang w:val="vi-VN"/>
        </w:rPr>
        <w:t xml:space="preserve">iều chỉnh Kế hoạch lựa chọn nhà thầu dẫn </w:t>
      </w:r>
      <w:r w:rsidRPr="00422BDC">
        <w:rPr>
          <w:rFonts w:hint="eastAsia"/>
          <w:color w:val="000000" w:themeColor="text1"/>
          <w:sz w:val="26"/>
          <w:szCs w:val="26"/>
          <w:lang w:val="vi-VN"/>
        </w:rPr>
        <w:t>đ</w:t>
      </w:r>
      <w:r w:rsidRPr="00422BDC">
        <w:rPr>
          <w:color w:val="000000" w:themeColor="text1"/>
          <w:sz w:val="26"/>
          <w:szCs w:val="26"/>
          <w:lang w:val="vi-VN"/>
        </w:rPr>
        <w:t xml:space="preserve">ến chậm tiến </w:t>
      </w:r>
      <w:r w:rsidRPr="00422BDC">
        <w:rPr>
          <w:rFonts w:hint="eastAsia"/>
          <w:color w:val="000000" w:themeColor="text1"/>
          <w:sz w:val="26"/>
          <w:szCs w:val="26"/>
          <w:lang w:val="vi-VN"/>
        </w:rPr>
        <w:t>đ</w:t>
      </w:r>
      <w:r w:rsidRPr="00422BDC">
        <w:rPr>
          <w:color w:val="000000" w:themeColor="text1"/>
          <w:sz w:val="26"/>
          <w:szCs w:val="26"/>
          <w:lang w:val="vi-VN"/>
        </w:rPr>
        <w:t>ộ thực hiện gói thầu.</w:t>
      </w:r>
    </w:p>
    <w:p w:rsidR="00ED6357" w:rsidRPr="00422BDC" w:rsidRDefault="00ED6357" w:rsidP="002277A0">
      <w:pPr>
        <w:spacing w:before="120" w:after="120" w:line="288" w:lineRule="auto"/>
        <w:ind w:firstLine="567"/>
        <w:contextualSpacing/>
        <w:jc w:val="both"/>
        <w:rPr>
          <w:color w:val="000000" w:themeColor="text1"/>
          <w:sz w:val="26"/>
          <w:szCs w:val="26"/>
          <w:lang w:val="vi-VN"/>
        </w:rPr>
      </w:pPr>
      <w:r w:rsidRPr="00422BDC">
        <w:rPr>
          <w:color w:val="000000" w:themeColor="text1"/>
          <w:sz w:val="26"/>
          <w:szCs w:val="26"/>
          <w:lang w:val="vi-VN"/>
        </w:rPr>
        <w:t xml:space="preserve">+ </w:t>
      </w:r>
      <w:r w:rsidR="00E82152" w:rsidRPr="00213165">
        <w:rPr>
          <w:color w:val="000000" w:themeColor="text1"/>
          <w:sz w:val="26"/>
          <w:szCs w:val="26"/>
          <w:lang w:val="vi-VN"/>
        </w:rPr>
        <w:t>Quý</w:t>
      </w:r>
      <w:r w:rsidRPr="00422BDC">
        <w:rPr>
          <w:color w:val="000000" w:themeColor="text1"/>
          <w:sz w:val="26"/>
          <w:szCs w:val="26"/>
          <w:lang w:val="vi-VN"/>
        </w:rPr>
        <w:t xml:space="preserve"> IV: Thực hiện ngày 2</w:t>
      </w:r>
      <w:r w:rsidRPr="00213165">
        <w:rPr>
          <w:color w:val="000000" w:themeColor="text1"/>
          <w:sz w:val="26"/>
          <w:szCs w:val="26"/>
          <w:lang w:val="vi-VN"/>
        </w:rPr>
        <w:t>5</w:t>
      </w:r>
      <w:r w:rsidRPr="00422BDC">
        <w:rPr>
          <w:color w:val="000000" w:themeColor="text1"/>
          <w:sz w:val="26"/>
          <w:szCs w:val="26"/>
          <w:lang w:val="vi-VN"/>
        </w:rPr>
        <w:t>/12/2024;</w:t>
      </w:r>
    </w:p>
    <w:p w:rsidR="00ED6357" w:rsidRPr="00213165" w:rsidRDefault="00ED6357" w:rsidP="002277A0">
      <w:pPr>
        <w:spacing w:before="120" w:after="120" w:line="288" w:lineRule="auto"/>
        <w:ind w:firstLine="567"/>
        <w:contextualSpacing/>
        <w:jc w:val="both"/>
        <w:rPr>
          <w:color w:val="000000" w:themeColor="text1"/>
          <w:sz w:val="26"/>
          <w:szCs w:val="26"/>
          <w:lang w:val="vi-VN"/>
        </w:rPr>
      </w:pPr>
      <w:r w:rsidRPr="00422BDC">
        <w:rPr>
          <w:color w:val="000000" w:themeColor="text1"/>
          <w:sz w:val="26"/>
          <w:szCs w:val="26"/>
          <w:lang w:val="vi-VN"/>
        </w:rPr>
        <w:t xml:space="preserve">- </w:t>
      </w:r>
      <w:r w:rsidRPr="00213165">
        <w:rPr>
          <w:color w:val="000000" w:themeColor="text1"/>
          <w:sz w:val="26"/>
          <w:szCs w:val="26"/>
          <w:lang w:val="vi-VN"/>
        </w:rPr>
        <w:t>Tần suất quan trắc: 02 lần/ năm</w:t>
      </w:r>
      <w:r w:rsidR="00486D62" w:rsidRPr="00213165">
        <w:rPr>
          <w:color w:val="000000" w:themeColor="text1"/>
          <w:sz w:val="26"/>
          <w:szCs w:val="26"/>
          <w:lang w:val="vi-VN"/>
        </w:rPr>
        <w:t>;</w:t>
      </w:r>
    </w:p>
    <w:p w:rsidR="00ED6357" w:rsidRPr="00213165" w:rsidRDefault="00ED6357" w:rsidP="002277A0">
      <w:pPr>
        <w:spacing w:before="120" w:after="120" w:line="288" w:lineRule="auto"/>
        <w:ind w:firstLine="567"/>
        <w:contextualSpacing/>
        <w:jc w:val="both"/>
        <w:rPr>
          <w:color w:val="000000" w:themeColor="text1"/>
          <w:sz w:val="26"/>
          <w:szCs w:val="26"/>
          <w:lang w:val="vi-VN"/>
        </w:rPr>
      </w:pPr>
      <w:r w:rsidRPr="00213165">
        <w:rPr>
          <w:color w:val="000000" w:themeColor="text1"/>
          <w:sz w:val="26"/>
          <w:szCs w:val="26"/>
          <w:lang w:val="vi-VN"/>
        </w:rPr>
        <w:t>- Vị trí điểm quan trắc: Nước thải đầu ra sau hố lắng tại hệ thống cấp nước</w:t>
      </w:r>
      <w:r w:rsidR="00486D62" w:rsidRPr="00213165">
        <w:rPr>
          <w:color w:val="000000" w:themeColor="text1"/>
          <w:sz w:val="26"/>
          <w:szCs w:val="26"/>
          <w:lang w:val="vi-VN"/>
        </w:rPr>
        <w:t>;</w:t>
      </w:r>
    </w:p>
    <w:p w:rsidR="00ED6357" w:rsidRPr="00213165" w:rsidRDefault="00ED6357" w:rsidP="002277A0">
      <w:pPr>
        <w:spacing w:before="120" w:after="120" w:line="288" w:lineRule="auto"/>
        <w:ind w:firstLine="567"/>
        <w:contextualSpacing/>
        <w:jc w:val="both"/>
        <w:rPr>
          <w:color w:val="000000" w:themeColor="text1"/>
          <w:sz w:val="26"/>
          <w:szCs w:val="26"/>
          <w:lang w:val="vi-VN"/>
        </w:rPr>
      </w:pPr>
      <w:r w:rsidRPr="00213165">
        <w:rPr>
          <w:color w:val="000000" w:themeColor="text1"/>
          <w:sz w:val="26"/>
          <w:szCs w:val="26"/>
          <w:lang w:val="vi-VN"/>
        </w:rPr>
        <w:t xml:space="preserve">- Tổng số lượng mẫu thực hiện quan trắc: </w:t>
      </w:r>
      <w:r w:rsidRPr="00422BDC">
        <w:rPr>
          <w:color w:val="000000" w:themeColor="text1"/>
          <w:sz w:val="26"/>
          <w:szCs w:val="26"/>
          <w:lang w:val="vi-VN"/>
        </w:rPr>
        <w:t>0</w:t>
      </w:r>
      <w:r w:rsidRPr="00213165">
        <w:rPr>
          <w:color w:val="000000" w:themeColor="text1"/>
          <w:sz w:val="26"/>
          <w:szCs w:val="26"/>
          <w:lang w:val="vi-VN"/>
        </w:rPr>
        <w:t>1</w:t>
      </w:r>
      <w:r w:rsidRPr="00422BDC">
        <w:rPr>
          <w:color w:val="000000" w:themeColor="text1"/>
          <w:sz w:val="26"/>
          <w:szCs w:val="26"/>
          <w:lang w:val="vi-VN"/>
        </w:rPr>
        <w:t xml:space="preserve"> mẫu</w:t>
      </w:r>
      <w:r w:rsidR="00486D62" w:rsidRPr="00213165">
        <w:rPr>
          <w:color w:val="000000" w:themeColor="text1"/>
          <w:sz w:val="26"/>
          <w:szCs w:val="26"/>
          <w:lang w:val="vi-VN"/>
        </w:rPr>
        <w:t>;</w:t>
      </w:r>
    </w:p>
    <w:p w:rsidR="00ED6357" w:rsidRPr="00213165" w:rsidRDefault="00ED6357" w:rsidP="002277A0">
      <w:pPr>
        <w:spacing w:before="120" w:after="120" w:line="288" w:lineRule="auto"/>
        <w:ind w:firstLine="567"/>
        <w:contextualSpacing/>
        <w:jc w:val="both"/>
        <w:rPr>
          <w:color w:val="000000" w:themeColor="text1"/>
          <w:sz w:val="26"/>
          <w:szCs w:val="26"/>
          <w:lang w:val="vi-VN"/>
        </w:rPr>
      </w:pPr>
      <w:r w:rsidRPr="00213165">
        <w:rPr>
          <w:color w:val="000000" w:themeColor="text1"/>
          <w:sz w:val="26"/>
          <w:szCs w:val="26"/>
          <w:lang w:val="vi-VN"/>
        </w:rPr>
        <w:t xml:space="preserve">- Quy chuẩn kỹ thuật áp dụng: </w:t>
      </w:r>
      <w:r w:rsidRPr="00422BDC">
        <w:rPr>
          <w:color w:val="000000" w:themeColor="text1"/>
          <w:sz w:val="26"/>
          <w:szCs w:val="26"/>
          <w:lang w:val="vi-VN"/>
        </w:rPr>
        <w:t xml:space="preserve">QCVN 40:2011/BTNMT - </w:t>
      </w:r>
      <w:r w:rsidRPr="00213165">
        <w:rPr>
          <w:color w:val="000000" w:themeColor="text1"/>
          <w:sz w:val="26"/>
          <w:szCs w:val="26"/>
          <w:lang w:val="vi-VN" w:eastAsia="vi-VN"/>
        </w:rPr>
        <w:t>Quy chuẩn kỹ thuật quốc gia về chất lượng nước thải công nghiệp</w:t>
      </w:r>
      <w:r w:rsidR="00486D62" w:rsidRPr="00213165">
        <w:rPr>
          <w:color w:val="000000" w:themeColor="text1"/>
          <w:sz w:val="26"/>
          <w:szCs w:val="26"/>
          <w:lang w:val="vi-VN" w:eastAsia="vi-VN"/>
        </w:rPr>
        <w:t>;</w:t>
      </w:r>
    </w:p>
    <w:p w:rsidR="00ED6357" w:rsidRPr="00213165" w:rsidRDefault="00ED6357" w:rsidP="002277A0">
      <w:pPr>
        <w:spacing w:before="120" w:after="120" w:line="288" w:lineRule="auto"/>
        <w:ind w:firstLine="567"/>
        <w:contextualSpacing/>
        <w:jc w:val="both"/>
        <w:rPr>
          <w:color w:val="000000" w:themeColor="text1"/>
          <w:sz w:val="26"/>
          <w:szCs w:val="26"/>
          <w:lang w:val="vi-VN"/>
        </w:rPr>
      </w:pPr>
      <w:r w:rsidRPr="00213165">
        <w:rPr>
          <w:color w:val="000000" w:themeColor="text1"/>
          <w:sz w:val="26"/>
          <w:szCs w:val="26"/>
          <w:lang w:val="vi-VN"/>
        </w:rPr>
        <w:t>- Đơn vị thực hiện quan trắc</w:t>
      </w:r>
      <w:r w:rsidRPr="00422BDC">
        <w:rPr>
          <w:color w:val="000000" w:themeColor="text1"/>
          <w:sz w:val="26"/>
          <w:szCs w:val="26"/>
          <w:lang w:val="vi-VN"/>
        </w:rPr>
        <w:t>:</w:t>
      </w:r>
    </w:p>
    <w:p w:rsidR="00ED6357" w:rsidRPr="00213165" w:rsidRDefault="00ED6357" w:rsidP="002277A0">
      <w:pPr>
        <w:spacing w:before="120" w:after="120" w:line="288" w:lineRule="auto"/>
        <w:ind w:firstLine="567"/>
        <w:contextualSpacing/>
        <w:jc w:val="both"/>
        <w:rPr>
          <w:color w:val="000000" w:themeColor="text1"/>
          <w:sz w:val="26"/>
          <w:szCs w:val="26"/>
          <w:lang w:val="vi-VN"/>
        </w:rPr>
      </w:pPr>
      <w:r w:rsidRPr="00213165">
        <w:rPr>
          <w:color w:val="000000" w:themeColor="text1"/>
          <w:sz w:val="26"/>
          <w:szCs w:val="26"/>
          <w:lang w:val="vi-VN"/>
        </w:rPr>
        <w:t>+ Tên đơn vị lấy mẫu: Trung tâm kiểm nghiệm TSL, chi nhánh Công ty TNHH khoa học TSL</w:t>
      </w:r>
      <w:r w:rsidR="00613DAE" w:rsidRPr="00213165">
        <w:rPr>
          <w:color w:val="000000" w:themeColor="text1"/>
          <w:sz w:val="26"/>
          <w:szCs w:val="26"/>
          <w:lang w:val="vi-VN"/>
        </w:rPr>
        <w:t>;</w:t>
      </w:r>
    </w:p>
    <w:p w:rsidR="00ED6357" w:rsidRPr="00213165" w:rsidRDefault="00ED6357" w:rsidP="002277A0">
      <w:pPr>
        <w:widowControl w:val="0"/>
        <w:spacing w:before="120" w:after="120" w:line="288" w:lineRule="auto"/>
        <w:ind w:firstLine="567"/>
        <w:contextualSpacing/>
        <w:jc w:val="both"/>
        <w:rPr>
          <w:color w:val="000000" w:themeColor="text1"/>
          <w:sz w:val="26"/>
          <w:szCs w:val="26"/>
          <w:lang w:val="vi-VN"/>
        </w:rPr>
      </w:pPr>
      <w:r w:rsidRPr="00213165">
        <w:rPr>
          <w:color w:val="000000" w:themeColor="text1"/>
          <w:sz w:val="26"/>
          <w:szCs w:val="26"/>
          <w:lang w:val="vi-VN"/>
        </w:rPr>
        <w:t>+ Số Vimcerts:</w:t>
      </w:r>
      <w:r w:rsidRPr="00422BDC">
        <w:rPr>
          <w:color w:val="000000" w:themeColor="text1"/>
          <w:sz w:val="26"/>
          <w:szCs w:val="26"/>
          <w:lang w:val="vi-VN"/>
        </w:rPr>
        <w:t xml:space="preserve"> </w:t>
      </w:r>
      <w:r w:rsidRPr="00213165">
        <w:rPr>
          <w:color w:val="000000" w:themeColor="text1"/>
          <w:sz w:val="26"/>
          <w:szCs w:val="26"/>
          <w:lang w:val="vi-VN"/>
        </w:rPr>
        <w:t>294; Quyết định số 581/QĐ-BTNMT ngày 28/3/2022 về chứng nhận đăng ký hoạt động thử nghiệm và đủ điều kiện hoạt động dịch vụ quan trắc môi trường.</w:t>
      </w:r>
    </w:p>
    <w:p w:rsidR="00ED6357" w:rsidRPr="00213165" w:rsidRDefault="00ED6357" w:rsidP="004C7CC4">
      <w:pPr>
        <w:spacing w:before="120" w:after="120" w:line="288" w:lineRule="auto"/>
        <w:ind w:firstLine="567"/>
        <w:contextualSpacing/>
        <w:rPr>
          <w:rFonts w:eastAsia="Courier New"/>
          <w:color w:val="000000" w:themeColor="text1"/>
          <w:sz w:val="26"/>
          <w:szCs w:val="26"/>
          <w:lang w:val="vi-VN"/>
        </w:rPr>
      </w:pPr>
      <w:r w:rsidRPr="00213165">
        <w:rPr>
          <w:color w:val="000000" w:themeColor="text1"/>
          <w:sz w:val="26"/>
          <w:szCs w:val="26"/>
          <w:lang w:val="vi-VN"/>
        </w:rPr>
        <w:t>- Thông số quan trắc:</w:t>
      </w:r>
      <w:bookmarkStart w:id="164" w:name="_Toc92987753"/>
    </w:p>
    <w:p w:rsidR="00ED6357" w:rsidRPr="00213165" w:rsidRDefault="00ED6357" w:rsidP="003B1338">
      <w:pPr>
        <w:spacing w:before="120" w:after="120" w:line="288" w:lineRule="auto"/>
        <w:contextualSpacing/>
        <w:jc w:val="center"/>
        <w:outlineLvl w:val="4"/>
        <w:rPr>
          <w:b/>
          <w:bCs/>
          <w:color w:val="000000" w:themeColor="text1"/>
          <w:lang w:val="vi-VN"/>
        </w:rPr>
      </w:pPr>
      <w:bookmarkStart w:id="165" w:name="_Toc106804182"/>
      <w:bookmarkStart w:id="166" w:name="_Toc121379260"/>
      <w:bookmarkStart w:id="167" w:name="_Toc121379931"/>
      <w:bookmarkStart w:id="168" w:name="_Toc121380354"/>
      <w:bookmarkStart w:id="169" w:name="_Toc122163841"/>
      <w:bookmarkStart w:id="170" w:name="_Toc122165818"/>
      <w:bookmarkStart w:id="171" w:name="_Toc122165878"/>
      <w:bookmarkStart w:id="172" w:name="_Toc191573310"/>
      <w:r w:rsidRPr="00213165">
        <w:rPr>
          <w:b/>
          <w:bCs/>
          <w:color w:val="000000" w:themeColor="text1"/>
          <w:lang w:val="vi-VN"/>
        </w:rPr>
        <w:t xml:space="preserve">Bảng </w:t>
      </w:r>
      <w:r w:rsidR="00FB52BF" w:rsidRPr="00213165">
        <w:rPr>
          <w:b/>
          <w:bCs/>
          <w:color w:val="000000" w:themeColor="text1"/>
          <w:lang w:val="vi-VN"/>
        </w:rPr>
        <w:t>5.</w:t>
      </w:r>
      <w:r w:rsidR="003D6A75" w:rsidRPr="00213165">
        <w:rPr>
          <w:b/>
          <w:bCs/>
          <w:color w:val="000000" w:themeColor="text1"/>
          <w:lang w:val="vi-VN"/>
        </w:rPr>
        <w:t xml:space="preserve">1 </w:t>
      </w:r>
      <w:r w:rsidRPr="00213165">
        <w:rPr>
          <w:b/>
          <w:bCs/>
          <w:color w:val="000000" w:themeColor="text1"/>
          <w:lang w:val="vi-VN"/>
        </w:rPr>
        <w:t>Danh mục thông số quan trắc nước thải</w:t>
      </w:r>
      <w:bookmarkEnd w:id="164"/>
      <w:r w:rsidRPr="00213165">
        <w:rPr>
          <w:b/>
          <w:bCs/>
          <w:color w:val="000000" w:themeColor="text1"/>
          <w:lang w:val="vi-VN"/>
        </w:rPr>
        <w:t xml:space="preserve"> công nghiệp</w:t>
      </w:r>
      <w:bookmarkEnd w:id="165"/>
      <w:bookmarkEnd w:id="166"/>
      <w:bookmarkEnd w:id="167"/>
      <w:bookmarkEnd w:id="168"/>
      <w:bookmarkEnd w:id="169"/>
      <w:bookmarkEnd w:id="170"/>
      <w:bookmarkEnd w:id="171"/>
      <w:bookmarkEnd w:id="172"/>
    </w:p>
    <w:tbl>
      <w:tblPr>
        <w:tblW w:w="5000" w:type="pct"/>
        <w:jc w:val="center"/>
        <w:tblLook w:val="04A0" w:firstRow="1" w:lastRow="0" w:firstColumn="1" w:lastColumn="0" w:noHBand="0" w:noVBand="1"/>
      </w:tblPr>
      <w:tblGrid>
        <w:gridCol w:w="723"/>
        <w:gridCol w:w="3921"/>
        <w:gridCol w:w="4644"/>
      </w:tblGrid>
      <w:tr w:rsidR="00422BDC" w:rsidRPr="00422BDC" w:rsidTr="00A27923">
        <w:trPr>
          <w:trHeight w:val="20"/>
          <w:jc w:val="center"/>
        </w:trPr>
        <w:tc>
          <w:tcPr>
            <w:tcW w:w="38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D6357" w:rsidRPr="00422BDC" w:rsidRDefault="00A04BA3" w:rsidP="004C7CC4">
            <w:pPr>
              <w:spacing w:before="120" w:after="120" w:line="288" w:lineRule="auto"/>
              <w:contextualSpacing/>
              <w:jc w:val="center"/>
              <w:rPr>
                <w:b/>
                <w:bCs/>
                <w:color w:val="000000" w:themeColor="text1"/>
              </w:rPr>
            </w:pPr>
            <w:r w:rsidRPr="00422BDC">
              <w:rPr>
                <w:b/>
                <w:bCs/>
                <w:color w:val="000000" w:themeColor="text1"/>
              </w:rPr>
              <w:t>S</w:t>
            </w:r>
            <w:r w:rsidR="00ED6357" w:rsidRPr="00422BDC">
              <w:rPr>
                <w:b/>
                <w:bCs/>
                <w:color w:val="000000" w:themeColor="text1"/>
              </w:rPr>
              <w:t>TT</w:t>
            </w:r>
          </w:p>
        </w:tc>
        <w:tc>
          <w:tcPr>
            <w:tcW w:w="2111" w:type="pct"/>
            <w:tcBorders>
              <w:top w:val="single" w:sz="4" w:space="0" w:color="auto"/>
              <w:left w:val="nil"/>
              <w:bottom w:val="single" w:sz="4" w:space="0" w:color="auto"/>
              <w:right w:val="single" w:sz="4" w:space="0" w:color="auto"/>
            </w:tcBorders>
            <w:shd w:val="clear" w:color="auto" w:fill="F2F2F2" w:themeFill="background1" w:themeFillShade="F2"/>
            <w:vAlign w:val="center"/>
          </w:tcPr>
          <w:p w:rsidR="00ED6357" w:rsidRPr="00422BDC" w:rsidRDefault="00ED6357" w:rsidP="004C7CC4">
            <w:pPr>
              <w:spacing w:before="120" w:after="120" w:line="288" w:lineRule="auto"/>
              <w:contextualSpacing/>
              <w:jc w:val="center"/>
              <w:rPr>
                <w:b/>
                <w:bCs/>
                <w:color w:val="000000" w:themeColor="text1"/>
              </w:rPr>
            </w:pPr>
            <w:r w:rsidRPr="00422BDC">
              <w:rPr>
                <w:b/>
                <w:bCs/>
                <w:color w:val="000000" w:themeColor="text1"/>
              </w:rPr>
              <w:t>Thành phần môi trường quan trắc</w:t>
            </w:r>
          </w:p>
        </w:tc>
        <w:tc>
          <w:tcPr>
            <w:tcW w:w="2500" w:type="pct"/>
            <w:tcBorders>
              <w:top w:val="single" w:sz="4" w:space="0" w:color="auto"/>
              <w:left w:val="nil"/>
              <w:bottom w:val="single" w:sz="4" w:space="0" w:color="auto"/>
              <w:right w:val="single" w:sz="4" w:space="0" w:color="auto"/>
            </w:tcBorders>
            <w:shd w:val="clear" w:color="auto" w:fill="F2F2F2" w:themeFill="background1" w:themeFillShade="F2"/>
            <w:vAlign w:val="center"/>
          </w:tcPr>
          <w:p w:rsidR="00ED6357" w:rsidRPr="00422BDC" w:rsidRDefault="00ED6357" w:rsidP="004C7CC4">
            <w:pPr>
              <w:spacing w:before="120" w:after="120" w:line="288" w:lineRule="auto"/>
              <w:contextualSpacing/>
              <w:jc w:val="center"/>
              <w:rPr>
                <w:b/>
                <w:bCs/>
                <w:color w:val="000000" w:themeColor="text1"/>
              </w:rPr>
            </w:pPr>
            <w:r w:rsidRPr="00422BDC">
              <w:rPr>
                <w:b/>
                <w:bCs/>
                <w:color w:val="000000" w:themeColor="text1"/>
              </w:rPr>
              <w:t>Theo QCVN</w:t>
            </w:r>
          </w:p>
        </w:tc>
      </w:tr>
      <w:tr w:rsidR="00422BDC" w:rsidRPr="00422BDC" w:rsidTr="00A27923">
        <w:trPr>
          <w:trHeight w:val="20"/>
          <w:jc w:val="center"/>
        </w:trPr>
        <w:tc>
          <w:tcPr>
            <w:tcW w:w="389" w:type="pct"/>
            <w:tcBorders>
              <w:top w:val="nil"/>
              <w:left w:val="single" w:sz="4" w:space="0" w:color="auto"/>
              <w:bottom w:val="single" w:sz="4" w:space="0" w:color="auto"/>
              <w:right w:val="single" w:sz="4" w:space="0" w:color="auto"/>
            </w:tcBorders>
            <w:shd w:val="clear" w:color="000000" w:fill="FFFFFF"/>
            <w:vAlign w:val="center"/>
          </w:tcPr>
          <w:p w:rsidR="00ED6357" w:rsidRPr="00422BDC" w:rsidRDefault="00ED6357" w:rsidP="004C7CC4">
            <w:pPr>
              <w:spacing w:before="120" w:after="120" w:line="288" w:lineRule="auto"/>
              <w:contextualSpacing/>
              <w:jc w:val="center"/>
              <w:rPr>
                <w:color w:val="000000" w:themeColor="text1"/>
              </w:rPr>
            </w:pPr>
            <w:r w:rsidRPr="00422BDC">
              <w:rPr>
                <w:color w:val="000000" w:themeColor="text1"/>
              </w:rPr>
              <w:t>1</w:t>
            </w:r>
          </w:p>
        </w:tc>
        <w:tc>
          <w:tcPr>
            <w:tcW w:w="2111" w:type="pct"/>
            <w:tcBorders>
              <w:top w:val="single" w:sz="4" w:space="0" w:color="auto"/>
              <w:left w:val="nil"/>
              <w:bottom w:val="single" w:sz="4" w:space="0" w:color="auto"/>
              <w:right w:val="single" w:sz="4" w:space="0" w:color="auto"/>
            </w:tcBorders>
            <w:shd w:val="clear" w:color="000000" w:fill="FFFFFF"/>
            <w:vAlign w:val="center"/>
          </w:tcPr>
          <w:p w:rsidR="00ED6357" w:rsidRPr="00422BDC" w:rsidRDefault="00ED6357" w:rsidP="00ED6357">
            <w:pPr>
              <w:spacing w:before="120" w:after="120" w:line="288" w:lineRule="auto"/>
              <w:contextualSpacing/>
              <w:rPr>
                <w:color w:val="000000" w:themeColor="text1"/>
              </w:rPr>
            </w:pPr>
            <w:r w:rsidRPr="00422BDC">
              <w:rPr>
                <w:color w:val="000000" w:themeColor="text1"/>
              </w:rPr>
              <w:t>pH</w:t>
            </w:r>
          </w:p>
        </w:tc>
        <w:tc>
          <w:tcPr>
            <w:tcW w:w="250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ED6357" w:rsidRPr="00422BDC" w:rsidRDefault="00ED6357" w:rsidP="00ED6357">
            <w:pPr>
              <w:spacing w:before="120" w:after="120" w:line="288" w:lineRule="auto"/>
              <w:contextualSpacing/>
              <w:rPr>
                <w:color w:val="000000" w:themeColor="text1"/>
              </w:rPr>
            </w:pPr>
            <w:r w:rsidRPr="00422BDC">
              <w:rPr>
                <w:color w:val="000000" w:themeColor="text1"/>
              </w:rPr>
              <w:t>QCVN 40:2011/BTNMT, cột A: Quy chuẩn kỹ thuật quốc gia về chất lượng nước thải công nghiệp.</w:t>
            </w:r>
          </w:p>
        </w:tc>
      </w:tr>
      <w:tr w:rsidR="00422BDC" w:rsidRPr="00422BDC" w:rsidTr="00A27923">
        <w:trPr>
          <w:trHeight w:val="20"/>
          <w:jc w:val="center"/>
        </w:trPr>
        <w:tc>
          <w:tcPr>
            <w:tcW w:w="389" w:type="pct"/>
            <w:tcBorders>
              <w:top w:val="nil"/>
              <w:left w:val="single" w:sz="4" w:space="0" w:color="auto"/>
              <w:bottom w:val="single" w:sz="4" w:space="0" w:color="auto"/>
              <w:right w:val="single" w:sz="4" w:space="0" w:color="auto"/>
            </w:tcBorders>
            <w:shd w:val="clear" w:color="000000" w:fill="FFFFFF"/>
            <w:vAlign w:val="center"/>
          </w:tcPr>
          <w:p w:rsidR="00ED6357" w:rsidRPr="00422BDC" w:rsidRDefault="00ED6357" w:rsidP="004C7CC4">
            <w:pPr>
              <w:spacing w:before="120" w:after="120" w:line="288" w:lineRule="auto"/>
              <w:contextualSpacing/>
              <w:jc w:val="center"/>
              <w:rPr>
                <w:color w:val="000000" w:themeColor="text1"/>
              </w:rPr>
            </w:pPr>
            <w:r w:rsidRPr="00422BDC">
              <w:rPr>
                <w:color w:val="000000" w:themeColor="text1"/>
              </w:rPr>
              <w:t>2</w:t>
            </w:r>
          </w:p>
        </w:tc>
        <w:tc>
          <w:tcPr>
            <w:tcW w:w="2111" w:type="pct"/>
            <w:tcBorders>
              <w:top w:val="single" w:sz="4" w:space="0" w:color="auto"/>
              <w:left w:val="nil"/>
              <w:bottom w:val="single" w:sz="4" w:space="0" w:color="auto"/>
              <w:right w:val="single" w:sz="4" w:space="0" w:color="auto"/>
            </w:tcBorders>
            <w:shd w:val="clear" w:color="000000" w:fill="FFFFFF"/>
            <w:vAlign w:val="center"/>
          </w:tcPr>
          <w:p w:rsidR="00ED6357" w:rsidRPr="00422BDC" w:rsidRDefault="00ED6357" w:rsidP="00ED6357">
            <w:pPr>
              <w:spacing w:before="120" w:after="120" w:line="288" w:lineRule="auto"/>
              <w:contextualSpacing/>
              <w:rPr>
                <w:color w:val="000000" w:themeColor="text1"/>
              </w:rPr>
            </w:pPr>
            <w:r w:rsidRPr="00422BDC">
              <w:rPr>
                <w:color w:val="000000" w:themeColor="text1"/>
              </w:rPr>
              <w:t>TSS</w:t>
            </w:r>
          </w:p>
        </w:tc>
        <w:tc>
          <w:tcPr>
            <w:tcW w:w="2500"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ED6357" w:rsidRPr="00422BDC" w:rsidRDefault="00ED6357" w:rsidP="00ED6357">
            <w:pPr>
              <w:spacing w:before="120" w:after="120" w:line="288" w:lineRule="auto"/>
              <w:contextualSpacing/>
              <w:rPr>
                <w:color w:val="000000" w:themeColor="text1"/>
              </w:rPr>
            </w:pPr>
          </w:p>
        </w:tc>
      </w:tr>
      <w:tr w:rsidR="00422BDC" w:rsidRPr="00422BDC" w:rsidTr="00A27923">
        <w:trPr>
          <w:trHeight w:val="20"/>
          <w:jc w:val="center"/>
        </w:trPr>
        <w:tc>
          <w:tcPr>
            <w:tcW w:w="389" w:type="pct"/>
            <w:tcBorders>
              <w:top w:val="nil"/>
              <w:left w:val="single" w:sz="4" w:space="0" w:color="auto"/>
              <w:bottom w:val="single" w:sz="4" w:space="0" w:color="auto"/>
              <w:right w:val="single" w:sz="4" w:space="0" w:color="auto"/>
            </w:tcBorders>
            <w:shd w:val="clear" w:color="000000" w:fill="FFFFFF"/>
            <w:vAlign w:val="center"/>
          </w:tcPr>
          <w:p w:rsidR="00ED6357" w:rsidRPr="00422BDC" w:rsidRDefault="00ED6357" w:rsidP="004C7CC4">
            <w:pPr>
              <w:spacing w:before="120" w:after="120" w:line="288" w:lineRule="auto"/>
              <w:contextualSpacing/>
              <w:jc w:val="center"/>
              <w:rPr>
                <w:color w:val="000000" w:themeColor="text1"/>
              </w:rPr>
            </w:pPr>
            <w:r w:rsidRPr="00422BDC">
              <w:rPr>
                <w:color w:val="000000" w:themeColor="text1"/>
              </w:rPr>
              <w:t>3</w:t>
            </w:r>
          </w:p>
        </w:tc>
        <w:tc>
          <w:tcPr>
            <w:tcW w:w="2111" w:type="pct"/>
            <w:tcBorders>
              <w:top w:val="single" w:sz="4" w:space="0" w:color="auto"/>
              <w:left w:val="nil"/>
              <w:bottom w:val="single" w:sz="4" w:space="0" w:color="auto"/>
              <w:right w:val="single" w:sz="4" w:space="0" w:color="auto"/>
            </w:tcBorders>
            <w:shd w:val="clear" w:color="000000" w:fill="FFFFFF"/>
            <w:vAlign w:val="center"/>
          </w:tcPr>
          <w:p w:rsidR="00ED6357" w:rsidRPr="00422BDC" w:rsidRDefault="00ED6357" w:rsidP="00ED6357">
            <w:pPr>
              <w:spacing w:before="120" w:after="120" w:line="288" w:lineRule="auto"/>
              <w:contextualSpacing/>
              <w:rPr>
                <w:color w:val="000000" w:themeColor="text1"/>
              </w:rPr>
            </w:pPr>
            <w:r w:rsidRPr="00422BDC">
              <w:rPr>
                <w:color w:val="000000" w:themeColor="text1"/>
              </w:rPr>
              <w:t>Clo dư</w:t>
            </w:r>
          </w:p>
        </w:tc>
        <w:tc>
          <w:tcPr>
            <w:tcW w:w="2500" w:type="pct"/>
            <w:vMerge/>
            <w:tcBorders>
              <w:top w:val="single" w:sz="4" w:space="0" w:color="auto"/>
              <w:left w:val="single" w:sz="4" w:space="0" w:color="auto"/>
              <w:right w:val="single" w:sz="4" w:space="0" w:color="auto"/>
            </w:tcBorders>
            <w:shd w:val="clear" w:color="000000" w:fill="FFFFFF"/>
            <w:vAlign w:val="center"/>
          </w:tcPr>
          <w:p w:rsidR="00ED6357" w:rsidRPr="00422BDC" w:rsidRDefault="00ED6357" w:rsidP="00ED6357">
            <w:pPr>
              <w:spacing w:before="120" w:after="120" w:line="288" w:lineRule="auto"/>
              <w:contextualSpacing/>
              <w:rPr>
                <w:color w:val="000000" w:themeColor="text1"/>
              </w:rPr>
            </w:pPr>
          </w:p>
        </w:tc>
      </w:tr>
      <w:tr w:rsidR="00422BDC" w:rsidRPr="00422BDC" w:rsidTr="00A27923">
        <w:trPr>
          <w:trHeight w:val="20"/>
          <w:jc w:val="center"/>
        </w:trPr>
        <w:tc>
          <w:tcPr>
            <w:tcW w:w="389" w:type="pct"/>
            <w:tcBorders>
              <w:top w:val="nil"/>
              <w:left w:val="single" w:sz="4" w:space="0" w:color="auto"/>
              <w:bottom w:val="single" w:sz="4" w:space="0" w:color="auto"/>
              <w:right w:val="single" w:sz="4" w:space="0" w:color="auto"/>
            </w:tcBorders>
            <w:shd w:val="clear" w:color="000000" w:fill="FFFFFF"/>
            <w:vAlign w:val="center"/>
          </w:tcPr>
          <w:p w:rsidR="00ED6357" w:rsidRPr="00422BDC" w:rsidRDefault="00ED6357" w:rsidP="004C7CC4">
            <w:pPr>
              <w:spacing w:before="120" w:after="120" w:line="288" w:lineRule="auto"/>
              <w:contextualSpacing/>
              <w:jc w:val="center"/>
              <w:rPr>
                <w:color w:val="000000" w:themeColor="text1"/>
              </w:rPr>
            </w:pPr>
            <w:r w:rsidRPr="00422BDC">
              <w:rPr>
                <w:color w:val="000000" w:themeColor="text1"/>
              </w:rPr>
              <w:t>4</w:t>
            </w:r>
          </w:p>
        </w:tc>
        <w:tc>
          <w:tcPr>
            <w:tcW w:w="2111" w:type="pct"/>
            <w:tcBorders>
              <w:top w:val="nil"/>
              <w:left w:val="nil"/>
              <w:bottom w:val="single" w:sz="4" w:space="0" w:color="auto"/>
              <w:right w:val="single" w:sz="4" w:space="0" w:color="auto"/>
            </w:tcBorders>
            <w:shd w:val="clear" w:color="000000" w:fill="FFFFFF"/>
            <w:vAlign w:val="center"/>
          </w:tcPr>
          <w:p w:rsidR="00ED6357" w:rsidRPr="00422BDC" w:rsidRDefault="00ED6357" w:rsidP="00ED6357">
            <w:pPr>
              <w:spacing w:before="120" w:after="120" w:line="288" w:lineRule="auto"/>
              <w:contextualSpacing/>
              <w:rPr>
                <w:color w:val="000000" w:themeColor="text1"/>
              </w:rPr>
            </w:pPr>
            <w:r w:rsidRPr="00422BDC">
              <w:rPr>
                <w:color w:val="000000" w:themeColor="text1"/>
              </w:rPr>
              <w:t>Coliform</w:t>
            </w:r>
          </w:p>
        </w:tc>
        <w:tc>
          <w:tcPr>
            <w:tcW w:w="2500" w:type="pct"/>
            <w:vMerge/>
            <w:tcBorders>
              <w:left w:val="single" w:sz="4" w:space="0" w:color="auto"/>
              <w:bottom w:val="single" w:sz="4" w:space="0" w:color="000000"/>
              <w:right w:val="single" w:sz="4" w:space="0" w:color="auto"/>
            </w:tcBorders>
            <w:shd w:val="clear" w:color="000000" w:fill="FFFFFF"/>
            <w:vAlign w:val="center"/>
          </w:tcPr>
          <w:p w:rsidR="00ED6357" w:rsidRPr="00422BDC" w:rsidRDefault="00ED6357" w:rsidP="00ED6357">
            <w:pPr>
              <w:spacing w:before="120" w:after="120" w:line="288" w:lineRule="auto"/>
              <w:contextualSpacing/>
              <w:rPr>
                <w:color w:val="000000" w:themeColor="text1"/>
              </w:rPr>
            </w:pPr>
          </w:p>
        </w:tc>
      </w:tr>
    </w:tbl>
    <w:p w:rsidR="00ED6357" w:rsidRPr="00422BDC" w:rsidRDefault="00ED6357" w:rsidP="003B1338">
      <w:pPr>
        <w:spacing w:before="120" w:after="120" w:line="288" w:lineRule="auto"/>
        <w:contextualSpacing/>
        <w:jc w:val="center"/>
        <w:outlineLvl w:val="4"/>
        <w:rPr>
          <w:b/>
          <w:bCs/>
          <w:color w:val="000000" w:themeColor="text1"/>
        </w:rPr>
      </w:pPr>
      <w:bookmarkStart w:id="173" w:name="_Toc92987754"/>
      <w:bookmarkStart w:id="174" w:name="_Toc106804183"/>
      <w:bookmarkStart w:id="175" w:name="_Toc121379262"/>
      <w:bookmarkStart w:id="176" w:name="_Toc121379933"/>
      <w:bookmarkStart w:id="177" w:name="_Toc121380356"/>
      <w:bookmarkStart w:id="178" w:name="_Toc122163843"/>
      <w:bookmarkStart w:id="179" w:name="_Toc122165820"/>
      <w:bookmarkStart w:id="180" w:name="_Toc122165880"/>
      <w:bookmarkStart w:id="181" w:name="_Toc191573311"/>
      <w:r w:rsidRPr="00422BDC">
        <w:rPr>
          <w:b/>
          <w:bCs/>
          <w:color w:val="000000" w:themeColor="text1"/>
        </w:rPr>
        <w:t>Bảng 5</w:t>
      </w:r>
      <w:r w:rsidR="00FB52BF" w:rsidRPr="00422BDC">
        <w:rPr>
          <w:b/>
          <w:bCs/>
          <w:color w:val="000000" w:themeColor="text1"/>
        </w:rPr>
        <w:t>.</w:t>
      </w:r>
      <w:r w:rsidR="003D6A75" w:rsidRPr="00422BDC">
        <w:rPr>
          <w:b/>
          <w:bCs/>
          <w:color w:val="000000" w:themeColor="text1"/>
        </w:rPr>
        <w:t xml:space="preserve">2 </w:t>
      </w:r>
      <w:r w:rsidRPr="00422BDC">
        <w:rPr>
          <w:b/>
          <w:bCs/>
          <w:color w:val="000000" w:themeColor="text1"/>
        </w:rPr>
        <w:t>Kết quả quan trắc nước thải</w:t>
      </w:r>
      <w:bookmarkEnd w:id="173"/>
      <w:r w:rsidRPr="00422BDC">
        <w:rPr>
          <w:b/>
          <w:bCs/>
          <w:color w:val="000000" w:themeColor="text1"/>
        </w:rPr>
        <w:t xml:space="preserve"> </w:t>
      </w:r>
      <w:bookmarkEnd w:id="174"/>
      <w:bookmarkEnd w:id="175"/>
      <w:bookmarkEnd w:id="176"/>
      <w:bookmarkEnd w:id="177"/>
      <w:bookmarkEnd w:id="178"/>
      <w:bookmarkEnd w:id="179"/>
      <w:bookmarkEnd w:id="180"/>
      <w:r w:rsidRPr="00422BDC">
        <w:rPr>
          <w:b/>
          <w:bCs/>
          <w:color w:val="000000" w:themeColor="text1"/>
        </w:rPr>
        <w:t>sản xuất</w:t>
      </w:r>
      <w:bookmarkEnd w:id="181"/>
    </w:p>
    <w:tbl>
      <w:tblPr>
        <w:tblW w:w="5000" w:type="pct"/>
        <w:jc w:val="center"/>
        <w:tblLook w:val="04A0" w:firstRow="1" w:lastRow="0" w:firstColumn="1" w:lastColumn="0" w:noHBand="0" w:noVBand="1"/>
      </w:tblPr>
      <w:tblGrid>
        <w:gridCol w:w="688"/>
        <w:gridCol w:w="1362"/>
        <w:gridCol w:w="964"/>
        <w:gridCol w:w="1042"/>
        <w:gridCol w:w="724"/>
        <w:gridCol w:w="1668"/>
        <w:gridCol w:w="1291"/>
        <w:gridCol w:w="1549"/>
      </w:tblGrid>
      <w:tr w:rsidR="00422BDC" w:rsidRPr="00422BDC" w:rsidTr="007F0E6A">
        <w:trPr>
          <w:trHeight w:val="20"/>
          <w:jc w:val="center"/>
        </w:trPr>
        <w:tc>
          <w:tcPr>
            <w:tcW w:w="37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D6357" w:rsidRPr="00422BDC" w:rsidRDefault="00A04BA3" w:rsidP="007F0E6A">
            <w:pPr>
              <w:spacing w:before="120" w:after="120" w:line="288" w:lineRule="auto"/>
              <w:contextualSpacing/>
              <w:jc w:val="center"/>
              <w:rPr>
                <w:b/>
                <w:bCs/>
                <w:color w:val="000000" w:themeColor="text1"/>
              </w:rPr>
            </w:pPr>
            <w:r w:rsidRPr="00422BDC">
              <w:rPr>
                <w:b/>
                <w:bCs/>
                <w:color w:val="000000" w:themeColor="text1"/>
              </w:rPr>
              <w:t>S</w:t>
            </w:r>
            <w:r w:rsidR="00ED6357" w:rsidRPr="00422BDC">
              <w:rPr>
                <w:b/>
                <w:bCs/>
                <w:color w:val="000000" w:themeColor="text1"/>
              </w:rPr>
              <w:t>TT</w:t>
            </w:r>
          </w:p>
        </w:tc>
        <w:tc>
          <w:tcPr>
            <w:tcW w:w="733" w:type="pct"/>
            <w:vMerge w:val="restart"/>
            <w:tcBorders>
              <w:top w:val="single" w:sz="4" w:space="0" w:color="auto"/>
              <w:left w:val="nil"/>
              <w:bottom w:val="single" w:sz="4" w:space="0" w:color="auto"/>
              <w:right w:val="single" w:sz="4" w:space="0" w:color="auto"/>
            </w:tcBorders>
            <w:shd w:val="clear" w:color="auto" w:fill="F2F2F2" w:themeFill="background1" w:themeFillShade="F2"/>
            <w:vAlign w:val="center"/>
          </w:tcPr>
          <w:p w:rsidR="00A27923" w:rsidRPr="00422BDC" w:rsidRDefault="00ED6357" w:rsidP="007F0E6A">
            <w:pPr>
              <w:spacing w:before="120" w:after="120" w:line="288" w:lineRule="auto"/>
              <w:contextualSpacing/>
              <w:jc w:val="center"/>
              <w:rPr>
                <w:b/>
                <w:bCs/>
                <w:color w:val="000000" w:themeColor="text1"/>
              </w:rPr>
            </w:pPr>
            <w:r w:rsidRPr="00422BDC">
              <w:rPr>
                <w:b/>
                <w:bCs/>
                <w:color w:val="000000" w:themeColor="text1"/>
              </w:rPr>
              <w:t xml:space="preserve">Kí hiệu </w:t>
            </w:r>
          </w:p>
          <w:p w:rsidR="00ED6357" w:rsidRPr="00422BDC" w:rsidRDefault="00ED6357" w:rsidP="007F0E6A">
            <w:pPr>
              <w:spacing w:before="120" w:after="120" w:line="288" w:lineRule="auto"/>
              <w:contextualSpacing/>
              <w:jc w:val="center"/>
              <w:rPr>
                <w:b/>
                <w:bCs/>
                <w:color w:val="000000" w:themeColor="text1"/>
              </w:rPr>
            </w:pPr>
            <w:r w:rsidRPr="00422BDC">
              <w:rPr>
                <w:b/>
                <w:bCs/>
                <w:color w:val="000000" w:themeColor="text1"/>
              </w:rPr>
              <w:t>địa điểm quan trắc</w:t>
            </w:r>
          </w:p>
        </w:tc>
        <w:tc>
          <w:tcPr>
            <w:tcW w:w="519" w:type="pct"/>
            <w:vMerge w:val="restart"/>
            <w:tcBorders>
              <w:top w:val="single" w:sz="4" w:space="0" w:color="auto"/>
              <w:left w:val="nil"/>
              <w:bottom w:val="single" w:sz="4" w:space="0" w:color="auto"/>
              <w:right w:val="single" w:sz="4" w:space="0" w:color="auto"/>
            </w:tcBorders>
            <w:shd w:val="clear" w:color="auto" w:fill="F2F2F2" w:themeFill="background1" w:themeFillShade="F2"/>
            <w:vAlign w:val="center"/>
          </w:tcPr>
          <w:p w:rsidR="00ED6357" w:rsidRPr="00422BDC" w:rsidRDefault="00ED6357" w:rsidP="007F0E6A">
            <w:pPr>
              <w:spacing w:before="120" w:after="120" w:line="288" w:lineRule="auto"/>
              <w:contextualSpacing/>
              <w:jc w:val="center"/>
              <w:rPr>
                <w:b/>
                <w:bCs/>
                <w:color w:val="000000" w:themeColor="text1"/>
              </w:rPr>
            </w:pPr>
            <w:r w:rsidRPr="00422BDC">
              <w:rPr>
                <w:b/>
                <w:bCs/>
                <w:color w:val="000000" w:themeColor="text1"/>
              </w:rPr>
              <w:t>Kí hiệu mẫu</w:t>
            </w:r>
          </w:p>
        </w:tc>
        <w:tc>
          <w:tcPr>
            <w:tcW w:w="561" w:type="pct"/>
            <w:vMerge w:val="restart"/>
            <w:tcBorders>
              <w:top w:val="single" w:sz="4" w:space="0" w:color="auto"/>
              <w:left w:val="nil"/>
              <w:bottom w:val="single" w:sz="4" w:space="0" w:color="auto"/>
              <w:right w:val="single" w:sz="4" w:space="0" w:color="auto"/>
            </w:tcBorders>
            <w:shd w:val="clear" w:color="auto" w:fill="F2F2F2" w:themeFill="background1" w:themeFillShade="F2"/>
            <w:vAlign w:val="center"/>
          </w:tcPr>
          <w:p w:rsidR="00ED6357" w:rsidRPr="00422BDC" w:rsidRDefault="007F0E6A" w:rsidP="007F0E6A">
            <w:pPr>
              <w:spacing w:before="120" w:after="120" w:line="288" w:lineRule="auto"/>
              <w:contextualSpacing/>
              <w:jc w:val="center"/>
              <w:rPr>
                <w:b/>
                <w:bCs/>
                <w:color w:val="000000" w:themeColor="text1"/>
              </w:rPr>
            </w:pPr>
            <w:r w:rsidRPr="00422BDC">
              <w:rPr>
                <w:b/>
                <w:bCs/>
                <w:color w:val="000000" w:themeColor="text1"/>
              </w:rPr>
              <w:t>Thời gian</w:t>
            </w:r>
          </w:p>
        </w:tc>
        <w:tc>
          <w:tcPr>
            <w:tcW w:w="2817" w:type="pct"/>
            <w:gridSpan w:val="4"/>
            <w:tcBorders>
              <w:top w:val="single" w:sz="4" w:space="0" w:color="auto"/>
              <w:left w:val="nil"/>
              <w:bottom w:val="single" w:sz="4" w:space="0" w:color="auto"/>
              <w:right w:val="single" w:sz="4" w:space="0" w:color="auto"/>
            </w:tcBorders>
            <w:shd w:val="clear" w:color="auto" w:fill="F2F2F2" w:themeFill="background1" w:themeFillShade="F2"/>
            <w:vAlign w:val="center"/>
          </w:tcPr>
          <w:p w:rsidR="00ED6357" w:rsidRPr="00422BDC" w:rsidRDefault="00ED6357" w:rsidP="007F0E6A">
            <w:pPr>
              <w:spacing w:before="120" w:after="120" w:line="288" w:lineRule="auto"/>
              <w:contextualSpacing/>
              <w:jc w:val="center"/>
              <w:rPr>
                <w:b/>
                <w:bCs/>
                <w:color w:val="000000" w:themeColor="text1"/>
              </w:rPr>
            </w:pPr>
            <w:r w:rsidRPr="00422BDC">
              <w:rPr>
                <w:b/>
                <w:bCs/>
                <w:color w:val="000000" w:themeColor="text1"/>
              </w:rPr>
              <w:t>Thông số</w:t>
            </w:r>
          </w:p>
        </w:tc>
      </w:tr>
      <w:tr w:rsidR="00422BDC" w:rsidRPr="00422BDC" w:rsidTr="007F0E6A">
        <w:trPr>
          <w:trHeight w:val="20"/>
          <w:jc w:val="center"/>
        </w:trPr>
        <w:tc>
          <w:tcPr>
            <w:tcW w:w="37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D6357" w:rsidRPr="00422BDC" w:rsidRDefault="00ED6357" w:rsidP="007F0E6A">
            <w:pPr>
              <w:spacing w:before="120" w:after="120" w:line="288" w:lineRule="auto"/>
              <w:contextualSpacing/>
              <w:jc w:val="center"/>
              <w:rPr>
                <w:b/>
                <w:bCs/>
                <w:color w:val="000000" w:themeColor="text1"/>
              </w:rPr>
            </w:pPr>
          </w:p>
        </w:tc>
        <w:tc>
          <w:tcPr>
            <w:tcW w:w="733" w:type="pct"/>
            <w:vMerge/>
            <w:tcBorders>
              <w:top w:val="single" w:sz="4" w:space="0" w:color="auto"/>
              <w:left w:val="nil"/>
              <w:bottom w:val="single" w:sz="4" w:space="0" w:color="auto"/>
              <w:right w:val="single" w:sz="4" w:space="0" w:color="auto"/>
            </w:tcBorders>
            <w:shd w:val="clear" w:color="auto" w:fill="F2F2F2" w:themeFill="background1" w:themeFillShade="F2"/>
            <w:vAlign w:val="center"/>
          </w:tcPr>
          <w:p w:rsidR="00ED6357" w:rsidRPr="00422BDC" w:rsidRDefault="00ED6357" w:rsidP="007F0E6A">
            <w:pPr>
              <w:spacing w:before="120" w:after="120" w:line="288" w:lineRule="auto"/>
              <w:contextualSpacing/>
              <w:jc w:val="center"/>
              <w:rPr>
                <w:b/>
                <w:bCs/>
                <w:color w:val="000000" w:themeColor="text1"/>
              </w:rPr>
            </w:pPr>
          </w:p>
        </w:tc>
        <w:tc>
          <w:tcPr>
            <w:tcW w:w="519" w:type="pct"/>
            <w:vMerge/>
            <w:tcBorders>
              <w:top w:val="single" w:sz="4" w:space="0" w:color="auto"/>
              <w:left w:val="nil"/>
              <w:bottom w:val="single" w:sz="4" w:space="0" w:color="auto"/>
              <w:right w:val="single" w:sz="4" w:space="0" w:color="auto"/>
            </w:tcBorders>
            <w:shd w:val="clear" w:color="auto" w:fill="F2F2F2" w:themeFill="background1" w:themeFillShade="F2"/>
            <w:vAlign w:val="center"/>
          </w:tcPr>
          <w:p w:rsidR="00ED6357" w:rsidRPr="00422BDC" w:rsidRDefault="00ED6357" w:rsidP="007F0E6A">
            <w:pPr>
              <w:spacing w:before="120" w:after="120" w:line="288" w:lineRule="auto"/>
              <w:contextualSpacing/>
              <w:jc w:val="center"/>
              <w:rPr>
                <w:b/>
                <w:bCs/>
                <w:color w:val="000000" w:themeColor="text1"/>
              </w:rPr>
            </w:pPr>
          </w:p>
        </w:tc>
        <w:tc>
          <w:tcPr>
            <w:tcW w:w="561" w:type="pct"/>
            <w:vMerge/>
            <w:tcBorders>
              <w:top w:val="single" w:sz="4" w:space="0" w:color="auto"/>
              <w:left w:val="nil"/>
              <w:bottom w:val="single" w:sz="4" w:space="0" w:color="auto"/>
              <w:right w:val="single" w:sz="4" w:space="0" w:color="auto"/>
            </w:tcBorders>
            <w:shd w:val="clear" w:color="auto" w:fill="F2F2F2" w:themeFill="background1" w:themeFillShade="F2"/>
            <w:vAlign w:val="center"/>
          </w:tcPr>
          <w:p w:rsidR="00ED6357" w:rsidRPr="00422BDC" w:rsidRDefault="00ED6357" w:rsidP="007F0E6A">
            <w:pPr>
              <w:spacing w:before="120" w:after="120" w:line="288" w:lineRule="auto"/>
              <w:contextualSpacing/>
              <w:jc w:val="center"/>
              <w:rPr>
                <w:b/>
                <w:bCs/>
                <w:color w:val="000000" w:themeColor="text1"/>
              </w:rPr>
            </w:pPr>
          </w:p>
        </w:tc>
        <w:tc>
          <w:tcPr>
            <w:tcW w:w="390" w:type="pct"/>
            <w:tcBorders>
              <w:top w:val="single" w:sz="4" w:space="0" w:color="auto"/>
              <w:left w:val="nil"/>
              <w:bottom w:val="single" w:sz="4" w:space="0" w:color="auto"/>
              <w:right w:val="single" w:sz="4" w:space="0" w:color="auto"/>
            </w:tcBorders>
            <w:shd w:val="clear" w:color="auto" w:fill="F2F2F2" w:themeFill="background1" w:themeFillShade="F2"/>
            <w:vAlign w:val="center"/>
          </w:tcPr>
          <w:p w:rsidR="00ED6357" w:rsidRPr="00422BDC" w:rsidRDefault="00ED6357" w:rsidP="007F0E6A">
            <w:pPr>
              <w:spacing w:before="120" w:after="120" w:line="288" w:lineRule="auto"/>
              <w:contextualSpacing/>
              <w:jc w:val="center"/>
              <w:rPr>
                <w:b/>
                <w:bCs/>
                <w:color w:val="000000" w:themeColor="text1"/>
              </w:rPr>
            </w:pPr>
            <w:r w:rsidRPr="00422BDC">
              <w:rPr>
                <w:b/>
                <w:bCs/>
                <w:color w:val="000000" w:themeColor="text1"/>
              </w:rPr>
              <w:t>pH</w:t>
            </w:r>
          </w:p>
        </w:tc>
        <w:tc>
          <w:tcPr>
            <w:tcW w:w="898" w:type="pct"/>
            <w:tcBorders>
              <w:top w:val="single" w:sz="4" w:space="0" w:color="auto"/>
              <w:left w:val="nil"/>
              <w:bottom w:val="single" w:sz="4" w:space="0" w:color="auto"/>
              <w:right w:val="single" w:sz="4" w:space="0" w:color="auto"/>
            </w:tcBorders>
            <w:shd w:val="clear" w:color="auto" w:fill="F2F2F2" w:themeFill="background1" w:themeFillShade="F2"/>
            <w:vAlign w:val="center"/>
          </w:tcPr>
          <w:p w:rsidR="00ED6357" w:rsidRPr="00422BDC" w:rsidRDefault="00ED6357" w:rsidP="007F0E6A">
            <w:pPr>
              <w:spacing w:before="120" w:after="120" w:line="288" w:lineRule="auto"/>
              <w:contextualSpacing/>
              <w:jc w:val="center"/>
              <w:rPr>
                <w:b/>
                <w:bCs/>
                <w:color w:val="000000" w:themeColor="text1"/>
              </w:rPr>
            </w:pPr>
            <w:r w:rsidRPr="00422BDC">
              <w:rPr>
                <w:b/>
                <w:bCs/>
                <w:color w:val="000000" w:themeColor="text1"/>
              </w:rPr>
              <w:t>Tổng chất rắn lơ lửng (TSS)</w:t>
            </w:r>
          </w:p>
        </w:tc>
        <w:tc>
          <w:tcPr>
            <w:tcW w:w="695" w:type="pct"/>
            <w:tcBorders>
              <w:top w:val="single" w:sz="4" w:space="0" w:color="auto"/>
              <w:left w:val="nil"/>
              <w:bottom w:val="single" w:sz="4" w:space="0" w:color="auto"/>
              <w:right w:val="single" w:sz="4" w:space="0" w:color="auto"/>
            </w:tcBorders>
            <w:shd w:val="clear" w:color="auto" w:fill="F2F2F2" w:themeFill="background1" w:themeFillShade="F2"/>
            <w:vAlign w:val="center"/>
          </w:tcPr>
          <w:p w:rsidR="00ED6357" w:rsidRPr="00422BDC" w:rsidRDefault="00ED6357" w:rsidP="007F0E6A">
            <w:pPr>
              <w:spacing w:before="120" w:after="120" w:line="288" w:lineRule="auto"/>
              <w:contextualSpacing/>
              <w:jc w:val="center"/>
              <w:rPr>
                <w:b/>
                <w:bCs/>
                <w:color w:val="000000" w:themeColor="text1"/>
              </w:rPr>
            </w:pPr>
            <w:r w:rsidRPr="00422BDC">
              <w:rPr>
                <w:b/>
                <w:bCs/>
                <w:color w:val="000000" w:themeColor="text1"/>
              </w:rPr>
              <w:t>Clo dư</w:t>
            </w:r>
          </w:p>
        </w:tc>
        <w:tc>
          <w:tcPr>
            <w:tcW w:w="833" w:type="pct"/>
            <w:tcBorders>
              <w:top w:val="single" w:sz="4" w:space="0" w:color="auto"/>
              <w:left w:val="nil"/>
              <w:bottom w:val="single" w:sz="4" w:space="0" w:color="auto"/>
              <w:right w:val="single" w:sz="4" w:space="0" w:color="auto"/>
            </w:tcBorders>
            <w:shd w:val="clear" w:color="auto" w:fill="F2F2F2" w:themeFill="background1" w:themeFillShade="F2"/>
            <w:vAlign w:val="center"/>
          </w:tcPr>
          <w:p w:rsidR="00ED6357" w:rsidRPr="00422BDC" w:rsidRDefault="00ED6357" w:rsidP="007F0E6A">
            <w:pPr>
              <w:spacing w:before="120" w:after="120" w:line="288" w:lineRule="auto"/>
              <w:contextualSpacing/>
              <w:jc w:val="center"/>
              <w:rPr>
                <w:b/>
                <w:bCs/>
                <w:color w:val="000000" w:themeColor="text1"/>
              </w:rPr>
            </w:pPr>
            <w:r w:rsidRPr="00422BDC">
              <w:rPr>
                <w:b/>
                <w:bCs/>
                <w:color w:val="000000" w:themeColor="text1"/>
              </w:rPr>
              <w:t>Coliform</w:t>
            </w:r>
          </w:p>
        </w:tc>
      </w:tr>
      <w:tr w:rsidR="00422BDC" w:rsidRPr="00422BDC" w:rsidTr="007F0E6A">
        <w:trPr>
          <w:trHeight w:val="20"/>
          <w:jc w:val="center"/>
        </w:trPr>
        <w:tc>
          <w:tcPr>
            <w:tcW w:w="37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D6357" w:rsidRPr="00422BDC" w:rsidRDefault="00ED6357" w:rsidP="007F0E6A">
            <w:pPr>
              <w:spacing w:before="120" w:after="120" w:line="288" w:lineRule="auto"/>
              <w:contextualSpacing/>
              <w:jc w:val="center"/>
              <w:rPr>
                <w:color w:val="000000" w:themeColor="text1"/>
              </w:rPr>
            </w:pPr>
          </w:p>
        </w:tc>
        <w:tc>
          <w:tcPr>
            <w:tcW w:w="733" w:type="pct"/>
            <w:vMerge/>
            <w:tcBorders>
              <w:top w:val="single" w:sz="4" w:space="0" w:color="auto"/>
              <w:left w:val="nil"/>
              <w:bottom w:val="single" w:sz="4" w:space="0" w:color="auto"/>
              <w:right w:val="single" w:sz="4" w:space="0" w:color="auto"/>
            </w:tcBorders>
            <w:shd w:val="clear" w:color="auto" w:fill="F2F2F2" w:themeFill="background1" w:themeFillShade="F2"/>
            <w:vAlign w:val="center"/>
          </w:tcPr>
          <w:p w:rsidR="00ED6357" w:rsidRPr="00422BDC" w:rsidRDefault="00ED6357" w:rsidP="007F0E6A">
            <w:pPr>
              <w:spacing w:before="120" w:after="120" w:line="288" w:lineRule="auto"/>
              <w:contextualSpacing/>
              <w:rPr>
                <w:color w:val="000000" w:themeColor="text1"/>
              </w:rPr>
            </w:pPr>
          </w:p>
        </w:tc>
        <w:tc>
          <w:tcPr>
            <w:tcW w:w="519" w:type="pct"/>
            <w:vMerge/>
            <w:tcBorders>
              <w:top w:val="single" w:sz="4" w:space="0" w:color="auto"/>
              <w:left w:val="nil"/>
              <w:bottom w:val="single" w:sz="4" w:space="0" w:color="auto"/>
              <w:right w:val="single" w:sz="4" w:space="0" w:color="auto"/>
            </w:tcBorders>
            <w:shd w:val="clear" w:color="auto" w:fill="F2F2F2" w:themeFill="background1" w:themeFillShade="F2"/>
            <w:vAlign w:val="center"/>
          </w:tcPr>
          <w:p w:rsidR="00ED6357" w:rsidRPr="00422BDC" w:rsidRDefault="00ED6357" w:rsidP="007F0E6A">
            <w:pPr>
              <w:spacing w:before="120" w:after="120" w:line="288" w:lineRule="auto"/>
              <w:contextualSpacing/>
              <w:rPr>
                <w:color w:val="000000" w:themeColor="text1"/>
              </w:rPr>
            </w:pPr>
          </w:p>
        </w:tc>
        <w:tc>
          <w:tcPr>
            <w:tcW w:w="561" w:type="pct"/>
            <w:vMerge/>
            <w:tcBorders>
              <w:top w:val="single" w:sz="4" w:space="0" w:color="auto"/>
              <w:left w:val="nil"/>
              <w:bottom w:val="single" w:sz="4" w:space="0" w:color="auto"/>
              <w:right w:val="single" w:sz="4" w:space="0" w:color="auto"/>
            </w:tcBorders>
            <w:shd w:val="clear" w:color="auto" w:fill="F2F2F2" w:themeFill="background1" w:themeFillShade="F2"/>
            <w:vAlign w:val="center"/>
          </w:tcPr>
          <w:p w:rsidR="00ED6357" w:rsidRPr="00422BDC" w:rsidRDefault="00ED6357" w:rsidP="007F0E6A">
            <w:pPr>
              <w:spacing w:before="120" w:after="120" w:line="288" w:lineRule="auto"/>
              <w:contextualSpacing/>
              <w:rPr>
                <w:color w:val="000000" w:themeColor="text1"/>
              </w:rPr>
            </w:pPr>
          </w:p>
        </w:tc>
        <w:tc>
          <w:tcPr>
            <w:tcW w:w="390" w:type="pct"/>
            <w:tcBorders>
              <w:top w:val="single" w:sz="4" w:space="0" w:color="auto"/>
              <w:left w:val="nil"/>
              <w:bottom w:val="single" w:sz="4" w:space="0" w:color="auto"/>
              <w:right w:val="single" w:sz="4" w:space="0" w:color="auto"/>
            </w:tcBorders>
            <w:shd w:val="clear" w:color="auto" w:fill="F2F2F2" w:themeFill="background1" w:themeFillShade="F2"/>
            <w:vAlign w:val="center"/>
          </w:tcPr>
          <w:p w:rsidR="00ED6357" w:rsidRPr="00422BDC" w:rsidRDefault="00ED6357" w:rsidP="007F0E6A">
            <w:pPr>
              <w:spacing w:before="120" w:after="120" w:line="288" w:lineRule="auto"/>
              <w:contextualSpacing/>
              <w:jc w:val="center"/>
              <w:rPr>
                <w:color w:val="000000" w:themeColor="text1"/>
              </w:rPr>
            </w:pPr>
            <w:r w:rsidRPr="00422BDC">
              <w:rPr>
                <w:color w:val="000000" w:themeColor="text1"/>
              </w:rPr>
              <w:t>-</w:t>
            </w:r>
          </w:p>
        </w:tc>
        <w:tc>
          <w:tcPr>
            <w:tcW w:w="898" w:type="pct"/>
            <w:tcBorders>
              <w:top w:val="single" w:sz="4" w:space="0" w:color="auto"/>
              <w:left w:val="nil"/>
              <w:bottom w:val="single" w:sz="4" w:space="0" w:color="auto"/>
              <w:right w:val="single" w:sz="4" w:space="0" w:color="auto"/>
            </w:tcBorders>
            <w:shd w:val="clear" w:color="auto" w:fill="F2F2F2" w:themeFill="background1" w:themeFillShade="F2"/>
            <w:vAlign w:val="center"/>
          </w:tcPr>
          <w:p w:rsidR="00ED6357" w:rsidRPr="00422BDC" w:rsidRDefault="00ED6357" w:rsidP="007F0E6A">
            <w:pPr>
              <w:spacing w:before="120" w:after="120" w:line="288" w:lineRule="auto"/>
              <w:contextualSpacing/>
              <w:jc w:val="center"/>
              <w:rPr>
                <w:color w:val="000000" w:themeColor="text1"/>
              </w:rPr>
            </w:pPr>
            <w:r w:rsidRPr="00422BDC">
              <w:rPr>
                <w:color w:val="000000" w:themeColor="text1"/>
              </w:rPr>
              <w:t>(mg/L)</w:t>
            </w:r>
          </w:p>
        </w:tc>
        <w:tc>
          <w:tcPr>
            <w:tcW w:w="695" w:type="pct"/>
            <w:tcBorders>
              <w:top w:val="single" w:sz="4" w:space="0" w:color="auto"/>
              <w:left w:val="nil"/>
              <w:bottom w:val="single" w:sz="4" w:space="0" w:color="auto"/>
              <w:right w:val="single" w:sz="4" w:space="0" w:color="auto"/>
            </w:tcBorders>
            <w:shd w:val="clear" w:color="auto" w:fill="F2F2F2" w:themeFill="background1" w:themeFillShade="F2"/>
            <w:vAlign w:val="center"/>
          </w:tcPr>
          <w:p w:rsidR="00ED6357" w:rsidRPr="00422BDC" w:rsidRDefault="00ED6357" w:rsidP="007F0E6A">
            <w:pPr>
              <w:spacing w:before="120" w:after="120" w:line="288" w:lineRule="auto"/>
              <w:contextualSpacing/>
              <w:jc w:val="center"/>
              <w:rPr>
                <w:color w:val="000000" w:themeColor="text1"/>
              </w:rPr>
            </w:pPr>
            <w:r w:rsidRPr="00422BDC">
              <w:rPr>
                <w:color w:val="000000" w:themeColor="text1"/>
              </w:rPr>
              <w:t>(mg/L)</w:t>
            </w:r>
          </w:p>
        </w:tc>
        <w:tc>
          <w:tcPr>
            <w:tcW w:w="833" w:type="pct"/>
            <w:tcBorders>
              <w:top w:val="single" w:sz="4" w:space="0" w:color="auto"/>
              <w:left w:val="nil"/>
              <w:bottom w:val="single" w:sz="4" w:space="0" w:color="auto"/>
              <w:right w:val="single" w:sz="4" w:space="0" w:color="auto"/>
            </w:tcBorders>
            <w:shd w:val="clear" w:color="auto" w:fill="F2F2F2" w:themeFill="background1" w:themeFillShade="F2"/>
            <w:vAlign w:val="center"/>
          </w:tcPr>
          <w:p w:rsidR="00ED6357" w:rsidRPr="00422BDC" w:rsidRDefault="00ED6357" w:rsidP="007F0E6A">
            <w:pPr>
              <w:spacing w:before="120" w:after="120" w:line="288" w:lineRule="auto"/>
              <w:contextualSpacing/>
              <w:jc w:val="center"/>
              <w:rPr>
                <w:color w:val="000000" w:themeColor="text1"/>
              </w:rPr>
            </w:pPr>
            <w:r w:rsidRPr="00422BDC">
              <w:rPr>
                <w:color w:val="000000" w:themeColor="text1"/>
              </w:rPr>
              <w:t>MPN/100mL</w:t>
            </w:r>
          </w:p>
        </w:tc>
      </w:tr>
      <w:tr w:rsidR="00422BDC" w:rsidRPr="00422BDC" w:rsidTr="00C76474">
        <w:trPr>
          <w:trHeight w:val="565"/>
          <w:jc w:val="center"/>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7F0E6A" w:rsidRPr="00422BDC" w:rsidRDefault="007F0E6A" w:rsidP="007F0E6A">
            <w:pPr>
              <w:spacing w:before="120" w:after="120" w:line="288" w:lineRule="auto"/>
              <w:contextualSpacing/>
              <w:jc w:val="center"/>
              <w:rPr>
                <w:color w:val="000000" w:themeColor="text1"/>
              </w:rPr>
            </w:pPr>
            <w:r w:rsidRPr="00422BDC">
              <w:rPr>
                <w:color w:val="000000" w:themeColor="text1"/>
              </w:rPr>
              <w:t>1</w:t>
            </w:r>
          </w:p>
        </w:tc>
        <w:tc>
          <w:tcPr>
            <w:tcW w:w="733" w:type="pct"/>
            <w:vMerge w:val="restart"/>
            <w:tcBorders>
              <w:top w:val="single" w:sz="4" w:space="0" w:color="auto"/>
              <w:left w:val="nil"/>
              <w:right w:val="single" w:sz="4" w:space="0" w:color="auto"/>
            </w:tcBorders>
            <w:shd w:val="clear" w:color="auto" w:fill="auto"/>
            <w:vAlign w:val="center"/>
          </w:tcPr>
          <w:p w:rsidR="007F0E6A" w:rsidRPr="00422BDC" w:rsidRDefault="007F0E6A" w:rsidP="00C76474">
            <w:pPr>
              <w:spacing w:before="120" w:after="120" w:line="288" w:lineRule="auto"/>
              <w:contextualSpacing/>
              <w:jc w:val="center"/>
              <w:rPr>
                <w:color w:val="000000" w:themeColor="text1"/>
              </w:rPr>
            </w:pPr>
            <w:r w:rsidRPr="00422BDC">
              <w:rPr>
                <w:color w:val="000000" w:themeColor="text1"/>
              </w:rPr>
              <w:t>Nước thải đầu ra sau hố lắng</w:t>
            </w:r>
          </w:p>
          <w:p w:rsidR="007F0E6A" w:rsidRPr="00422BDC" w:rsidRDefault="007F0E6A" w:rsidP="00C76474">
            <w:pPr>
              <w:spacing w:before="120" w:after="120" w:line="288" w:lineRule="auto"/>
              <w:contextualSpacing/>
              <w:jc w:val="center"/>
              <w:rPr>
                <w:color w:val="000000" w:themeColor="text1"/>
              </w:rPr>
            </w:pPr>
          </w:p>
        </w:tc>
        <w:tc>
          <w:tcPr>
            <w:tcW w:w="519" w:type="pct"/>
            <w:tcBorders>
              <w:top w:val="single" w:sz="4" w:space="0" w:color="auto"/>
              <w:left w:val="nil"/>
              <w:bottom w:val="single" w:sz="4" w:space="0" w:color="auto"/>
              <w:right w:val="single" w:sz="4" w:space="0" w:color="auto"/>
            </w:tcBorders>
            <w:shd w:val="clear" w:color="auto" w:fill="auto"/>
            <w:vAlign w:val="center"/>
          </w:tcPr>
          <w:p w:rsidR="007F0E6A" w:rsidRPr="00422BDC" w:rsidRDefault="007F0E6A" w:rsidP="007F0E6A">
            <w:pPr>
              <w:spacing w:before="120" w:after="120" w:line="288" w:lineRule="auto"/>
              <w:contextualSpacing/>
              <w:jc w:val="center"/>
              <w:rPr>
                <w:color w:val="000000" w:themeColor="text1"/>
              </w:rPr>
            </w:pPr>
            <w:r w:rsidRPr="00422BDC">
              <w:rPr>
                <w:color w:val="000000" w:themeColor="text1"/>
              </w:rPr>
              <w:t>NT.22</w:t>
            </w:r>
          </w:p>
        </w:tc>
        <w:tc>
          <w:tcPr>
            <w:tcW w:w="561" w:type="pct"/>
            <w:tcBorders>
              <w:top w:val="single" w:sz="4" w:space="0" w:color="auto"/>
              <w:left w:val="nil"/>
              <w:bottom w:val="single" w:sz="4" w:space="0" w:color="auto"/>
              <w:right w:val="single" w:sz="4" w:space="0" w:color="auto"/>
            </w:tcBorders>
            <w:shd w:val="clear" w:color="auto" w:fill="auto"/>
            <w:vAlign w:val="center"/>
          </w:tcPr>
          <w:p w:rsidR="007F0E6A" w:rsidRPr="00422BDC" w:rsidRDefault="007F0E6A" w:rsidP="007F0E6A">
            <w:pPr>
              <w:spacing w:before="120" w:after="120" w:line="288" w:lineRule="auto"/>
              <w:contextualSpacing/>
              <w:jc w:val="center"/>
              <w:rPr>
                <w:color w:val="000000" w:themeColor="text1"/>
              </w:rPr>
            </w:pPr>
            <w:r w:rsidRPr="00422BDC">
              <w:rPr>
                <w:color w:val="000000" w:themeColor="text1"/>
              </w:rPr>
              <w:t>Quý II/2023</w:t>
            </w:r>
          </w:p>
        </w:tc>
        <w:tc>
          <w:tcPr>
            <w:tcW w:w="390" w:type="pct"/>
            <w:tcBorders>
              <w:top w:val="single" w:sz="4" w:space="0" w:color="auto"/>
              <w:left w:val="nil"/>
              <w:bottom w:val="single" w:sz="4" w:space="0" w:color="auto"/>
              <w:right w:val="single" w:sz="4" w:space="0" w:color="auto"/>
            </w:tcBorders>
            <w:shd w:val="clear" w:color="auto" w:fill="auto"/>
            <w:vAlign w:val="center"/>
          </w:tcPr>
          <w:p w:rsidR="007F0E6A" w:rsidRPr="00422BDC" w:rsidRDefault="007F0E6A" w:rsidP="007F0E6A">
            <w:pPr>
              <w:spacing w:before="120" w:after="120" w:line="288" w:lineRule="auto"/>
              <w:contextualSpacing/>
              <w:jc w:val="center"/>
              <w:rPr>
                <w:color w:val="000000" w:themeColor="text1"/>
              </w:rPr>
            </w:pPr>
            <w:r w:rsidRPr="00422BDC">
              <w:rPr>
                <w:bCs/>
                <w:color w:val="000000" w:themeColor="text1"/>
                <w:lang w:eastAsia="vi-VN"/>
              </w:rPr>
              <w:t>7,02</w:t>
            </w:r>
          </w:p>
        </w:tc>
        <w:tc>
          <w:tcPr>
            <w:tcW w:w="898" w:type="pct"/>
            <w:tcBorders>
              <w:top w:val="single" w:sz="4" w:space="0" w:color="auto"/>
              <w:left w:val="nil"/>
              <w:bottom w:val="single" w:sz="4" w:space="0" w:color="auto"/>
              <w:right w:val="single" w:sz="4" w:space="0" w:color="auto"/>
            </w:tcBorders>
            <w:shd w:val="clear" w:color="auto" w:fill="auto"/>
            <w:vAlign w:val="center"/>
          </w:tcPr>
          <w:p w:rsidR="007F0E6A" w:rsidRPr="00422BDC" w:rsidRDefault="007F0E6A" w:rsidP="007F0E6A">
            <w:pPr>
              <w:spacing w:before="120" w:after="120" w:line="288" w:lineRule="auto"/>
              <w:contextualSpacing/>
              <w:jc w:val="center"/>
              <w:rPr>
                <w:color w:val="000000" w:themeColor="text1"/>
              </w:rPr>
            </w:pPr>
            <w:r w:rsidRPr="00422BDC">
              <w:rPr>
                <w:bCs/>
                <w:color w:val="000000" w:themeColor="text1"/>
                <w:lang w:eastAsia="vi-VN"/>
              </w:rPr>
              <w:t>17</w:t>
            </w:r>
          </w:p>
        </w:tc>
        <w:tc>
          <w:tcPr>
            <w:tcW w:w="695" w:type="pct"/>
            <w:tcBorders>
              <w:top w:val="single" w:sz="4" w:space="0" w:color="auto"/>
              <w:left w:val="nil"/>
              <w:bottom w:val="single" w:sz="4" w:space="0" w:color="auto"/>
              <w:right w:val="single" w:sz="4" w:space="0" w:color="auto"/>
            </w:tcBorders>
            <w:shd w:val="clear" w:color="auto" w:fill="auto"/>
            <w:vAlign w:val="center"/>
          </w:tcPr>
          <w:p w:rsidR="007F0E6A" w:rsidRPr="00422BDC" w:rsidRDefault="007F0E6A" w:rsidP="007F0E6A">
            <w:pPr>
              <w:spacing w:before="120" w:after="120" w:line="288" w:lineRule="auto"/>
              <w:contextualSpacing/>
              <w:jc w:val="center"/>
              <w:rPr>
                <w:color w:val="000000" w:themeColor="text1"/>
              </w:rPr>
            </w:pPr>
            <w:r w:rsidRPr="00422BDC">
              <w:rPr>
                <w:bCs/>
                <w:color w:val="000000" w:themeColor="text1"/>
                <w:lang w:eastAsia="vi-VN"/>
              </w:rPr>
              <w:t>&lt; 0,20</w:t>
            </w:r>
          </w:p>
        </w:tc>
        <w:tc>
          <w:tcPr>
            <w:tcW w:w="833" w:type="pct"/>
            <w:tcBorders>
              <w:top w:val="single" w:sz="4" w:space="0" w:color="auto"/>
              <w:left w:val="nil"/>
              <w:bottom w:val="single" w:sz="4" w:space="0" w:color="auto"/>
              <w:right w:val="single" w:sz="4" w:space="0" w:color="auto"/>
            </w:tcBorders>
            <w:shd w:val="clear" w:color="auto" w:fill="auto"/>
            <w:vAlign w:val="center"/>
          </w:tcPr>
          <w:p w:rsidR="007F0E6A" w:rsidRPr="00422BDC" w:rsidRDefault="007F0E6A" w:rsidP="007F0E6A">
            <w:pPr>
              <w:spacing w:before="120" w:after="120" w:line="288" w:lineRule="auto"/>
              <w:contextualSpacing/>
              <w:jc w:val="center"/>
              <w:rPr>
                <w:color w:val="000000" w:themeColor="text1"/>
              </w:rPr>
            </w:pPr>
            <w:r w:rsidRPr="00422BDC">
              <w:rPr>
                <w:bCs/>
                <w:color w:val="000000" w:themeColor="text1"/>
                <w:lang w:eastAsia="vi-VN"/>
              </w:rPr>
              <w:t>2,1 x 10</w:t>
            </w:r>
            <w:r w:rsidRPr="00422BDC">
              <w:rPr>
                <w:bCs/>
                <w:color w:val="000000" w:themeColor="text1"/>
                <w:vertAlign w:val="superscript"/>
                <w:lang w:eastAsia="vi-VN"/>
              </w:rPr>
              <w:t>2</w:t>
            </w:r>
          </w:p>
        </w:tc>
      </w:tr>
      <w:tr w:rsidR="00422BDC" w:rsidRPr="00422BDC" w:rsidTr="007F0E6A">
        <w:trPr>
          <w:trHeight w:val="565"/>
          <w:jc w:val="center"/>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7F0E6A" w:rsidRPr="00422BDC" w:rsidRDefault="007F0E6A" w:rsidP="007F0E6A">
            <w:pPr>
              <w:spacing w:before="120" w:after="120" w:line="288" w:lineRule="auto"/>
              <w:contextualSpacing/>
              <w:jc w:val="center"/>
              <w:rPr>
                <w:color w:val="000000" w:themeColor="text1"/>
              </w:rPr>
            </w:pPr>
            <w:r w:rsidRPr="00422BDC">
              <w:rPr>
                <w:color w:val="000000" w:themeColor="text1"/>
              </w:rPr>
              <w:t>2</w:t>
            </w:r>
          </w:p>
        </w:tc>
        <w:tc>
          <w:tcPr>
            <w:tcW w:w="733" w:type="pct"/>
            <w:vMerge/>
            <w:tcBorders>
              <w:left w:val="nil"/>
              <w:right w:val="single" w:sz="4" w:space="0" w:color="auto"/>
            </w:tcBorders>
            <w:shd w:val="clear" w:color="auto" w:fill="auto"/>
          </w:tcPr>
          <w:p w:rsidR="007F0E6A" w:rsidRPr="00422BDC" w:rsidRDefault="007F0E6A" w:rsidP="007F0E6A">
            <w:pPr>
              <w:spacing w:before="120" w:after="120" w:line="288" w:lineRule="auto"/>
              <w:contextualSpacing/>
              <w:rPr>
                <w:color w:val="000000" w:themeColor="text1"/>
              </w:rPr>
            </w:pPr>
          </w:p>
        </w:tc>
        <w:tc>
          <w:tcPr>
            <w:tcW w:w="519" w:type="pct"/>
            <w:tcBorders>
              <w:top w:val="single" w:sz="4" w:space="0" w:color="auto"/>
              <w:left w:val="nil"/>
              <w:bottom w:val="single" w:sz="4" w:space="0" w:color="auto"/>
              <w:right w:val="single" w:sz="4" w:space="0" w:color="auto"/>
            </w:tcBorders>
            <w:shd w:val="clear" w:color="auto" w:fill="auto"/>
            <w:vAlign w:val="center"/>
          </w:tcPr>
          <w:p w:rsidR="007F0E6A" w:rsidRPr="00422BDC" w:rsidRDefault="007F0E6A" w:rsidP="007F0E6A">
            <w:pPr>
              <w:spacing w:before="120" w:after="120" w:line="288" w:lineRule="auto"/>
              <w:contextualSpacing/>
              <w:jc w:val="center"/>
              <w:rPr>
                <w:color w:val="000000" w:themeColor="text1"/>
              </w:rPr>
            </w:pPr>
            <w:r w:rsidRPr="00422BDC">
              <w:rPr>
                <w:color w:val="000000" w:themeColor="text1"/>
              </w:rPr>
              <w:t>NT.22</w:t>
            </w:r>
          </w:p>
        </w:tc>
        <w:tc>
          <w:tcPr>
            <w:tcW w:w="561" w:type="pct"/>
            <w:tcBorders>
              <w:top w:val="single" w:sz="4" w:space="0" w:color="auto"/>
              <w:left w:val="nil"/>
              <w:bottom w:val="single" w:sz="4" w:space="0" w:color="auto"/>
              <w:right w:val="single" w:sz="4" w:space="0" w:color="auto"/>
            </w:tcBorders>
            <w:shd w:val="clear" w:color="auto" w:fill="auto"/>
            <w:vAlign w:val="center"/>
          </w:tcPr>
          <w:p w:rsidR="007F0E6A" w:rsidRPr="00422BDC" w:rsidRDefault="007F0E6A" w:rsidP="007F0E6A">
            <w:pPr>
              <w:spacing w:before="120" w:after="120" w:line="288" w:lineRule="auto"/>
              <w:contextualSpacing/>
              <w:jc w:val="center"/>
              <w:rPr>
                <w:color w:val="000000" w:themeColor="text1"/>
              </w:rPr>
            </w:pPr>
            <w:r w:rsidRPr="00422BDC">
              <w:rPr>
                <w:color w:val="000000" w:themeColor="text1"/>
              </w:rPr>
              <w:t>Quý IV/2023</w:t>
            </w:r>
          </w:p>
        </w:tc>
        <w:tc>
          <w:tcPr>
            <w:tcW w:w="390" w:type="pct"/>
            <w:tcBorders>
              <w:top w:val="single" w:sz="4" w:space="0" w:color="auto"/>
              <w:left w:val="nil"/>
              <w:bottom w:val="single" w:sz="4" w:space="0" w:color="auto"/>
              <w:right w:val="single" w:sz="4" w:space="0" w:color="auto"/>
            </w:tcBorders>
            <w:shd w:val="clear" w:color="auto" w:fill="auto"/>
            <w:vAlign w:val="center"/>
          </w:tcPr>
          <w:p w:rsidR="007F0E6A" w:rsidRPr="00422BDC" w:rsidRDefault="007F0E6A" w:rsidP="007F0E6A">
            <w:pPr>
              <w:spacing w:before="120" w:after="120" w:line="288" w:lineRule="auto"/>
              <w:contextualSpacing/>
              <w:jc w:val="center"/>
              <w:rPr>
                <w:color w:val="000000" w:themeColor="text1"/>
              </w:rPr>
            </w:pPr>
            <w:r w:rsidRPr="00422BDC">
              <w:rPr>
                <w:bCs/>
                <w:color w:val="000000" w:themeColor="text1"/>
                <w:lang w:eastAsia="vi-VN"/>
              </w:rPr>
              <w:t>7,10</w:t>
            </w:r>
          </w:p>
        </w:tc>
        <w:tc>
          <w:tcPr>
            <w:tcW w:w="898" w:type="pct"/>
            <w:tcBorders>
              <w:top w:val="single" w:sz="4" w:space="0" w:color="auto"/>
              <w:left w:val="nil"/>
              <w:bottom w:val="single" w:sz="4" w:space="0" w:color="auto"/>
              <w:right w:val="single" w:sz="4" w:space="0" w:color="auto"/>
            </w:tcBorders>
            <w:shd w:val="clear" w:color="auto" w:fill="auto"/>
            <w:vAlign w:val="center"/>
          </w:tcPr>
          <w:p w:rsidR="007F0E6A" w:rsidRPr="00422BDC" w:rsidRDefault="007F0E6A" w:rsidP="007F0E6A">
            <w:pPr>
              <w:spacing w:before="120" w:after="120" w:line="288" w:lineRule="auto"/>
              <w:contextualSpacing/>
              <w:jc w:val="center"/>
              <w:rPr>
                <w:color w:val="000000" w:themeColor="text1"/>
              </w:rPr>
            </w:pPr>
            <w:r w:rsidRPr="00422BDC">
              <w:rPr>
                <w:bCs/>
                <w:color w:val="000000" w:themeColor="text1"/>
                <w:lang w:eastAsia="vi-VN"/>
              </w:rPr>
              <w:t>20</w:t>
            </w:r>
          </w:p>
        </w:tc>
        <w:tc>
          <w:tcPr>
            <w:tcW w:w="695" w:type="pct"/>
            <w:tcBorders>
              <w:top w:val="single" w:sz="4" w:space="0" w:color="auto"/>
              <w:left w:val="nil"/>
              <w:bottom w:val="single" w:sz="4" w:space="0" w:color="auto"/>
              <w:right w:val="single" w:sz="4" w:space="0" w:color="auto"/>
            </w:tcBorders>
            <w:shd w:val="clear" w:color="auto" w:fill="auto"/>
            <w:vAlign w:val="center"/>
          </w:tcPr>
          <w:p w:rsidR="007F0E6A" w:rsidRPr="00422BDC" w:rsidRDefault="007F0E6A" w:rsidP="007F0E6A">
            <w:pPr>
              <w:spacing w:before="120" w:after="120" w:line="288" w:lineRule="auto"/>
              <w:contextualSpacing/>
              <w:jc w:val="center"/>
              <w:rPr>
                <w:color w:val="000000" w:themeColor="text1"/>
              </w:rPr>
            </w:pPr>
            <w:r w:rsidRPr="00422BDC">
              <w:rPr>
                <w:bCs/>
                <w:color w:val="000000" w:themeColor="text1"/>
                <w:lang w:eastAsia="vi-VN"/>
              </w:rPr>
              <w:t>&lt; 0,20</w:t>
            </w:r>
          </w:p>
        </w:tc>
        <w:tc>
          <w:tcPr>
            <w:tcW w:w="833" w:type="pct"/>
            <w:tcBorders>
              <w:top w:val="single" w:sz="4" w:space="0" w:color="auto"/>
              <w:left w:val="nil"/>
              <w:bottom w:val="single" w:sz="4" w:space="0" w:color="auto"/>
              <w:right w:val="single" w:sz="4" w:space="0" w:color="auto"/>
            </w:tcBorders>
            <w:shd w:val="clear" w:color="auto" w:fill="auto"/>
            <w:vAlign w:val="center"/>
          </w:tcPr>
          <w:p w:rsidR="007F0E6A" w:rsidRPr="00422BDC" w:rsidRDefault="007F0E6A" w:rsidP="007F0E6A">
            <w:pPr>
              <w:spacing w:before="120" w:after="120" w:line="288" w:lineRule="auto"/>
              <w:contextualSpacing/>
              <w:jc w:val="center"/>
              <w:rPr>
                <w:color w:val="000000" w:themeColor="text1"/>
              </w:rPr>
            </w:pPr>
            <w:r w:rsidRPr="00422BDC">
              <w:rPr>
                <w:bCs/>
                <w:color w:val="000000" w:themeColor="text1"/>
                <w:lang w:eastAsia="vi-VN"/>
              </w:rPr>
              <w:t>2,4 x 10</w:t>
            </w:r>
            <w:r w:rsidRPr="00422BDC">
              <w:rPr>
                <w:bCs/>
                <w:color w:val="000000" w:themeColor="text1"/>
                <w:vertAlign w:val="superscript"/>
                <w:lang w:eastAsia="vi-VN"/>
              </w:rPr>
              <w:t>3</w:t>
            </w:r>
          </w:p>
        </w:tc>
      </w:tr>
      <w:tr w:rsidR="00422BDC" w:rsidRPr="00422BDC" w:rsidTr="007F0E6A">
        <w:trPr>
          <w:trHeight w:val="565"/>
          <w:jc w:val="center"/>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7F0E6A" w:rsidRPr="00422BDC" w:rsidRDefault="007F0E6A" w:rsidP="007F0E6A">
            <w:pPr>
              <w:spacing w:before="120" w:after="120" w:line="288" w:lineRule="auto"/>
              <w:contextualSpacing/>
              <w:jc w:val="center"/>
              <w:rPr>
                <w:color w:val="000000" w:themeColor="text1"/>
              </w:rPr>
            </w:pPr>
            <w:r w:rsidRPr="00422BDC">
              <w:rPr>
                <w:color w:val="000000" w:themeColor="text1"/>
              </w:rPr>
              <w:t>3</w:t>
            </w:r>
          </w:p>
        </w:tc>
        <w:tc>
          <w:tcPr>
            <w:tcW w:w="733" w:type="pct"/>
            <w:vMerge/>
            <w:tcBorders>
              <w:left w:val="nil"/>
              <w:right w:val="single" w:sz="4" w:space="0" w:color="auto"/>
            </w:tcBorders>
            <w:shd w:val="clear" w:color="auto" w:fill="auto"/>
            <w:vAlign w:val="center"/>
          </w:tcPr>
          <w:p w:rsidR="007F0E6A" w:rsidRPr="00422BDC" w:rsidRDefault="007F0E6A" w:rsidP="007F0E6A">
            <w:pPr>
              <w:spacing w:before="120" w:after="120" w:line="288" w:lineRule="auto"/>
              <w:contextualSpacing/>
              <w:rPr>
                <w:color w:val="000000" w:themeColor="text1"/>
              </w:rPr>
            </w:pPr>
          </w:p>
        </w:tc>
        <w:tc>
          <w:tcPr>
            <w:tcW w:w="519" w:type="pct"/>
            <w:tcBorders>
              <w:top w:val="single" w:sz="4" w:space="0" w:color="auto"/>
              <w:left w:val="nil"/>
              <w:bottom w:val="single" w:sz="4" w:space="0" w:color="auto"/>
              <w:right w:val="single" w:sz="4" w:space="0" w:color="auto"/>
            </w:tcBorders>
            <w:shd w:val="clear" w:color="auto" w:fill="auto"/>
            <w:vAlign w:val="center"/>
          </w:tcPr>
          <w:p w:rsidR="007F0E6A" w:rsidRPr="00422BDC" w:rsidRDefault="007F0E6A" w:rsidP="007F0E6A">
            <w:pPr>
              <w:spacing w:before="120" w:after="120" w:line="288" w:lineRule="auto"/>
              <w:contextualSpacing/>
              <w:jc w:val="center"/>
              <w:rPr>
                <w:color w:val="000000" w:themeColor="text1"/>
              </w:rPr>
            </w:pPr>
            <w:r w:rsidRPr="00422BDC">
              <w:rPr>
                <w:color w:val="000000" w:themeColor="text1"/>
              </w:rPr>
              <w:t>22</w:t>
            </w:r>
          </w:p>
        </w:tc>
        <w:tc>
          <w:tcPr>
            <w:tcW w:w="561" w:type="pct"/>
            <w:tcBorders>
              <w:top w:val="single" w:sz="4" w:space="0" w:color="auto"/>
              <w:left w:val="nil"/>
              <w:bottom w:val="single" w:sz="4" w:space="0" w:color="auto"/>
              <w:right w:val="single" w:sz="4" w:space="0" w:color="auto"/>
            </w:tcBorders>
            <w:shd w:val="clear" w:color="auto" w:fill="auto"/>
            <w:vAlign w:val="center"/>
          </w:tcPr>
          <w:p w:rsidR="007F0E6A" w:rsidRPr="00422BDC" w:rsidRDefault="007F0E6A" w:rsidP="007F0E6A">
            <w:pPr>
              <w:spacing w:before="120" w:after="120" w:line="288" w:lineRule="auto"/>
              <w:contextualSpacing/>
              <w:jc w:val="center"/>
              <w:rPr>
                <w:color w:val="000000" w:themeColor="text1"/>
              </w:rPr>
            </w:pPr>
            <w:r w:rsidRPr="00422BDC">
              <w:rPr>
                <w:color w:val="000000" w:themeColor="text1"/>
              </w:rPr>
              <w:t>Quý IV/2024</w:t>
            </w:r>
          </w:p>
        </w:tc>
        <w:tc>
          <w:tcPr>
            <w:tcW w:w="390" w:type="pct"/>
            <w:tcBorders>
              <w:top w:val="single" w:sz="4" w:space="0" w:color="auto"/>
              <w:left w:val="nil"/>
              <w:bottom w:val="single" w:sz="4" w:space="0" w:color="auto"/>
              <w:right w:val="single" w:sz="4" w:space="0" w:color="auto"/>
            </w:tcBorders>
            <w:shd w:val="clear" w:color="auto" w:fill="auto"/>
            <w:vAlign w:val="center"/>
          </w:tcPr>
          <w:p w:rsidR="007F0E6A" w:rsidRPr="00422BDC" w:rsidRDefault="007F0E6A" w:rsidP="007F0E6A">
            <w:pPr>
              <w:spacing w:before="120" w:after="120" w:line="288" w:lineRule="auto"/>
              <w:contextualSpacing/>
              <w:jc w:val="center"/>
              <w:rPr>
                <w:color w:val="000000" w:themeColor="text1"/>
              </w:rPr>
            </w:pPr>
            <w:r w:rsidRPr="00422BDC">
              <w:rPr>
                <w:color w:val="000000" w:themeColor="text1"/>
              </w:rPr>
              <w:t>7,56</w:t>
            </w:r>
          </w:p>
        </w:tc>
        <w:tc>
          <w:tcPr>
            <w:tcW w:w="898" w:type="pct"/>
            <w:tcBorders>
              <w:top w:val="single" w:sz="4" w:space="0" w:color="auto"/>
              <w:left w:val="nil"/>
              <w:bottom w:val="single" w:sz="4" w:space="0" w:color="auto"/>
              <w:right w:val="single" w:sz="4" w:space="0" w:color="auto"/>
            </w:tcBorders>
            <w:shd w:val="clear" w:color="auto" w:fill="auto"/>
            <w:vAlign w:val="center"/>
          </w:tcPr>
          <w:p w:rsidR="007F0E6A" w:rsidRPr="00422BDC" w:rsidRDefault="007F0E6A" w:rsidP="007F0E6A">
            <w:pPr>
              <w:spacing w:before="120" w:after="120" w:line="288" w:lineRule="auto"/>
              <w:contextualSpacing/>
              <w:jc w:val="center"/>
              <w:rPr>
                <w:color w:val="000000" w:themeColor="text1"/>
              </w:rPr>
            </w:pPr>
            <w:r w:rsidRPr="00422BDC">
              <w:rPr>
                <w:color w:val="000000" w:themeColor="text1"/>
              </w:rPr>
              <w:t>36,0</w:t>
            </w:r>
          </w:p>
        </w:tc>
        <w:tc>
          <w:tcPr>
            <w:tcW w:w="695" w:type="pct"/>
            <w:tcBorders>
              <w:top w:val="single" w:sz="4" w:space="0" w:color="auto"/>
              <w:left w:val="nil"/>
              <w:bottom w:val="single" w:sz="4" w:space="0" w:color="auto"/>
              <w:right w:val="single" w:sz="4" w:space="0" w:color="auto"/>
            </w:tcBorders>
            <w:shd w:val="clear" w:color="auto" w:fill="auto"/>
            <w:vAlign w:val="center"/>
          </w:tcPr>
          <w:p w:rsidR="007F0E6A" w:rsidRPr="00422BDC" w:rsidRDefault="007F0E6A" w:rsidP="007F0E6A">
            <w:pPr>
              <w:spacing w:before="120" w:after="120" w:line="288" w:lineRule="auto"/>
              <w:contextualSpacing/>
              <w:jc w:val="center"/>
              <w:rPr>
                <w:color w:val="000000" w:themeColor="text1"/>
              </w:rPr>
            </w:pPr>
            <w:r w:rsidRPr="00422BDC">
              <w:rPr>
                <w:color w:val="000000" w:themeColor="text1"/>
              </w:rPr>
              <w:t>KPH</w:t>
            </w:r>
          </w:p>
        </w:tc>
        <w:tc>
          <w:tcPr>
            <w:tcW w:w="833" w:type="pct"/>
            <w:tcBorders>
              <w:top w:val="single" w:sz="4" w:space="0" w:color="auto"/>
              <w:left w:val="nil"/>
              <w:bottom w:val="single" w:sz="4" w:space="0" w:color="auto"/>
              <w:right w:val="single" w:sz="4" w:space="0" w:color="auto"/>
            </w:tcBorders>
            <w:shd w:val="clear" w:color="auto" w:fill="auto"/>
            <w:vAlign w:val="center"/>
          </w:tcPr>
          <w:p w:rsidR="007F0E6A" w:rsidRPr="00422BDC" w:rsidRDefault="007F0E6A" w:rsidP="007F0E6A">
            <w:pPr>
              <w:spacing w:before="120" w:after="120" w:line="288" w:lineRule="auto"/>
              <w:contextualSpacing/>
              <w:jc w:val="center"/>
              <w:rPr>
                <w:color w:val="000000" w:themeColor="text1"/>
              </w:rPr>
            </w:pPr>
            <w:r w:rsidRPr="00422BDC">
              <w:rPr>
                <w:color w:val="000000" w:themeColor="text1"/>
              </w:rPr>
              <w:t>1,5 x 10</w:t>
            </w:r>
            <w:r w:rsidRPr="00422BDC">
              <w:rPr>
                <w:color w:val="000000" w:themeColor="text1"/>
                <w:vertAlign w:val="superscript"/>
              </w:rPr>
              <w:t>2</w:t>
            </w:r>
          </w:p>
        </w:tc>
      </w:tr>
      <w:tr w:rsidR="00422BDC" w:rsidRPr="00422BDC" w:rsidTr="007F0E6A">
        <w:trPr>
          <w:trHeight w:val="468"/>
          <w:jc w:val="center"/>
        </w:trPr>
        <w:tc>
          <w:tcPr>
            <w:tcW w:w="2183"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ED6357" w:rsidRPr="00422BDC" w:rsidRDefault="00ED6357" w:rsidP="007F0E6A">
            <w:pPr>
              <w:spacing w:before="120" w:after="120" w:line="288" w:lineRule="auto"/>
              <w:contextualSpacing/>
              <w:jc w:val="center"/>
              <w:rPr>
                <w:b/>
                <w:bCs/>
                <w:color w:val="000000" w:themeColor="text1"/>
              </w:rPr>
            </w:pPr>
            <w:r w:rsidRPr="00422BDC">
              <w:rPr>
                <w:b/>
                <w:bCs/>
                <w:color w:val="000000" w:themeColor="text1"/>
              </w:rPr>
              <w:t>QCVN 40:2011/BTNMT, cột A</w:t>
            </w:r>
          </w:p>
        </w:tc>
        <w:tc>
          <w:tcPr>
            <w:tcW w:w="390" w:type="pct"/>
            <w:tcBorders>
              <w:top w:val="single" w:sz="4" w:space="0" w:color="auto"/>
              <w:left w:val="single" w:sz="4" w:space="0" w:color="auto"/>
              <w:bottom w:val="single" w:sz="4" w:space="0" w:color="auto"/>
              <w:right w:val="single" w:sz="4" w:space="0" w:color="auto"/>
            </w:tcBorders>
            <w:shd w:val="clear" w:color="000000" w:fill="FFFFFF"/>
            <w:vAlign w:val="center"/>
          </w:tcPr>
          <w:p w:rsidR="00ED6357" w:rsidRPr="00422BDC" w:rsidRDefault="00ED6357" w:rsidP="007F0E6A">
            <w:pPr>
              <w:spacing w:before="120" w:after="120" w:line="288" w:lineRule="auto"/>
              <w:contextualSpacing/>
              <w:jc w:val="center"/>
              <w:rPr>
                <w:b/>
                <w:bCs/>
                <w:color w:val="000000" w:themeColor="text1"/>
              </w:rPr>
            </w:pPr>
            <w:r w:rsidRPr="00422BDC">
              <w:rPr>
                <w:b/>
                <w:bCs/>
                <w:color w:val="000000" w:themeColor="text1"/>
              </w:rPr>
              <w:t>6 – 9</w:t>
            </w:r>
          </w:p>
        </w:tc>
        <w:tc>
          <w:tcPr>
            <w:tcW w:w="898" w:type="pct"/>
            <w:tcBorders>
              <w:top w:val="single" w:sz="4" w:space="0" w:color="auto"/>
              <w:left w:val="single" w:sz="4" w:space="0" w:color="auto"/>
              <w:bottom w:val="single" w:sz="4" w:space="0" w:color="auto"/>
              <w:right w:val="single" w:sz="4" w:space="0" w:color="auto"/>
            </w:tcBorders>
            <w:shd w:val="clear" w:color="000000" w:fill="FFFFFF"/>
            <w:vAlign w:val="center"/>
          </w:tcPr>
          <w:p w:rsidR="00ED6357" w:rsidRPr="00422BDC" w:rsidRDefault="00ED6357" w:rsidP="007F0E6A">
            <w:pPr>
              <w:spacing w:before="120" w:after="120" w:line="288" w:lineRule="auto"/>
              <w:contextualSpacing/>
              <w:jc w:val="center"/>
              <w:rPr>
                <w:b/>
                <w:bCs/>
                <w:color w:val="000000" w:themeColor="text1"/>
              </w:rPr>
            </w:pPr>
            <w:r w:rsidRPr="00422BDC">
              <w:rPr>
                <w:b/>
                <w:bCs/>
                <w:color w:val="000000" w:themeColor="text1"/>
              </w:rPr>
              <w:t>50</w:t>
            </w:r>
          </w:p>
        </w:tc>
        <w:tc>
          <w:tcPr>
            <w:tcW w:w="695" w:type="pct"/>
            <w:tcBorders>
              <w:top w:val="single" w:sz="4" w:space="0" w:color="auto"/>
              <w:left w:val="single" w:sz="4" w:space="0" w:color="auto"/>
              <w:bottom w:val="single" w:sz="4" w:space="0" w:color="auto"/>
              <w:right w:val="single" w:sz="4" w:space="0" w:color="auto"/>
            </w:tcBorders>
            <w:shd w:val="clear" w:color="000000" w:fill="FFFFFF"/>
            <w:vAlign w:val="center"/>
          </w:tcPr>
          <w:p w:rsidR="00ED6357" w:rsidRPr="00422BDC" w:rsidRDefault="00ED6357" w:rsidP="007F0E6A">
            <w:pPr>
              <w:spacing w:before="120" w:after="120" w:line="288" w:lineRule="auto"/>
              <w:contextualSpacing/>
              <w:jc w:val="center"/>
              <w:rPr>
                <w:b/>
                <w:bCs/>
                <w:color w:val="000000" w:themeColor="text1"/>
              </w:rPr>
            </w:pPr>
            <w:r w:rsidRPr="00422BDC">
              <w:rPr>
                <w:b/>
                <w:bCs/>
                <w:color w:val="000000" w:themeColor="text1"/>
              </w:rPr>
              <w:t>1</w:t>
            </w:r>
          </w:p>
        </w:tc>
        <w:tc>
          <w:tcPr>
            <w:tcW w:w="833" w:type="pct"/>
            <w:tcBorders>
              <w:top w:val="single" w:sz="4" w:space="0" w:color="auto"/>
              <w:left w:val="single" w:sz="4" w:space="0" w:color="auto"/>
              <w:bottom w:val="single" w:sz="4" w:space="0" w:color="auto"/>
              <w:right w:val="single" w:sz="4" w:space="0" w:color="auto"/>
            </w:tcBorders>
            <w:shd w:val="clear" w:color="000000" w:fill="FFFFFF"/>
            <w:vAlign w:val="center"/>
          </w:tcPr>
          <w:p w:rsidR="00ED6357" w:rsidRPr="00422BDC" w:rsidRDefault="00ED6357" w:rsidP="007F0E6A">
            <w:pPr>
              <w:spacing w:before="120" w:after="120" w:line="288" w:lineRule="auto"/>
              <w:contextualSpacing/>
              <w:jc w:val="center"/>
              <w:rPr>
                <w:b/>
                <w:bCs/>
                <w:color w:val="000000" w:themeColor="text1"/>
              </w:rPr>
            </w:pPr>
            <w:r w:rsidRPr="00422BDC">
              <w:rPr>
                <w:b/>
                <w:bCs/>
                <w:color w:val="000000" w:themeColor="text1"/>
              </w:rPr>
              <w:t>3.000</w:t>
            </w:r>
          </w:p>
        </w:tc>
      </w:tr>
    </w:tbl>
    <w:p w:rsidR="00ED6357" w:rsidRPr="00422BDC" w:rsidRDefault="00ED6357" w:rsidP="00BB1D17">
      <w:pPr>
        <w:spacing w:before="120" w:after="120" w:line="288" w:lineRule="auto"/>
        <w:ind w:firstLine="567"/>
        <w:contextualSpacing/>
        <w:jc w:val="both"/>
        <w:rPr>
          <w:rFonts w:eastAsia="Arial Unicode MS"/>
          <w:color w:val="000000" w:themeColor="text1"/>
          <w:sz w:val="26"/>
          <w:szCs w:val="26"/>
        </w:rPr>
      </w:pPr>
      <w:r w:rsidRPr="00422BDC">
        <w:rPr>
          <w:rFonts w:eastAsia="Arial Unicode MS"/>
          <w:color w:val="000000" w:themeColor="text1"/>
          <w:sz w:val="26"/>
          <w:szCs w:val="26"/>
        </w:rPr>
        <w:t>Nhận xét kết quả quan trắc:</w:t>
      </w:r>
      <w:r w:rsidR="00EE1171" w:rsidRPr="00422BDC">
        <w:rPr>
          <w:rFonts w:eastAsia="Arial Unicode MS"/>
          <w:color w:val="000000" w:themeColor="text1"/>
          <w:sz w:val="26"/>
          <w:szCs w:val="26"/>
        </w:rPr>
        <w:t xml:space="preserve"> </w:t>
      </w:r>
      <w:r w:rsidRPr="00422BDC">
        <w:rPr>
          <w:rFonts w:eastAsia="Arial Unicode MS"/>
          <w:color w:val="000000" w:themeColor="text1"/>
          <w:sz w:val="26"/>
          <w:szCs w:val="26"/>
        </w:rPr>
        <w:t>Qua kết quả phân tích mẫu cho thấy: Hầu hết các thông số nước thải sản xuất sau hố lắng sau khi đã qua xử lý đều nằm trong quy chuẩn kỹ thuật quốc gia về nước thải công nghiệp QCVN 40:2011/BTNMT cột A.</w:t>
      </w:r>
    </w:p>
    <w:p w:rsidR="00FA5C4B" w:rsidRPr="00422BDC" w:rsidRDefault="00C57C9B" w:rsidP="00BB1D17">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Các sự cố đối với hệ thống xử lý nước thải</w:t>
      </w:r>
      <w:r w:rsidR="00FA5C4B" w:rsidRPr="00422BDC">
        <w:rPr>
          <w:color w:val="000000" w:themeColor="text1"/>
          <w:sz w:val="26"/>
          <w:szCs w:val="26"/>
        </w:rPr>
        <w:t>: Không có.</w:t>
      </w:r>
    </w:p>
    <w:p w:rsidR="00601333" w:rsidRPr="00422BDC" w:rsidRDefault="00FA5C4B" w:rsidP="00BB1D17">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Các</w:t>
      </w:r>
      <w:r w:rsidR="00C57C9B" w:rsidRPr="00422BDC">
        <w:rPr>
          <w:color w:val="000000" w:themeColor="text1"/>
          <w:sz w:val="26"/>
          <w:szCs w:val="26"/>
        </w:rPr>
        <w:t xml:space="preserve"> lần kết quả quan trắc nước thải định kỳ, tự động, liên tục vượt quá giá trị giới hạn cho phép</w:t>
      </w:r>
      <w:r w:rsidR="00C1413F" w:rsidRPr="00422BDC">
        <w:rPr>
          <w:color w:val="000000" w:themeColor="text1"/>
          <w:sz w:val="26"/>
          <w:szCs w:val="26"/>
        </w:rPr>
        <w:t>: Không có.</w:t>
      </w:r>
    </w:p>
    <w:p w:rsidR="004843E9" w:rsidRPr="00422BDC" w:rsidRDefault="00C57C9B" w:rsidP="00BB1D17">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 Các thời điểm đã thực hiện duy tu, bảo dưỡng, thay thế thiết bị của công trình xử lý nước thải</w:t>
      </w:r>
      <w:r w:rsidR="00601333" w:rsidRPr="00422BDC">
        <w:rPr>
          <w:color w:val="000000" w:themeColor="text1"/>
          <w:sz w:val="26"/>
          <w:szCs w:val="26"/>
        </w:rPr>
        <w:t>: Không có.</w:t>
      </w:r>
    </w:p>
    <w:p w:rsidR="00C57C9B" w:rsidRPr="00422BDC" w:rsidRDefault="00D4398A" w:rsidP="00EE536F">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Nhận xét: H</w:t>
      </w:r>
      <w:r w:rsidR="00E7133A" w:rsidRPr="00422BDC">
        <w:rPr>
          <w:color w:val="000000" w:themeColor="text1"/>
          <w:sz w:val="26"/>
          <w:szCs w:val="26"/>
        </w:rPr>
        <w:t>ồ</w:t>
      </w:r>
      <w:r w:rsidRPr="00422BDC">
        <w:rPr>
          <w:color w:val="000000" w:themeColor="text1"/>
          <w:sz w:val="26"/>
          <w:szCs w:val="26"/>
        </w:rPr>
        <w:t xml:space="preserve"> lắng</w:t>
      </w:r>
      <w:r w:rsidR="00E7133A" w:rsidRPr="00422BDC">
        <w:rPr>
          <w:color w:val="000000" w:themeColor="text1"/>
          <w:sz w:val="26"/>
          <w:szCs w:val="26"/>
        </w:rPr>
        <w:t xml:space="preserve"> bùn có thể tích V= 288 m</w:t>
      </w:r>
      <w:r w:rsidR="00E7133A" w:rsidRPr="00422BDC">
        <w:rPr>
          <w:color w:val="000000" w:themeColor="text1"/>
          <w:sz w:val="26"/>
          <w:szCs w:val="26"/>
          <w:vertAlign w:val="superscript"/>
        </w:rPr>
        <w:t>3</w:t>
      </w:r>
      <w:r w:rsidR="00E7133A" w:rsidRPr="00422BDC">
        <w:rPr>
          <w:color w:val="000000" w:themeColor="text1"/>
          <w:sz w:val="26"/>
          <w:szCs w:val="26"/>
        </w:rPr>
        <w:t xml:space="preserve"> </w:t>
      </w:r>
      <w:r w:rsidRPr="00422BDC">
        <w:rPr>
          <w:color w:val="000000" w:themeColor="text1"/>
          <w:sz w:val="26"/>
          <w:szCs w:val="26"/>
        </w:rPr>
        <w:t>(kích thước DxRxH =16 x 9 x</w:t>
      </w:r>
      <w:r w:rsidRPr="00422BDC">
        <w:rPr>
          <w:color w:val="000000" w:themeColor="text1"/>
          <w:sz w:val="26"/>
          <w:szCs w:val="26"/>
          <w:lang w:val="vi-VN"/>
        </w:rPr>
        <w:t xml:space="preserve"> </w:t>
      </w:r>
      <w:r w:rsidRPr="00422BDC">
        <w:rPr>
          <w:color w:val="000000" w:themeColor="text1"/>
          <w:sz w:val="26"/>
          <w:szCs w:val="26"/>
        </w:rPr>
        <w:t>2</w:t>
      </w:r>
      <w:r w:rsidRPr="00422BDC">
        <w:rPr>
          <w:color w:val="000000" w:themeColor="text1"/>
          <w:sz w:val="26"/>
          <w:szCs w:val="26"/>
          <w:lang w:val="vi-VN"/>
        </w:rPr>
        <w:t>m</w:t>
      </w:r>
      <w:r w:rsidRPr="00422BDC">
        <w:rPr>
          <w:color w:val="000000" w:themeColor="text1"/>
          <w:sz w:val="26"/>
          <w:szCs w:val="26"/>
        </w:rPr>
        <w:t>)</w:t>
      </w:r>
      <w:r w:rsidR="00E7133A" w:rsidRPr="00422BDC">
        <w:rPr>
          <w:color w:val="000000" w:themeColor="text1"/>
          <w:sz w:val="26"/>
          <w:szCs w:val="26"/>
        </w:rPr>
        <w:t xml:space="preserve"> </w:t>
      </w:r>
      <w:r w:rsidR="00EE536F" w:rsidRPr="00422BDC">
        <w:rPr>
          <w:color w:val="000000" w:themeColor="text1"/>
          <w:sz w:val="26"/>
          <w:szCs w:val="26"/>
        </w:rPr>
        <w:t xml:space="preserve">đảm bảo đủ thời gian lưu chứa nước thải trong </w:t>
      </w:r>
      <w:r w:rsidR="00860843" w:rsidRPr="00422BDC">
        <w:rPr>
          <w:color w:val="000000" w:themeColor="text1"/>
          <w:sz w:val="26"/>
          <w:szCs w:val="26"/>
        </w:rPr>
        <w:t>khoảng 05</w:t>
      </w:r>
      <w:r w:rsidR="00EE536F" w:rsidRPr="00422BDC">
        <w:rPr>
          <w:color w:val="000000" w:themeColor="text1"/>
          <w:sz w:val="26"/>
          <w:szCs w:val="26"/>
        </w:rPr>
        <w:t xml:space="preserve"> ngày </w:t>
      </w:r>
      <w:r w:rsidR="00237BF6" w:rsidRPr="00422BDC">
        <w:rPr>
          <w:color w:val="000000" w:themeColor="text1"/>
          <w:sz w:val="26"/>
          <w:szCs w:val="26"/>
        </w:rPr>
        <w:t>trước khi thu g</w:t>
      </w:r>
      <w:r w:rsidR="00860843" w:rsidRPr="00422BDC">
        <w:rPr>
          <w:color w:val="000000" w:themeColor="text1"/>
          <w:sz w:val="26"/>
          <w:szCs w:val="26"/>
        </w:rPr>
        <w:t>om</w:t>
      </w:r>
      <w:r w:rsidR="00237BF6" w:rsidRPr="00422BDC">
        <w:rPr>
          <w:color w:val="000000" w:themeColor="text1"/>
          <w:sz w:val="26"/>
          <w:szCs w:val="26"/>
        </w:rPr>
        <w:t xml:space="preserve"> về hố ga </w:t>
      </w:r>
      <w:r w:rsidR="00B5367C" w:rsidRPr="00422BDC">
        <w:rPr>
          <w:color w:val="000000" w:themeColor="text1"/>
          <w:sz w:val="26"/>
          <w:szCs w:val="26"/>
        </w:rPr>
        <w:t>nội bộ</w:t>
      </w:r>
      <w:r w:rsidR="00237BF6" w:rsidRPr="00422BDC">
        <w:rPr>
          <w:color w:val="000000" w:themeColor="text1"/>
          <w:sz w:val="26"/>
          <w:szCs w:val="26"/>
        </w:rPr>
        <w:t xml:space="preserve"> để tiếp tục xử lý trước khi thoát ra môi trường.</w:t>
      </w:r>
    </w:p>
    <w:p w:rsidR="00C57C9B" w:rsidRPr="00422BDC" w:rsidRDefault="00C57C9B" w:rsidP="00381813">
      <w:pPr>
        <w:widowControl w:val="0"/>
        <w:spacing w:before="120" w:after="120" w:line="288" w:lineRule="auto"/>
        <w:contextualSpacing/>
        <w:jc w:val="both"/>
        <w:outlineLvl w:val="0"/>
        <w:rPr>
          <w:b/>
          <w:bCs/>
          <w:color w:val="000000" w:themeColor="text1"/>
          <w:sz w:val="26"/>
          <w:szCs w:val="26"/>
        </w:rPr>
      </w:pPr>
      <w:bookmarkStart w:id="182" w:name="_Toc191890858"/>
      <w:r w:rsidRPr="00422BDC">
        <w:rPr>
          <w:b/>
          <w:bCs/>
          <w:color w:val="000000" w:themeColor="text1"/>
          <w:sz w:val="26"/>
          <w:szCs w:val="26"/>
        </w:rPr>
        <w:t>3. Kết quả hoạt động của công trình xử lý bụi, khí thải</w:t>
      </w:r>
      <w:bookmarkEnd w:id="182"/>
    </w:p>
    <w:p w:rsidR="00742E71" w:rsidRPr="00422BDC" w:rsidRDefault="00742E71"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Cơ sở “Hệ thống cấp nước liên xã Cần Đăng - Vĩnh Hanh - Vĩnh Bình” không có công trình xử lý bụi, khí thải nên báo cáo không trình bày nội dung này.</w:t>
      </w:r>
    </w:p>
    <w:p w:rsidR="00C57C9B" w:rsidRPr="00422BDC" w:rsidRDefault="00C57C9B" w:rsidP="00381813">
      <w:pPr>
        <w:widowControl w:val="0"/>
        <w:spacing w:before="120" w:after="120" w:line="288" w:lineRule="auto"/>
        <w:contextualSpacing/>
        <w:jc w:val="both"/>
        <w:outlineLvl w:val="0"/>
        <w:rPr>
          <w:b/>
          <w:bCs/>
          <w:color w:val="000000" w:themeColor="text1"/>
          <w:sz w:val="26"/>
          <w:szCs w:val="26"/>
        </w:rPr>
      </w:pPr>
      <w:bookmarkStart w:id="183" w:name="_Toc191890859"/>
      <w:r w:rsidRPr="00422BDC">
        <w:rPr>
          <w:b/>
          <w:bCs/>
          <w:color w:val="000000" w:themeColor="text1"/>
          <w:sz w:val="26"/>
          <w:szCs w:val="26"/>
        </w:rPr>
        <w:t>4. Kết quả thu gom, xử lý chất thải (đối với cơ sở thực hiện dịch vụ xử lý chất thải)</w:t>
      </w:r>
      <w:bookmarkEnd w:id="183"/>
    </w:p>
    <w:p w:rsidR="00742E71" w:rsidRPr="00422BDC" w:rsidRDefault="00742E71" w:rsidP="00381813">
      <w:pPr>
        <w:widowControl w:val="0"/>
        <w:spacing w:before="120" w:after="120" w:line="288" w:lineRule="auto"/>
        <w:ind w:firstLine="567"/>
        <w:contextualSpacing/>
        <w:jc w:val="both"/>
        <w:rPr>
          <w:color w:val="000000" w:themeColor="text1"/>
          <w:sz w:val="26"/>
          <w:szCs w:val="26"/>
        </w:rPr>
      </w:pPr>
      <w:r w:rsidRPr="00422BDC">
        <w:rPr>
          <w:color w:val="000000" w:themeColor="text1"/>
          <w:sz w:val="26"/>
          <w:szCs w:val="26"/>
        </w:rPr>
        <w:t>Cơ sở “Hệ thống cấp nước liên xã Cần Đăng - Vĩnh Hanh - Vĩnh Bình” không thực hiện dịch vụ xử lý chất thải nên báo cáo không trình bày nội dung này.</w:t>
      </w:r>
    </w:p>
    <w:p w:rsidR="00C57C9B" w:rsidRPr="00422BDC" w:rsidRDefault="00C57C9B" w:rsidP="00381813">
      <w:pPr>
        <w:widowControl w:val="0"/>
        <w:spacing w:before="120" w:after="120" w:line="288" w:lineRule="auto"/>
        <w:contextualSpacing/>
        <w:jc w:val="both"/>
        <w:outlineLvl w:val="0"/>
        <w:rPr>
          <w:b/>
          <w:bCs/>
          <w:color w:val="000000" w:themeColor="text1"/>
          <w:sz w:val="26"/>
          <w:szCs w:val="26"/>
        </w:rPr>
      </w:pPr>
      <w:bookmarkStart w:id="184" w:name="_Toc191890860"/>
      <w:r w:rsidRPr="00422BDC">
        <w:rPr>
          <w:b/>
          <w:bCs/>
          <w:color w:val="000000" w:themeColor="text1"/>
          <w:sz w:val="26"/>
          <w:szCs w:val="26"/>
        </w:rPr>
        <w:t>5. Kết quả nhập khẩu và sử dụng phế liệu nhập khẩu làm nguyên liệu sản xuất (đối với cơ sở sử dụng phế liệu nhập khẩu làm nguyên liệu sản xuất)</w:t>
      </w:r>
      <w:bookmarkEnd w:id="184"/>
    </w:p>
    <w:p w:rsidR="00E37D56" w:rsidRPr="00422BDC" w:rsidRDefault="00E37D56" w:rsidP="00381813">
      <w:pPr>
        <w:widowControl w:val="0"/>
        <w:spacing w:before="120" w:after="120" w:line="288" w:lineRule="auto"/>
        <w:contextualSpacing/>
        <w:jc w:val="both"/>
        <w:rPr>
          <w:color w:val="000000" w:themeColor="text1"/>
          <w:sz w:val="26"/>
          <w:szCs w:val="26"/>
        </w:rPr>
      </w:pPr>
      <w:r w:rsidRPr="00422BDC">
        <w:rPr>
          <w:b/>
          <w:bCs/>
          <w:color w:val="000000" w:themeColor="text1"/>
          <w:sz w:val="26"/>
          <w:szCs w:val="26"/>
        </w:rPr>
        <w:tab/>
      </w:r>
      <w:r w:rsidRPr="00422BDC">
        <w:rPr>
          <w:color w:val="000000" w:themeColor="text1"/>
          <w:sz w:val="26"/>
          <w:szCs w:val="26"/>
        </w:rPr>
        <w:t>Cơ sở</w:t>
      </w:r>
      <w:r w:rsidR="00D4398A" w:rsidRPr="00422BDC">
        <w:rPr>
          <w:color w:val="000000" w:themeColor="text1"/>
          <w:sz w:val="26"/>
          <w:szCs w:val="26"/>
        </w:rPr>
        <w:t xml:space="preserve"> “Hệ thống cấp nước liên xã Cần Đăng - Vĩnh Hanh - Vĩnh Bình” </w:t>
      </w:r>
      <w:r w:rsidRPr="00422BDC">
        <w:rPr>
          <w:color w:val="000000" w:themeColor="text1"/>
          <w:sz w:val="26"/>
          <w:szCs w:val="26"/>
        </w:rPr>
        <w:t>không nhập khẩu và sử dụng phế liệu nhập khẩu làm nguyên liệu sản xuất nên báo cáo không trình bày nội dung này.</w:t>
      </w:r>
    </w:p>
    <w:p w:rsidR="00C57C9B" w:rsidRPr="00422BDC" w:rsidRDefault="00C57C9B" w:rsidP="00BB1D17">
      <w:pPr>
        <w:widowControl w:val="0"/>
        <w:spacing w:before="120" w:after="120" w:line="288" w:lineRule="auto"/>
        <w:contextualSpacing/>
        <w:jc w:val="both"/>
        <w:outlineLvl w:val="0"/>
        <w:rPr>
          <w:color w:val="000000" w:themeColor="text1"/>
          <w:sz w:val="26"/>
          <w:szCs w:val="26"/>
        </w:rPr>
      </w:pPr>
      <w:bookmarkStart w:id="185" w:name="_Toc191890861"/>
      <w:r w:rsidRPr="00422BDC">
        <w:rPr>
          <w:b/>
          <w:bCs/>
          <w:color w:val="000000" w:themeColor="text1"/>
          <w:sz w:val="26"/>
          <w:szCs w:val="26"/>
        </w:rPr>
        <w:t>6. Tình hình phát sinh, xử lý chất thải</w:t>
      </w:r>
      <w:bookmarkEnd w:id="185"/>
    </w:p>
    <w:p w:rsidR="00F9476A" w:rsidRPr="00422BDC" w:rsidRDefault="00415EE1" w:rsidP="00381813">
      <w:pPr>
        <w:widowControl w:val="0"/>
        <w:spacing w:before="120" w:after="120" w:line="288" w:lineRule="auto"/>
        <w:contextualSpacing/>
        <w:jc w:val="both"/>
        <w:rPr>
          <w:b/>
          <w:bCs/>
          <w:color w:val="000000" w:themeColor="text1"/>
          <w:sz w:val="26"/>
          <w:szCs w:val="26"/>
        </w:rPr>
      </w:pPr>
      <w:r w:rsidRPr="00422BDC">
        <w:rPr>
          <w:b/>
          <w:bCs/>
          <w:color w:val="000000" w:themeColor="text1"/>
          <w:sz w:val="26"/>
          <w:szCs w:val="26"/>
        </w:rPr>
        <w:t xml:space="preserve">a. </w:t>
      </w:r>
      <w:r w:rsidR="00F9476A" w:rsidRPr="00422BDC">
        <w:rPr>
          <w:b/>
          <w:bCs/>
          <w:color w:val="000000" w:themeColor="text1"/>
          <w:sz w:val="26"/>
          <w:szCs w:val="26"/>
        </w:rPr>
        <w:t>Chất thải rắn sinh hoạt</w:t>
      </w:r>
    </w:p>
    <w:p w:rsidR="00DE5807" w:rsidRPr="00422BDC" w:rsidRDefault="003D6A75" w:rsidP="00381813">
      <w:pPr>
        <w:widowControl w:val="0"/>
        <w:spacing w:before="120" w:after="120" w:line="288" w:lineRule="auto"/>
        <w:ind w:firstLine="567"/>
        <w:contextualSpacing/>
        <w:jc w:val="both"/>
        <w:rPr>
          <w:color w:val="000000" w:themeColor="text1"/>
          <w:sz w:val="26"/>
          <w:szCs w:val="26"/>
        </w:rPr>
      </w:pPr>
      <w:r w:rsidRPr="00422BDC">
        <w:rPr>
          <w:iCs/>
          <w:color w:val="000000" w:themeColor="text1"/>
          <w:sz w:val="26"/>
          <w:szCs w:val="26"/>
        </w:rPr>
        <w:t xml:space="preserve">- Thành phần và thải lượng chất thải rắn sinh hoạt </w:t>
      </w:r>
      <w:r w:rsidR="00DE5807" w:rsidRPr="00422BDC">
        <w:rPr>
          <w:color w:val="000000" w:themeColor="text1"/>
          <w:sz w:val="26"/>
          <w:szCs w:val="26"/>
        </w:rPr>
        <w:t>phát sinh</w:t>
      </w:r>
      <w:r w:rsidR="00BB1D17" w:rsidRPr="00422BDC">
        <w:rPr>
          <w:color w:val="000000" w:themeColor="text1"/>
          <w:sz w:val="26"/>
          <w:szCs w:val="26"/>
        </w:rPr>
        <w:t xml:space="preserve"> năm 2024 tại cơ sở được thống kê trong </w:t>
      </w:r>
      <w:r w:rsidRPr="00422BDC">
        <w:rPr>
          <w:color w:val="000000" w:themeColor="text1"/>
          <w:sz w:val="26"/>
          <w:szCs w:val="26"/>
        </w:rPr>
        <w:t>B</w:t>
      </w:r>
      <w:r w:rsidR="00BB1D17" w:rsidRPr="00422BDC">
        <w:rPr>
          <w:color w:val="000000" w:themeColor="text1"/>
          <w:sz w:val="26"/>
          <w:szCs w:val="26"/>
        </w:rPr>
        <w:t>ảng 5.</w:t>
      </w:r>
      <w:r w:rsidRPr="00422BDC">
        <w:rPr>
          <w:color w:val="000000" w:themeColor="text1"/>
          <w:sz w:val="26"/>
          <w:szCs w:val="26"/>
        </w:rPr>
        <w:t>3.</w:t>
      </w:r>
    </w:p>
    <w:p w:rsidR="00601333" w:rsidRPr="00422BDC" w:rsidRDefault="00601333" w:rsidP="00381813">
      <w:pPr>
        <w:widowControl w:val="0"/>
        <w:spacing w:before="120" w:after="120" w:line="288" w:lineRule="auto"/>
        <w:contextualSpacing/>
        <w:jc w:val="center"/>
        <w:rPr>
          <w:b/>
          <w:bCs/>
          <w:color w:val="000000" w:themeColor="text1"/>
        </w:rPr>
      </w:pPr>
      <w:bookmarkStart w:id="186" w:name="_Toc106804195"/>
      <w:bookmarkStart w:id="187" w:name="_Toc121379275"/>
      <w:bookmarkStart w:id="188" w:name="_Toc121379946"/>
      <w:bookmarkStart w:id="189" w:name="_Toc121380369"/>
      <w:bookmarkStart w:id="190" w:name="_Toc122163856"/>
      <w:bookmarkStart w:id="191" w:name="_Toc122165833"/>
      <w:bookmarkStart w:id="192" w:name="_Toc122165885"/>
      <w:r w:rsidRPr="00422BDC">
        <w:rPr>
          <w:b/>
          <w:bCs/>
          <w:color w:val="000000" w:themeColor="text1"/>
        </w:rPr>
        <w:t xml:space="preserve">Bảng </w:t>
      </w:r>
      <w:r w:rsidR="00F9476A" w:rsidRPr="00422BDC">
        <w:rPr>
          <w:b/>
          <w:bCs/>
          <w:color w:val="000000" w:themeColor="text1"/>
        </w:rPr>
        <w:t>5.</w:t>
      </w:r>
      <w:r w:rsidR="003D6A75" w:rsidRPr="00422BDC">
        <w:rPr>
          <w:b/>
          <w:bCs/>
          <w:color w:val="000000" w:themeColor="text1"/>
        </w:rPr>
        <w:t>3</w:t>
      </w:r>
      <w:r w:rsidR="00295863" w:rsidRPr="00422BDC">
        <w:rPr>
          <w:b/>
          <w:bCs/>
          <w:color w:val="000000" w:themeColor="text1"/>
        </w:rPr>
        <w:t xml:space="preserve"> </w:t>
      </w:r>
      <w:r w:rsidRPr="00422BDC">
        <w:rPr>
          <w:b/>
          <w:bCs/>
          <w:color w:val="000000" w:themeColor="text1"/>
        </w:rPr>
        <w:t>Thống kê chất thải rắn sinh hoạt phát sinh</w:t>
      </w:r>
      <w:bookmarkEnd w:id="186"/>
      <w:bookmarkEnd w:id="187"/>
      <w:bookmarkEnd w:id="188"/>
      <w:bookmarkEnd w:id="189"/>
      <w:bookmarkEnd w:id="190"/>
      <w:bookmarkEnd w:id="191"/>
      <w:bookmarkEnd w:id="192"/>
    </w:p>
    <w:tbl>
      <w:tblPr>
        <w:tblStyle w:val="TableGrid"/>
        <w:tblW w:w="0" w:type="auto"/>
        <w:tblLook w:val="04A0" w:firstRow="1" w:lastRow="0" w:firstColumn="1" w:lastColumn="0" w:noHBand="0" w:noVBand="1"/>
      </w:tblPr>
      <w:tblGrid>
        <w:gridCol w:w="782"/>
        <w:gridCol w:w="2337"/>
        <w:gridCol w:w="1732"/>
        <w:gridCol w:w="2443"/>
        <w:gridCol w:w="1768"/>
      </w:tblGrid>
      <w:tr w:rsidR="00422BDC" w:rsidRPr="00422BDC" w:rsidTr="00DE5807">
        <w:tc>
          <w:tcPr>
            <w:tcW w:w="782" w:type="dxa"/>
            <w:shd w:val="clear" w:color="auto" w:fill="F2F2F2" w:themeFill="background1" w:themeFillShade="F2"/>
            <w:vAlign w:val="center"/>
          </w:tcPr>
          <w:p w:rsidR="00601333" w:rsidRPr="00422BDC" w:rsidRDefault="00601333" w:rsidP="00381813">
            <w:pPr>
              <w:widowControl w:val="0"/>
              <w:spacing w:before="120" w:after="120" w:line="288" w:lineRule="auto"/>
              <w:contextualSpacing/>
              <w:jc w:val="center"/>
              <w:rPr>
                <w:color w:val="000000" w:themeColor="text1"/>
              </w:rPr>
            </w:pPr>
            <w:r w:rsidRPr="00422BDC">
              <w:rPr>
                <w:b/>
                <w:color w:val="000000" w:themeColor="text1"/>
              </w:rPr>
              <w:t>TT</w:t>
            </w:r>
          </w:p>
        </w:tc>
        <w:tc>
          <w:tcPr>
            <w:tcW w:w="2337" w:type="dxa"/>
            <w:shd w:val="clear" w:color="auto" w:fill="F2F2F2" w:themeFill="background1" w:themeFillShade="F2"/>
            <w:vAlign w:val="center"/>
          </w:tcPr>
          <w:p w:rsidR="00601333" w:rsidRPr="00422BDC" w:rsidRDefault="00601333" w:rsidP="00381813">
            <w:pPr>
              <w:widowControl w:val="0"/>
              <w:spacing w:before="120" w:after="120" w:line="288" w:lineRule="auto"/>
              <w:contextualSpacing/>
              <w:jc w:val="center"/>
              <w:rPr>
                <w:color w:val="000000" w:themeColor="text1"/>
              </w:rPr>
            </w:pPr>
            <w:r w:rsidRPr="00422BDC">
              <w:rPr>
                <w:b/>
                <w:color w:val="000000" w:themeColor="text1"/>
              </w:rPr>
              <w:t>CTRSH</w:t>
            </w:r>
          </w:p>
        </w:tc>
        <w:tc>
          <w:tcPr>
            <w:tcW w:w="1732" w:type="dxa"/>
            <w:shd w:val="clear" w:color="auto" w:fill="F2F2F2" w:themeFill="background1" w:themeFillShade="F2"/>
            <w:vAlign w:val="center"/>
          </w:tcPr>
          <w:p w:rsidR="00601333" w:rsidRPr="00422BDC" w:rsidRDefault="00601333" w:rsidP="00381813">
            <w:pPr>
              <w:widowControl w:val="0"/>
              <w:spacing w:before="120" w:after="120" w:line="288" w:lineRule="auto"/>
              <w:ind w:left="113" w:right="113"/>
              <w:contextualSpacing/>
              <w:jc w:val="center"/>
              <w:rPr>
                <w:color w:val="000000" w:themeColor="text1"/>
              </w:rPr>
            </w:pPr>
            <w:r w:rsidRPr="00422BDC">
              <w:rPr>
                <w:b/>
                <w:color w:val="000000" w:themeColor="text1"/>
              </w:rPr>
              <w:t>Khối lượng</w:t>
            </w:r>
          </w:p>
          <w:p w:rsidR="00601333" w:rsidRPr="00422BDC" w:rsidRDefault="00601333" w:rsidP="00381813">
            <w:pPr>
              <w:widowControl w:val="0"/>
              <w:spacing w:before="120" w:after="120" w:line="288" w:lineRule="auto"/>
              <w:contextualSpacing/>
              <w:jc w:val="center"/>
              <w:rPr>
                <w:color w:val="000000" w:themeColor="text1"/>
              </w:rPr>
            </w:pPr>
            <w:r w:rsidRPr="00422BDC">
              <w:rPr>
                <w:b/>
                <w:color w:val="000000" w:themeColor="text1"/>
              </w:rPr>
              <w:t>(kg)</w:t>
            </w:r>
          </w:p>
        </w:tc>
        <w:tc>
          <w:tcPr>
            <w:tcW w:w="2443" w:type="dxa"/>
            <w:shd w:val="clear" w:color="auto" w:fill="F2F2F2" w:themeFill="background1" w:themeFillShade="F2"/>
            <w:vAlign w:val="center"/>
          </w:tcPr>
          <w:p w:rsidR="00601333" w:rsidRPr="00422BDC" w:rsidRDefault="00601333" w:rsidP="00381813">
            <w:pPr>
              <w:widowControl w:val="0"/>
              <w:spacing w:before="120" w:after="120" w:line="288" w:lineRule="auto"/>
              <w:contextualSpacing/>
              <w:jc w:val="center"/>
              <w:rPr>
                <w:color w:val="000000" w:themeColor="text1"/>
              </w:rPr>
            </w:pPr>
            <w:r w:rsidRPr="00422BDC">
              <w:rPr>
                <w:b/>
                <w:color w:val="000000" w:themeColor="text1"/>
              </w:rPr>
              <w:t>Tổ chức, cá nhân tiếp</w:t>
            </w:r>
            <w:r w:rsidRPr="00422BDC">
              <w:rPr>
                <w:color w:val="000000" w:themeColor="text1"/>
              </w:rPr>
              <w:t xml:space="preserve"> </w:t>
            </w:r>
            <w:r w:rsidRPr="00422BDC">
              <w:rPr>
                <w:b/>
                <w:color w:val="000000" w:themeColor="text1"/>
              </w:rPr>
              <w:t>nhận CTRSH</w:t>
            </w:r>
          </w:p>
        </w:tc>
        <w:tc>
          <w:tcPr>
            <w:tcW w:w="1768" w:type="dxa"/>
            <w:shd w:val="clear" w:color="auto" w:fill="F2F2F2" w:themeFill="background1" w:themeFillShade="F2"/>
            <w:vAlign w:val="center"/>
          </w:tcPr>
          <w:p w:rsidR="00601333" w:rsidRPr="00422BDC" w:rsidRDefault="00601333" w:rsidP="00381813">
            <w:pPr>
              <w:widowControl w:val="0"/>
              <w:spacing w:before="120" w:after="120" w:line="288" w:lineRule="auto"/>
              <w:contextualSpacing/>
              <w:jc w:val="center"/>
              <w:rPr>
                <w:color w:val="000000" w:themeColor="text1"/>
                <w:lang w:val="vi-VN"/>
              </w:rPr>
            </w:pPr>
            <w:r w:rsidRPr="00422BDC">
              <w:rPr>
                <w:b/>
                <w:color w:val="000000" w:themeColor="text1"/>
                <w:lang w:val="vi-VN"/>
              </w:rPr>
              <w:t>Ghi chú</w:t>
            </w:r>
          </w:p>
        </w:tc>
      </w:tr>
      <w:tr w:rsidR="00422BDC" w:rsidRPr="00422BDC" w:rsidTr="00601333">
        <w:tc>
          <w:tcPr>
            <w:tcW w:w="782" w:type="dxa"/>
            <w:vAlign w:val="center"/>
          </w:tcPr>
          <w:p w:rsidR="00601333" w:rsidRPr="00422BDC" w:rsidRDefault="00601333" w:rsidP="00381813">
            <w:pPr>
              <w:widowControl w:val="0"/>
              <w:spacing w:before="120" w:after="120" w:line="288" w:lineRule="auto"/>
              <w:contextualSpacing/>
              <w:jc w:val="center"/>
              <w:rPr>
                <w:color w:val="000000" w:themeColor="text1"/>
              </w:rPr>
            </w:pPr>
            <w:r w:rsidRPr="00422BDC">
              <w:rPr>
                <w:b/>
                <w:color w:val="000000" w:themeColor="text1"/>
              </w:rPr>
              <w:t>(1)</w:t>
            </w:r>
          </w:p>
        </w:tc>
        <w:tc>
          <w:tcPr>
            <w:tcW w:w="2337" w:type="dxa"/>
            <w:vAlign w:val="center"/>
          </w:tcPr>
          <w:p w:rsidR="00601333" w:rsidRPr="00422BDC" w:rsidRDefault="00601333" w:rsidP="00381813">
            <w:pPr>
              <w:widowControl w:val="0"/>
              <w:spacing w:before="120" w:after="120" w:line="288" w:lineRule="auto"/>
              <w:contextualSpacing/>
              <w:jc w:val="center"/>
              <w:rPr>
                <w:color w:val="000000" w:themeColor="text1"/>
              </w:rPr>
            </w:pPr>
            <w:r w:rsidRPr="00422BDC">
              <w:rPr>
                <w:b/>
                <w:color w:val="000000" w:themeColor="text1"/>
              </w:rPr>
              <w:t>(2)</w:t>
            </w:r>
          </w:p>
        </w:tc>
        <w:tc>
          <w:tcPr>
            <w:tcW w:w="1732" w:type="dxa"/>
            <w:vAlign w:val="center"/>
          </w:tcPr>
          <w:p w:rsidR="00601333" w:rsidRPr="00422BDC" w:rsidRDefault="00601333" w:rsidP="00381813">
            <w:pPr>
              <w:widowControl w:val="0"/>
              <w:spacing w:before="120" w:after="120" w:line="288" w:lineRule="auto"/>
              <w:contextualSpacing/>
              <w:jc w:val="center"/>
              <w:rPr>
                <w:color w:val="000000" w:themeColor="text1"/>
              </w:rPr>
            </w:pPr>
            <w:r w:rsidRPr="00422BDC">
              <w:rPr>
                <w:b/>
                <w:color w:val="000000" w:themeColor="text1"/>
              </w:rPr>
              <w:t>(3)</w:t>
            </w:r>
          </w:p>
        </w:tc>
        <w:tc>
          <w:tcPr>
            <w:tcW w:w="2443" w:type="dxa"/>
            <w:vAlign w:val="center"/>
          </w:tcPr>
          <w:p w:rsidR="00601333" w:rsidRPr="00422BDC" w:rsidRDefault="00601333" w:rsidP="00381813">
            <w:pPr>
              <w:widowControl w:val="0"/>
              <w:spacing w:before="120" w:after="120" w:line="288" w:lineRule="auto"/>
              <w:contextualSpacing/>
              <w:jc w:val="center"/>
              <w:rPr>
                <w:color w:val="000000" w:themeColor="text1"/>
              </w:rPr>
            </w:pPr>
            <w:r w:rsidRPr="00422BDC">
              <w:rPr>
                <w:b/>
                <w:color w:val="000000" w:themeColor="text1"/>
              </w:rPr>
              <w:t>(4)</w:t>
            </w:r>
          </w:p>
        </w:tc>
        <w:tc>
          <w:tcPr>
            <w:tcW w:w="1768" w:type="dxa"/>
            <w:vAlign w:val="center"/>
          </w:tcPr>
          <w:p w:rsidR="00601333" w:rsidRPr="00422BDC" w:rsidRDefault="00601333" w:rsidP="00381813">
            <w:pPr>
              <w:widowControl w:val="0"/>
              <w:spacing w:before="120" w:after="120" w:line="288" w:lineRule="auto"/>
              <w:contextualSpacing/>
              <w:jc w:val="center"/>
              <w:rPr>
                <w:color w:val="000000" w:themeColor="text1"/>
              </w:rPr>
            </w:pPr>
            <w:r w:rsidRPr="00422BDC">
              <w:rPr>
                <w:b/>
                <w:color w:val="000000" w:themeColor="text1"/>
              </w:rPr>
              <w:t>(5)</w:t>
            </w:r>
          </w:p>
        </w:tc>
      </w:tr>
      <w:tr w:rsidR="00422BDC" w:rsidRPr="00422BDC" w:rsidTr="00601333">
        <w:tc>
          <w:tcPr>
            <w:tcW w:w="782" w:type="dxa"/>
            <w:vAlign w:val="center"/>
          </w:tcPr>
          <w:p w:rsidR="00601333" w:rsidRPr="00422BDC" w:rsidRDefault="00601333" w:rsidP="00381813">
            <w:pPr>
              <w:widowControl w:val="0"/>
              <w:spacing w:before="120" w:after="120" w:line="288" w:lineRule="auto"/>
              <w:contextualSpacing/>
              <w:jc w:val="center"/>
              <w:rPr>
                <w:color w:val="000000" w:themeColor="text1"/>
              </w:rPr>
            </w:pPr>
            <w:r w:rsidRPr="00422BDC">
              <w:rPr>
                <w:color w:val="000000" w:themeColor="text1"/>
              </w:rPr>
              <w:t>1</w:t>
            </w:r>
          </w:p>
        </w:tc>
        <w:tc>
          <w:tcPr>
            <w:tcW w:w="2337" w:type="dxa"/>
            <w:vAlign w:val="center"/>
          </w:tcPr>
          <w:p w:rsidR="00601333" w:rsidRPr="00422BDC" w:rsidRDefault="00601333" w:rsidP="00B57E35">
            <w:pPr>
              <w:widowControl w:val="0"/>
              <w:spacing w:before="120" w:after="120" w:line="288" w:lineRule="auto"/>
              <w:contextualSpacing/>
              <w:jc w:val="both"/>
              <w:rPr>
                <w:color w:val="000000" w:themeColor="text1"/>
              </w:rPr>
            </w:pPr>
            <w:r w:rsidRPr="00422BDC">
              <w:rPr>
                <w:rFonts w:eastAsia="Courier New"/>
                <w:color w:val="000000" w:themeColor="text1"/>
                <w:lang w:eastAsia="vi-VN" w:bidi="vi-VN"/>
              </w:rPr>
              <w:t>Bọc nylon</w:t>
            </w:r>
          </w:p>
        </w:tc>
        <w:tc>
          <w:tcPr>
            <w:tcW w:w="1732" w:type="dxa"/>
            <w:vMerge w:val="restart"/>
            <w:vAlign w:val="center"/>
          </w:tcPr>
          <w:p w:rsidR="00601333" w:rsidRPr="00422BDC" w:rsidRDefault="00601333" w:rsidP="00381813">
            <w:pPr>
              <w:widowControl w:val="0"/>
              <w:spacing w:before="120" w:after="120" w:line="288" w:lineRule="auto"/>
              <w:contextualSpacing/>
              <w:jc w:val="center"/>
              <w:rPr>
                <w:color w:val="000000" w:themeColor="text1"/>
              </w:rPr>
            </w:pPr>
            <w:r w:rsidRPr="00422BDC">
              <w:rPr>
                <w:color w:val="000000" w:themeColor="text1"/>
              </w:rPr>
              <w:t>1</w:t>
            </w:r>
            <w:r w:rsidRPr="00422BDC">
              <w:rPr>
                <w:color w:val="000000" w:themeColor="text1"/>
                <w:lang w:val="vi-VN"/>
              </w:rPr>
              <w:t xml:space="preserve"> kg/ngày</w:t>
            </w:r>
          </w:p>
        </w:tc>
        <w:tc>
          <w:tcPr>
            <w:tcW w:w="2443" w:type="dxa"/>
            <w:vMerge w:val="restart"/>
            <w:vAlign w:val="center"/>
          </w:tcPr>
          <w:p w:rsidR="00601333" w:rsidRPr="00422BDC" w:rsidRDefault="00DE5807" w:rsidP="00381813">
            <w:pPr>
              <w:widowControl w:val="0"/>
              <w:spacing w:before="120" w:after="120" w:line="288" w:lineRule="auto"/>
              <w:contextualSpacing/>
              <w:jc w:val="center"/>
              <w:rPr>
                <w:color w:val="000000" w:themeColor="text1"/>
              </w:rPr>
            </w:pPr>
            <w:r w:rsidRPr="00422BDC">
              <w:rPr>
                <w:color w:val="000000" w:themeColor="text1"/>
              </w:rPr>
              <w:t>-</w:t>
            </w:r>
          </w:p>
        </w:tc>
        <w:tc>
          <w:tcPr>
            <w:tcW w:w="1768" w:type="dxa"/>
            <w:vMerge w:val="restart"/>
            <w:vAlign w:val="center"/>
          </w:tcPr>
          <w:p w:rsidR="00601333" w:rsidRPr="00422BDC" w:rsidRDefault="00DE5807" w:rsidP="00381813">
            <w:pPr>
              <w:widowControl w:val="0"/>
              <w:spacing w:before="120" w:after="120" w:line="288" w:lineRule="auto"/>
              <w:contextualSpacing/>
              <w:jc w:val="center"/>
              <w:rPr>
                <w:color w:val="000000" w:themeColor="text1"/>
              </w:rPr>
            </w:pPr>
            <w:r w:rsidRPr="00422BDC">
              <w:rPr>
                <w:color w:val="000000" w:themeColor="text1"/>
              </w:rPr>
              <w:t>-</w:t>
            </w:r>
          </w:p>
        </w:tc>
      </w:tr>
      <w:tr w:rsidR="00422BDC" w:rsidRPr="00422BDC" w:rsidTr="00601333">
        <w:tc>
          <w:tcPr>
            <w:tcW w:w="782" w:type="dxa"/>
            <w:vAlign w:val="center"/>
          </w:tcPr>
          <w:p w:rsidR="00601333" w:rsidRPr="00422BDC" w:rsidRDefault="00601333" w:rsidP="00381813">
            <w:pPr>
              <w:widowControl w:val="0"/>
              <w:spacing w:before="120" w:after="120" w:line="288" w:lineRule="auto"/>
              <w:contextualSpacing/>
              <w:jc w:val="center"/>
              <w:rPr>
                <w:color w:val="000000" w:themeColor="text1"/>
              </w:rPr>
            </w:pPr>
            <w:r w:rsidRPr="00422BDC">
              <w:rPr>
                <w:color w:val="000000" w:themeColor="text1"/>
              </w:rPr>
              <w:lastRenderedPageBreak/>
              <w:t>2</w:t>
            </w:r>
          </w:p>
        </w:tc>
        <w:tc>
          <w:tcPr>
            <w:tcW w:w="2337" w:type="dxa"/>
            <w:vAlign w:val="center"/>
          </w:tcPr>
          <w:p w:rsidR="00601333" w:rsidRPr="00422BDC" w:rsidRDefault="00601333" w:rsidP="00B57E35">
            <w:pPr>
              <w:widowControl w:val="0"/>
              <w:spacing w:before="120" w:after="120" w:line="288" w:lineRule="auto"/>
              <w:contextualSpacing/>
              <w:jc w:val="both"/>
              <w:rPr>
                <w:color w:val="000000" w:themeColor="text1"/>
              </w:rPr>
            </w:pPr>
            <w:r w:rsidRPr="00422BDC">
              <w:rPr>
                <w:color w:val="000000" w:themeColor="text1"/>
                <w:lang w:eastAsia="vi-VN" w:bidi="vi-VN"/>
              </w:rPr>
              <w:t>Thực phẩm thừa</w:t>
            </w:r>
          </w:p>
        </w:tc>
        <w:tc>
          <w:tcPr>
            <w:tcW w:w="1732" w:type="dxa"/>
            <w:vMerge/>
            <w:vAlign w:val="center"/>
          </w:tcPr>
          <w:p w:rsidR="00601333" w:rsidRPr="00422BDC" w:rsidRDefault="00601333" w:rsidP="00381813">
            <w:pPr>
              <w:widowControl w:val="0"/>
              <w:spacing w:before="120" w:after="120" w:line="288" w:lineRule="auto"/>
              <w:contextualSpacing/>
              <w:jc w:val="center"/>
              <w:rPr>
                <w:color w:val="000000" w:themeColor="text1"/>
              </w:rPr>
            </w:pPr>
          </w:p>
        </w:tc>
        <w:tc>
          <w:tcPr>
            <w:tcW w:w="2443" w:type="dxa"/>
            <w:vMerge/>
            <w:vAlign w:val="center"/>
          </w:tcPr>
          <w:p w:rsidR="00601333" w:rsidRPr="00422BDC" w:rsidRDefault="00601333" w:rsidP="00381813">
            <w:pPr>
              <w:widowControl w:val="0"/>
              <w:spacing w:before="120" w:after="120" w:line="288" w:lineRule="auto"/>
              <w:contextualSpacing/>
              <w:jc w:val="center"/>
              <w:rPr>
                <w:color w:val="000000" w:themeColor="text1"/>
              </w:rPr>
            </w:pPr>
          </w:p>
        </w:tc>
        <w:tc>
          <w:tcPr>
            <w:tcW w:w="1768" w:type="dxa"/>
            <w:vMerge/>
            <w:vAlign w:val="center"/>
          </w:tcPr>
          <w:p w:rsidR="00601333" w:rsidRPr="00422BDC" w:rsidRDefault="00601333" w:rsidP="00381813">
            <w:pPr>
              <w:widowControl w:val="0"/>
              <w:spacing w:before="120" w:after="120" w:line="288" w:lineRule="auto"/>
              <w:contextualSpacing/>
              <w:jc w:val="center"/>
              <w:rPr>
                <w:color w:val="000000" w:themeColor="text1"/>
              </w:rPr>
            </w:pPr>
          </w:p>
        </w:tc>
      </w:tr>
      <w:tr w:rsidR="00422BDC" w:rsidRPr="00422BDC" w:rsidTr="00601333">
        <w:tc>
          <w:tcPr>
            <w:tcW w:w="782" w:type="dxa"/>
            <w:vAlign w:val="center"/>
          </w:tcPr>
          <w:p w:rsidR="00601333" w:rsidRPr="00422BDC" w:rsidRDefault="00601333" w:rsidP="00381813">
            <w:pPr>
              <w:widowControl w:val="0"/>
              <w:spacing w:before="120" w:after="120" w:line="288" w:lineRule="auto"/>
              <w:contextualSpacing/>
              <w:jc w:val="center"/>
              <w:rPr>
                <w:color w:val="000000" w:themeColor="text1"/>
                <w:lang w:val="vi-VN"/>
              </w:rPr>
            </w:pPr>
            <w:r w:rsidRPr="00422BDC">
              <w:rPr>
                <w:color w:val="000000" w:themeColor="text1"/>
                <w:lang w:val="vi-VN"/>
              </w:rPr>
              <w:t>3</w:t>
            </w:r>
          </w:p>
        </w:tc>
        <w:tc>
          <w:tcPr>
            <w:tcW w:w="2337" w:type="dxa"/>
            <w:vAlign w:val="center"/>
          </w:tcPr>
          <w:p w:rsidR="00601333" w:rsidRPr="00422BDC" w:rsidRDefault="00601333" w:rsidP="00B57E35">
            <w:pPr>
              <w:widowControl w:val="0"/>
              <w:spacing w:before="120" w:after="120" w:line="288" w:lineRule="auto"/>
              <w:contextualSpacing/>
              <w:jc w:val="both"/>
              <w:rPr>
                <w:color w:val="000000" w:themeColor="text1"/>
              </w:rPr>
            </w:pPr>
            <w:r w:rsidRPr="00422BDC">
              <w:rPr>
                <w:color w:val="000000" w:themeColor="text1"/>
                <w:lang w:eastAsia="vi-VN" w:bidi="vi-VN"/>
              </w:rPr>
              <w:t>Chai nhựa</w:t>
            </w:r>
          </w:p>
        </w:tc>
        <w:tc>
          <w:tcPr>
            <w:tcW w:w="1732" w:type="dxa"/>
            <w:vMerge/>
            <w:vAlign w:val="center"/>
          </w:tcPr>
          <w:p w:rsidR="00601333" w:rsidRPr="00422BDC" w:rsidRDefault="00601333" w:rsidP="00381813">
            <w:pPr>
              <w:widowControl w:val="0"/>
              <w:spacing w:before="120" w:after="120" w:line="288" w:lineRule="auto"/>
              <w:contextualSpacing/>
              <w:jc w:val="center"/>
              <w:rPr>
                <w:color w:val="000000" w:themeColor="text1"/>
              </w:rPr>
            </w:pPr>
          </w:p>
        </w:tc>
        <w:tc>
          <w:tcPr>
            <w:tcW w:w="2443" w:type="dxa"/>
            <w:vMerge/>
            <w:vAlign w:val="center"/>
          </w:tcPr>
          <w:p w:rsidR="00601333" w:rsidRPr="00422BDC" w:rsidRDefault="00601333" w:rsidP="00381813">
            <w:pPr>
              <w:widowControl w:val="0"/>
              <w:spacing w:before="120" w:after="120" w:line="288" w:lineRule="auto"/>
              <w:contextualSpacing/>
              <w:jc w:val="center"/>
              <w:rPr>
                <w:color w:val="000000" w:themeColor="text1"/>
              </w:rPr>
            </w:pPr>
          </w:p>
        </w:tc>
        <w:tc>
          <w:tcPr>
            <w:tcW w:w="1768" w:type="dxa"/>
            <w:vMerge/>
            <w:vAlign w:val="center"/>
          </w:tcPr>
          <w:p w:rsidR="00601333" w:rsidRPr="00422BDC" w:rsidRDefault="00601333" w:rsidP="00381813">
            <w:pPr>
              <w:widowControl w:val="0"/>
              <w:spacing w:before="120" w:after="120" w:line="288" w:lineRule="auto"/>
              <w:contextualSpacing/>
              <w:jc w:val="center"/>
              <w:rPr>
                <w:color w:val="000000" w:themeColor="text1"/>
              </w:rPr>
            </w:pPr>
          </w:p>
        </w:tc>
      </w:tr>
    </w:tbl>
    <w:p w:rsidR="00601333" w:rsidRPr="00422BDC" w:rsidRDefault="00BB1D17" w:rsidP="00381813">
      <w:pPr>
        <w:widowControl w:val="0"/>
        <w:spacing w:before="120" w:after="120" w:line="288" w:lineRule="auto"/>
        <w:ind w:firstLine="567"/>
        <w:contextualSpacing/>
        <w:jc w:val="both"/>
        <w:rPr>
          <w:bCs/>
          <w:iCs/>
          <w:color w:val="000000" w:themeColor="text1"/>
          <w:sz w:val="26"/>
          <w:szCs w:val="26"/>
        </w:rPr>
      </w:pPr>
      <w:r w:rsidRPr="00422BDC">
        <w:rPr>
          <w:bCs/>
          <w:iCs/>
          <w:color w:val="000000" w:themeColor="text1"/>
          <w:sz w:val="26"/>
          <w:szCs w:val="26"/>
        </w:rPr>
        <w:t>-</w:t>
      </w:r>
      <w:r w:rsidR="00DE5807" w:rsidRPr="00422BDC">
        <w:rPr>
          <w:bCs/>
          <w:iCs/>
          <w:color w:val="000000" w:themeColor="text1"/>
          <w:sz w:val="26"/>
          <w:szCs w:val="26"/>
        </w:rPr>
        <w:t xml:space="preserve"> </w:t>
      </w:r>
      <w:r w:rsidR="00601333" w:rsidRPr="00422BDC">
        <w:rPr>
          <w:bCs/>
          <w:iCs/>
          <w:color w:val="000000" w:themeColor="text1"/>
          <w:sz w:val="26"/>
          <w:szCs w:val="26"/>
        </w:rPr>
        <w:t xml:space="preserve">Biện pháp </w:t>
      </w:r>
      <w:r w:rsidRPr="00422BDC">
        <w:rPr>
          <w:bCs/>
          <w:iCs/>
          <w:color w:val="000000" w:themeColor="text1"/>
          <w:sz w:val="26"/>
          <w:szCs w:val="26"/>
        </w:rPr>
        <w:t xml:space="preserve">lưu giữ, xử lý: </w:t>
      </w:r>
      <w:r w:rsidR="00DE5807" w:rsidRPr="00422BDC">
        <w:rPr>
          <w:bCs/>
          <w:iCs/>
          <w:color w:val="000000" w:themeColor="text1"/>
          <w:sz w:val="26"/>
          <w:szCs w:val="26"/>
        </w:rPr>
        <w:t>Hiện tại chủ cơ sở đã b</w:t>
      </w:r>
      <w:r w:rsidR="00601333" w:rsidRPr="00422BDC">
        <w:rPr>
          <w:bCs/>
          <w:iCs/>
          <w:color w:val="000000" w:themeColor="text1"/>
          <w:sz w:val="26"/>
          <w:szCs w:val="26"/>
        </w:rPr>
        <w:t>ố trí 1 thùng đựng rác (50 lít) để thu gom tại chỗ</w:t>
      </w:r>
      <w:r w:rsidR="00DE5807" w:rsidRPr="00422BDC">
        <w:rPr>
          <w:bCs/>
          <w:iCs/>
          <w:color w:val="000000" w:themeColor="text1"/>
          <w:sz w:val="26"/>
          <w:szCs w:val="26"/>
        </w:rPr>
        <w:t xml:space="preserve">. </w:t>
      </w:r>
      <w:r w:rsidR="00601333" w:rsidRPr="00422BDC">
        <w:rPr>
          <w:bCs/>
          <w:iCs/>
          <w:color w:val="000000" w:themeColor="text1"/>
          <w:sz w:val="26"/>
          <w:szCs w:val="26"/>
        </w:rPr>
        <w:t xml:space="preserve">Do hiện tại chưa có xe chuyên </w:t>
      </w:r>
      <w:r w:rsidR="00DE5807" w:rsidRPr="00422BDC">
        <w:rPr>
          <w:bCs/>
          <w:iCs/>
          <w:color w:val="000000" w:themeColor="text1"/>
          <w:sz w:val="26"/>
          <w:szCs w:val="26"/>
        </w:rPr>
        <w:t xml:space="preserve">dụng </w:t>
      </w:r>
      <w:r w:rsidR="00601333" w:rsidRPr="00422BDC">
        <w:rPr>
          <w:bCs/>
          <w:iCs/>
          <w:color w:val="000000" w:themeColor="text1"/>
          <w:sz w:val="26"/>
          <w:szCs w:val="26"/>
        </w:rPr>
        <w:t>đến thu gom, vận chuyển, xử lý</w:t>
      </w:r>
      <w:r w:rsidR="00DE5807" w:rsidRPr="00422BDC">
        <w:rPr>
          <w:bCs/>
          <w:iCs/>
          <w:color w:val="000000" w:themeColor="text1"/>
          <w:sz w:val="26"/>
          <w:szCs w:val="26"/>
        </w:rPr>
        <w:t xml:space="preserve"> rác thải sinh hoạt </w:t>
      </w:r>
      <w:r w:rsidR="00601333" w:rsidRPr="00422BDC">
        <w:rPr>
          <w:bCs/>
          <w:iCs/>
          <w:color w:val="000000" w:themeColor="text1"/>
          <w:sz w:val="26"/>
          <w:szCs w:val="26"/>
        </w:rPr>
        <w:t>nên lượng rác này được nhân viên</w:t>
      </w:r>
      <w:r w:rsidR="00DE5807" w:rsidRPr="00422BDC">
        <w:rPr>
          <w:bCs/>
          <w:iCs/>
          <w:color w:val="000000" w:themeColor="text1"/>
          <w:sz w:val="26"/>
          <w:szCs w:val="26"/>
        </w:rPr>
        <w:t xml:space="preserve"> làm việc tại cơ sở </w:t>
      </w:r>
      <w:r w:rsidR="00601333" w:rsidRPr="00422BDC">
        <w:rPr>
          <w:bCs/>
          <w:iCs/>
          <w:color w:val="000000" w:themeColor="text1"/>
          <w:sz w:val="26"/>
          <w:szCs w:val="26"/>
        </w:rPr>
        <w:t>đào hố chôn</w:t>
      </w:r>
      <w:r w:rsidR="00DE5807" w:rsidRPr="00422BDC">
        <w:rPr>
          <w:bCs/>
          <w:iCs/>
          <w:color w:val="000000" w:themeColor="text1"/>
          <w:sz w:val="26"/>
          <w:szCs w:val="26"/>
        </w:rPr>
        <w:t xml:space="preserve"> lấp</w:t>
      </w:r>
      <w:r w:rsidR="00601333" w:rsidRPr="00422BDC">
        <w:rPr>
          <w:bCs/>
          <w:iCs/>
          <w:color w:val="000000" w:themeColor="text1"/>
          <w:sz w:val="26"/>
          <w:szCs w:val="26"/>
        </w:rPr>
        <w:t xml:space="preserve"> </w:t>
      </w:r>
      <w:r w:rsidR="00DE5807" w:rsidRPr="00422BDC">
        <w:rPr>
          <w:bCs/>
          <w:iCs/>
          <w:color w:val="000000" w:themeColor="text1"/>
          <w:sz w:val="26"/>
          <w:szCs w:val="26"/>
        </w:rPr>
        <w:t>tại khu vực phía sau hệ thống cấp nước.</w:t>
      </w:r>
    </w:p>
    <w:p w:rsidR="00415EE1" w:rsidRPr="00422BDC" w:rsidRDefault="00601333" w:rsidP="00381813">
      <w:pPr>
        <w:widowControl w:val="0"/>
        <w:spacing w:before="120" w:after="120" w:line="288" w:lineRule="auto"/>
        <w:contextualSpacing/>
        <w:jc w:val="both"/>
        <w:rPr>
          <w:b/>
          <w:color w:val="000000" w:themeColor="text1"/>
          <w:sz w:val="26"/>
          <w:szCs w:val="26"/>
        </w:rPr>
      </w:pPr>
      <w:r w:rsidRPr="00422BDC">
        <w:rPr>
          <w:b/>
          <w:color w:val="000000" w:themeColor="text1"/>
          <w:sz w:val="26"/>
          <w:szCs w:val="26"/>
          <w:lang w:val="vi-VN"/>
        </w:rPr>
        <w:t xml:space="preserve">b. Chất thải rắn </w:t>
      </w:r>
      <w:r w:rsidRPr="00422BDC">
        <w:rPr>
          <w:b/>
          <w:color w:val="000000" w:themeColor="text1"/>
          <w:sz w:val="26"/>
          <w:szCs w:val="26"/>
        </w:rPr>
        <w:t>sản xuất</w:t>
      </w:r>
    </w:p>
    <w:p w:rsidR="00B72573" w:rsidRPr="00422BDC" w:rsidRDefault="00B72573" w:rsidP="00B72573">
      <w:pPr>
        <w:widowControl w:val="0"/>
        <w:spacing w:before="120" w:after="120" w:line="288" w:lineRule="auto"/>
        <w:ind w:firstLine="567"/>
        <w:contextualSpacing/>
        <w:jc w:val="both"/>
        <w:rPr>
          <w:rFonts w:eastAsia="Calibri"/>
          <w:color w:val="000000" w:themeColor="text1"/>
          <w:sz w:val="26"/>
          <w:szCs w:val="26"/>
        </w:rPr>
      </w:pPr>
      <w:bookmarkStart w:id="193" w:name="_Toc105741003"/>
      <w:bookmarkStart w:id="194" w:name="_Toc122165834"/>
      <w:r w:rsidRPr="00422BDC">
        <w:rPr>
          <w:rFonts w:eastAsia="Calibri"/>
          <w:color w:val="000000" w:themeColor="text1"/>
          <w:sz w:val="26"/>
          <w:szCs w:val="26"/>
        </w:rPr>
        <w:t xml:space="preserve">Bùn thải từ quá trình xử lý nước chủ yếu là bùn, cát lọc, sỏi lọc. </w:t>
      </w:r>
      <w:r w:rsidRPr="00422BDC">
        <w:rPr>
          <w:color w:val="000000" w:themeColor="text1"/>
          <w:sz w:val="26"/>
          <w:szCs w:val="26"/>
          <w:lang w:val="vi-VN"/>
        </w:rPr>
        <w:t xml:space="preserve">Hiện nay, </w:t>
      </w:r>
      <w:r w:rsidRPr="00422BDC">
        <w:rPr>
          <w:color w:val="000000" w:themeColor="text1"/>
          <w:sz w:val="26"/>
          <w:szCs w:val="26"/>
        </w:rPr>
        <w:t xml:space="preserve">cơ sở </w:t>
      </w:r>
      <w:r w:rsidRPr="00422BDC">
        <w:rPr>
          <w:color w:val="000000" w:themeColor="text1"/>
          <w:sz w:val="26"/>
          <w:szCs w:val="26"/>
          <w:lang w:val="vi-VN"/>
        </w:rPr>
        <w:t>đã bố trí 01 h</w:t>
      </w:r>
      <w:r w:rsidRPr="00422BDC">
        <w:rPr>
          <w:color w:val="000000" w:themeColor="text1"/>
          <w:sz w:val="26"/>
          <w:szCs w:val="26"/>
        </w:rPr>
        <w:t>ồ</w:t>
      </w:r>
      <w:r w:rsidRPr="00422BDC">
        <w:rPr>
          <w:color w:val="000000" w:themeColor="text1"/>
          <w:sz w:val="26"/>
          <w:szCs w:val="26"/>
          <w:lang w:val="vi-VN"/>
        </w:rPr>
        <w:t xml:space="preserve"> lắng bùn </w:t>
      </w:r>
      <w:r w:rsidR="009121A0" w:rsidRPr="00422BDC">
        <w:rPr>
          <w:color w:val="000000" w:themeColor="text1"/>
          <w:sz w:val="26"/>
          <w:szCs w:val="26"/>
        </w:rPr>
        <w:t>có thể tích V</w:t>
      </w:r>
      <w:r w:rsidR="00B02B40" w:rsidRPr="00422BDC">
        <w:rPr>
          <w:color w:val="000000" w:themeColor="text1"/>
          <w:sz w:val="26"/>
          <w:szCs w:val="26"/>
        </w:rPr>
        <w:t xml:space="preserve"> = 288 m</w:t>
      </w:r>
      <w:r w:rsidR="00B02B40" w:rsidRPr="00422BDC">
        <w:rPr>
          <w:color w:val="000000" w:themeColor="text1"/>
          <w:sz w:val="26"/>
          <w:szCs w:val="26"/>
          <w:vertAlign w:val="superscript"/>
        </w:rPr>
        <w:t>3</w:t>
      </w:r>
      <w:r w:rsidR="009121A0" w:rsidRPr="00422BDC">
        <w:rPr>
          <w:color w:val="000000" w:themeColor="text1"/>
          <w:sz w:val="26"/>
          <w:szCs w:val="26"/>
        </w:rPr>
        <w:t xml:space="preserve"> </w:t>
      </w:r>
      <w:r w:rsidRPr="00422BDC">
        <w:rPr>
          <w:color w:val="000000" w:themeColor="text1"/>
          <w:sz w:val="26"/>
          <w:szCs w:val="26"/>
          <w:lang w:val="vi-VN" w:eastAsia="vi-VN"/>
        </w:rPr>
        <w:t>với kích thước</w:t>
      </w:r>
      <w:r w:rsidRPr="00422BDC">
        <w:rPr>
          <w:color w:val="000000" w:themeColor="text1"/>
          <w:sz w:val="26"/>
          <w:szCs w:val="26"/>
          <w:lang w:eastAsia="vi-VN"/>
        </w:rPr>
        <w:t xml:space="preserve"> DxRxH = 16</w:t>
      </w:r>
      <w:r w:rsidRPr="00422BDC">
        <w:rPr>
          <w:color w:val="000000" w:themeColor="text1"/>
          <w:sz w:val="26"/>
          <w:szCs w:val="26"/>
          <w:lang w:val="vi-VN" w:eastAsia="vi-VN"/>
        </w:rPr>
        <w:t xml:space="preserve"> x 9</w:t>
      </w:r>
      <w:r w:rsidRPr="00422BDC">
        <w:rPr>
          <w:color w:val="000000" w:themeColor="text1"/>
          <w:sz w:val="26"/>
          <w:szCs w:val="26"/>
          <w:lang w:eastAsia="vi-VN"/>
        </w:rPr>
        <w:t xml:space="preserve"> </w:t>
      </w:r>
      <w:r w:rsidRPr="00422BDC">
        <w:rPr>
          <w:color w:val="000000" w:themeColor="text1"/>
          <w:sz w:val="26"/>
          <w:szCs w:val="26"/>
          <w:lang w:val="vi-VN" w:eastAsia="vi-VN"/>
        </w:rPr>
        <w:t xml:space="preserve">x </w:t>
      </w:r>
      <w:r w:rsidRPr="00422BDC">
        <w:rPr>
          <w:color w:val="000000" w:themeColor="text1"/>
          <w:sz w:val="26"/>
          <w:szCs w:val="26"/>
          <w:lang w:eastAsia="vi-VN"/>
        </w:rPr>
        <w:t xml:space="preserve">2 </w:t>
      </w:r>
      <w:r w:rsidRPr="00422BDC">
        <w:rPr>
          <w:color w:val="000000" w:themeColor="text1"/>
          <w:sz w:val="26"/>
          <w:szCs w:val="26"/>
          <w:lang w:val="vi-VN" w:eastAsia="vi-VN"/>
        </w:rPr>
        <w:t>m</w:t>
      </w:r>
      <w:r w:rsidRPr="00422BDC">
        <w:rPr>
          <w:color w:val="000000" w:themeColor="text1"/>
          <w:sz w:val="26"/>
          <w:szCs w:val="26"/>
          <w:lang w:eastAsia="vi-VN"/>
        </w:rPr>
        <w:t xml:space="preserve"> (</w:t>
      </w:r>
      <w:r w:rsidRPr="00422BDC">
        <w:rPr>
          <w:color w:val="000000" w:themeColor="text1"/>
          <w:sz w:val="26"/>
          <w:szCs w:val="26"/>
        </w:rPr>
        <w:t xml:space="preserve">Nền đất, lót chống thấm, xung quanh có thảm cỏ) </w:t>
      </w:r>
      <w:r w:rsidRPr="00422BDC">
        <w:rPr>
          <w:color w:val="000000" w:themeColor="text1"/>
          <w:sz w:val="26"/>
          <w:szCs w:val="26"/>
          <w:lang w:val="vi-VN"/>
        </w:rPr>
        <w:t>để thu gom và xử lý bùn thải, phần bùn tại các h</w:t>
      </w:r>
      <w:r w:rsidRPr="00422BDC">
        <w:rPr>
          <w:color w:val="000000" w:themeColor="text1"/>
          <w:sz w:val="26"/>
          <w:szCs w:val="26"/>
        </w:rPr>
        <w:t>ồ</w:t>
      </w:r>
      <w:r w:rsidRPr="00422BDC">
        <w:rPr>
          <w:color w:val="000000" w:themeColor="text1"/>
          <w:sz w:val="26"/>
          <w:szCs w:val="26"/>
          <w:lang w:val="vi-VN"/>
        </w:rPr>
        <w:t xml:space="preserve"> lắng bùn được tách nước</w:t>
      </w:r>
      <w:r w:rsidRPr="00422BDC">
        <w:rPr>
          <w:color w:val="000000" w:themeColor="text1"/>
          <w:sz w:val="26"/>
          <w:szCs w:val="26"/>
        </w:rPr>
        <w:t xml:space="preserve">. </w:t>
      </w:r>
      <w:r w:rsidRPr="00422BDC">
        <w:rPr>
          <w:color w:val="000000" w:themeColor="text1"/>
          <w:sz w:val="26"/>
          <w:szCs w:val="26"/>
          <w:lang w:val="vi-VN"/>
        </w:rPr>
        <w:t xml:space="preserve">Lượng bùn cô đặc </w:t>
      </w:r>
      <w:r w:rsidRPr="00422BDC">
        <w:rPr>
          <w:color w:val="000000" w:themeColor="text1"/>
          <w:sz w:val="26"/>
          <w:szCs w:val="26"/>
        </w:rPr>
        <w:t xml:space="preserve">được nạo </w:t>
      </w:r>
      <w:r w:rsidRPr="00422BDC">
        <w:rPr>
          <w:color w:val="000000" w:themeColor="text1"/>
          <w:sz w:val="26"/>
          <w:szCs w:val="26"/>
          <w:lang w:val="vi-VN"/>
        </w:rPr>
        <w:t xml:space="preserve">thu gom </w:t>
      </w:r>
      <w:r w:rsidRPr="00422BDC">
        <w:rPr>
          <w:color w:val="000000" w:themeColor="text1"/>
          <w:sz w:val="26"/>
          <w:szCs w:val="26"/>
        </w:rPr>
        <w:t xml:space="preserve">lượng </w:t>
      </w:r>
      <w:r w:rsidRPr="00422BDC">
        <w:rPr>
          <w:color w:val="000000" w:themeColor="text1"/>
          <w:sz w:val="26"/>
          <w:szCs w:val="26"/>
          <w:lang w:val="vi-VN"/>
        </w:rPr>
        <w:t>bùn</w:t>
      </w:r>
      <w:r w:rsidRPr="00422BDC">
        <w:rPr>
          <w:color w:val="000000" w:themeColor="text1"/>
          <w:sz w:val="26"/>
          <w:szCs w:val="26"/>
        </w:rPr>
        <w:t xml:space="preserve"> này để</w:t>
      </w:r>
      <w:r w:rsidRPr="00422BDC">
        <w:rPr>
          <w:color w:val="000000" w:themeColor="text1"/>
          <w:sz w:val="26"/>
          <w:szCs w:val="26"/>
          <w:lang w:val="vi-VN"/>
        </w:rPr>
        <w:t xml:space="preserve"> </w:t>
      </w:r>
      <w:r w:rsidRPr="00422BDC">
        <w:rPr>
          <w:color w:val="000000" w:themeColor="text1"/>
          <w:sz w:val="26"/>
          <w:szCs w:val="26"/>
        </w:rPr>
        <w:t xml:space="preserve">tái </w:t>
      </w:r>
      <w:r w:rsidRPr="00422BDC">
        <w:rPr>
          <w:color w:val="000000" w:themeColor="text1"/>
          <w:sz w:val="26"/>
          <w:szCs w:val="26"/>
          <w:lang w:val="vi-VN"/>
        </w:rPr>
        <w:t xml:space="preserve">sử dụng </w:t>
      </w:r>
      <w:r w:rsidRPr="00422BDC">
        <w:rPr>
          <w:color w:val="000000" w:themeColor="text1"/>
          <w:sz w:val="26"/>
          <w:szCs w:val="26"/>
        </w:rPr>
        <w:t>cho hoạt động trồng cây xanh trong khuôn viên cơ sở. Bùn thải sẽ không chuyển ra khỏi phạm vi của cơ sở.</w:t>
      </w:r>
    </w:p>
    <w:p w:rsidR="003E12C2" w:rsidRPr="00422BDC" w:rsidRDefault="003E12C2" w:rsidP="00381813">
      <w:pPr>
        <w:widowControl w:val="0"/>
        <w:spacing w:before="120" w:after="120" w:line="288" w:lineRule="auto"/>
        <w:contextualSpacing/>
        <w:jc w:val="both"/>
        <w:rPr>
          <w:b/>
          <w:color w:val="000000" w:themeColor="text1"/>
          <w:sz w:val="26"/>
          <w:szCs w:val="26"/>
        </w:rPr>
      </w:pPr>
      <w:r w:rsidRPr="00422BDC">
        <w:rPr>
          <w:b/>
          <w:color w:val="000000" w:themeColor="text1"/>
          <w:sz w:val="26"/>
          <w:szCs w:val="26"/>
        </w:rPr>
        <w:t>c. Ch</w:t>
      </w:r>
      <w:r w:rsidR="00601333" w:rsidRPr="00422BDC">
        <w:rPr>
          <w:b/>
          <w:color w:val="000000" w:themeColor="text1"/>
          <w:sz w:val="26"/>
          <w:szCs w:val="26"/>
        </w:rPr>
        <w:t>ất thải nguy hại</w:t>
      </w:r>
      <w:bookmarkEnd w:id="193"/>
      <w:bookmarkEnd w:id="194"/>
    </w:p>
    <w:p w:rsidR="00601333" w:rsidRPr="00422BDC" w:rsidRDefault="003E12C2" w:rsidP="00381813">
      <w:pPr>
        <w:widowControl w:val="0"/>
        <w:spacing w:before="120" w:after="120" w:line="288" w:lineRule="auto"/>
        <w:ind w:firstLine="567"/>
        <w:contextualSpacing/>
        <w:jc w:val="both"/>
        <w:rPr>
          <w:iCs/>
          <w:color w:val="000000" w:themeColor="text1"/>
          <w:sz w:val="26"/>
          <w:szCs w:val="26"/>
        </w:rPr>
      </w:pPr>
      <w:r w:rsidRPr="00422BDC">
        <w:rPr>
          <w:iCs/>
          <w:color w:val="000000" w:themeColor="text1"/>
          <w:sz w:val="26"/>
          <w:szCs w:val="26"/>
        </w:rPr>
        <w:t xml:space="preserve">- </w:t>
      </w:r>
      <w:r w:rsidR="00601333" w:rsidRPr="00422BDC">
        <w:rPr>
          <w:iCs/>
          <w:color w:val="000000" w:themeColor="text1"/>
          <w:sz w:val="26"/>
          <w:szCs w:val="26"/>
        </w:rPr>
        <w:t>Thành phần và thải lượng</w:t>
      </w:r>
      <w:r w:rsidR="00601333" w:rsidRPr="00422BDC">
        <w:rPr>
          <w:iCs/>
          <w:color w:val="000000" w:themeColor="text1"/>
          <w:sz w:val="26"/>
          <w:szCs w:val="26"/>
          <w:lang w:val="vi-VN"/>
        </w:rPr>
        <w:t>: Giẻ lau dính dầu nhớt và thiết bị điện, bóng đèn: Ước tính lượng rác thải này rất ít khoảng</w:t>
      </w:r>
      <w:r w:rsidR="00601333" w:rsidRPr="00422BDC">
        <w:rPr>
          <w:iCs/>
          <w:color w:val="000000" w:themeColor="text1"/>
          <w:sz w:val="26"/>
          <w:szCs w:val="26"/>
        </w:rPr>
        <w:t xml:space="preserve"> 2</w:t>
      </w:r>
      <w:r w:rsidR="00601333" w:rsidRPr="00422BDC">
        <w:rPr>
          <w:iCs/>
          <w:color w:val="000000" w:themeColor="text1"/>
          <w:sz w:val="26"/>
          <w:szCs w:val="26"/>
          <w:lang w:val="vi-VN"/>
        </w:rPr>
        <w:t>,0 kg/</w:t>
      </w:r>
      <w:r w:rsidR="00601333" w:rsidRPr="00422BDC">
        <w:rPr>
          <w:iCs/>
          <w:color w:val="000000" w:themeColor="text1"/>
          <w:sz w:val="26"/>
          <w:szCs w:val="26"/>
        </w:rPr>
        <w:t>năm</w:t>
      </w:r>
      <w:r w:rsidR="00601333" w:rsidRPr="00422BDC">
        <w:rPr>
          <w:iCs/>
          <w:color w:val="000000" w:themeColor="text1"/>
          <w:sz w:val="26"/>
          <w:szCs w:val="26"/>
          <w:lang w:val="vi-VN"/>
        </w:rPr>
        <w:t>.</w:t>
      </w:r>
    </w:p>
    <w:p w:rsidR="00601333" w:rsidRPr="00422BDC" w:rsidRDefault="00601333" w:rsidP="00381813">
      <w:pPr>
        <w:widowControl w:val="0"/>
        <w:spacing w:before="120" w:after="120" w:line="288" w:lineRule="auto"/>
        <w:contextualSpacing/>
        <w:jc w:val="center"/>
        <w:rPr>
          <w:b/>
          <w:bCs/>
          <w:color w:val="000000" w:themeColor="text1"/>
        </w:rPr>
      </w:pPr>
      <w:bookmarkStart w:id="195" w:name="_Toc106804197"/>
      <w:bookmarkStart w:id="196" w:name="_Toc121379276"/>
      <w:bookmarkStart w:id="197" w:name="_Toc121379947"/>
      <w:bookmarkStart w:id="198" w:name="_Toc121380370"/>
      <w:bookmarkStart w:id="199" w:name="_Toc122163857"/>
      <w:bookmarkStart w:id="200" w:name="_Toc122165835"/>
      <w:bookmarkStart w:id="201" w:name="_Toc122165886"/>
      <w:r w:rsidRPr="00422BDC">
        <w:rPr>
          <w:b/>
          <w:bCs/>
          <w:color w:val="000000" w:themeColor="text1"/>
        </w:rPr>
        <w:t xml:space="preserve">Bảng </w:t>
      </w:r>
      <w:r w:rsidR="00295863" w:rsidRPr="00422BDC">
        <w:rPr>
          <w:b/>
          <w:bCs/>
          <w:color w:val="000000" w:themeColor="text1"/>
        </w:rPr>
        <w:t>5.</w:t>
      </w:r>
      <w:r w:rsidR="003D6A75" w:rsidRPr="00422BDC">
        <w:rPr>
          <w:b/>
          <w:bCs/>
          <w:color w:val="000000" w:themeColor="text1"/>
        </w:rPr>
        <w:t xml:space="preserve">4 </w:t>
      </w:r>
      <w:r w:rsidRPr="00422BDC">
        <w:rPr>
          <w:b/>
          <w:bCs/>
          <w:color w:val="000000" w:themeColor="text1"/>
        </w:rPr>
        <w:t>Thống kê chất thải nguy hại</w:t>
      </w:r>
      <w:bookmarkEnd w:id="195"/>
      <w:r w:rsidRPr="00422BDC">
        <w:rPr>
          <w:b/>
          <w:bCs/>
          <w:color w:val="000000" w:themeColor="text1"/>
        </w:rPr>
        <w:t xml:space="preserve"> trong giai đoạn </w:t>
      </w:r>
      <w:bookmarkEnd w:id="196"/>
      <w:bookmarkEnd w:id="197"/>
      <w:bookmarkEnd w:id="198"/>
      <w:bookmarkEnd w:id="199"/>
      <w:bookmarkEnd w:id="200"/>
      <w:bookmarkEnd w:id="201"/>
      <w:r w:rsidRPr="00422BDC">
        <w:rPr>
          <w:b/>
          <w:bCs/>
          <w:color w:val="000000" w:themeColor="text1"/>
        </w:rPr>
        <w:t>vận hành</w:t>
      </w:r>
    </w:p>
    <w:tbl>
      <w:tblPr>
        <w:tblStyle w:val="TableGrid"/>
        <w:tblW w:w="0" w:type="auto"/>
        <w:tblLook w:val="04A0" w:firstRow="1" w:lastRow="0" w:firstColumn="1" w:lastColumn="0" w:noHBand="0" w:noVBand="1"/>
      </w:tblPr>
      <w:tblGrid>
        <w:gridCol w:w="694"/>
        <w:gridCol w:w="2822"/>
        <w:gridCol w:w="1844"/>
        <w:gridCol w:w="1672"/>
        <w:gridCol w:w="2030"/>
      </w:tblGrid>
      <w:tr w:rsidR="00422BDC" w:rsidRPr="00422BDC" w:rsidTr="002B1145">
        <w:tc>
          <w:tcPr>
            <w:tcW w:w="694" w:type="dxa"/>
            <w:shd w:val="clear" w:color="auto" w:fill="F2F2F2" w:themeFill="background1" w:themeFillShade="F2"/>
            <w:vAlign w:val="center"/>
          </w:tcPr>
          <w:p w:rsidR="002B1145" w:rsidRPr="00422BDC" w:rsidRDefault="002B1145" w:rsidP="00381813">
            <w:pPr>
              <w:widowControl w:val="0"/>
              <w:spacing w:before="120" w:after="120" w:line="288" w:lineRule="auto"/>
              <w:contextualSpacing/>
              <w:jc w:val="center"/>
              <w:rPr>
                <w:b/>
                <w:color w:val="000000" w:themeColor="text1"/>
              </w:rPr>
            </w:pPr>
            <w:r w:rsidRPr="00422BDC">
              <w:rPr>
                <w:b/>
                <w:color w:val="000000" w:themeColor="text1"/>
              </w:rPr>
              <w:t>STT</w:t>
            </w:r>
          </w:p>
        </w:tc>
        <w:tc>
          <w:tcPr>
            <w:tcW w:w="2822" w:type="dxa"/>
            <w:shd w:val="clear" w:color="auto" w:fill="F2F2F2" w:themeFill="background1" w:themeFillShade="F2"/>
            <w:vAlign w:val="center"/>
          </w:tcPr>
          <w:p w:rsidR="002B1145" w:rsidRPr="00422BDC" w:rsidRDefault="002B1145" w:rsidP="00381813">
            <w:pPr>
              <w:widowControl w:val="0"/>
              <w:spacing w:before="120" w:after="120" w:line="288" w:lineRule="auto"/>
              <w:contextualSpacing/>
              <w:jc w:val="center"/>
              <w:rPr>
                <w:color w:val="000000" w:themeColor="text1"/>
              </w:rPr>
            </w:pPr>
            <w:r w:rsidRPr="00422BDC">
              <w:rPr>
                <w:b/>
                <w:color w:val="000000" w:themeColor="text1"/>
              </w:rPr>
              <w:t>Tên chất thải</w:t>
            </w:r>
          </w:p>
        </w:tc>
        <w:tc>
          <w:tcPr>
            <w:tcW w:w="1844" w:type="dxa"/>
            <w:shd w:val="clear" w:color="auto" w:fill="F2F2F2" w:themeFill="background1" w:themeFillShade="F2"/>
            <w:vAlign w:val="center"/>
          </w:tcPr>
          <w:p w:rsidR="002B1145" w:rsidRPr="00422BDC" w:rsidRDefault="002B1145" w:rsidP="00381813">
            <w:pPr>
              <w:widowControl w:val="0"/>
              <w:spacing w:before="120" w:after="120" w:line="288" w:lineRule="auto"/>
              <w:contextualSpacing/>
              <w:jc w:val="center"/>
              <w:rPr>
                <w:color w:val="000000" w:themeColor="text1"/>
              </w:rPr>
            </w:pPr>
            <w:r w:rsidRPr="00422BDC">
              <w:rPr>
                <w:b/>
                <w:color w:val="000000" w:themeColor="text1"/>
              </w:rPr>
              <w:t>Mã</w:t>
            </w:r>
            <w:r w:rsidRPr="00422BDC">
              <w:rPr>
                <w:color w:val="000000" w:themeColor="text1"/>
              </w:rPr>
              <w:t xml:space="preserve"> </w:t>
            </w:r>
            <w:r w:rsidRPr="00422BDC">
              <w:rPr>
                <w:b/>
                <w:color w:val="000000" w:themeColor="text1"/>
              </w:rPr>
              <w:t>CTNH</w:t>
            </w:r>
          </w:p>
        </w:tc>
        <w:tc>
          <w:tcPr>
            <w:tcW w:w="1672" w:type="dxa"/>
            <w:shd w:val="clear" w:color="auto" w:fill="F2F2F2" w:themeFill="background1" w:themeFillShade="F2"/>
          </w:tcPr>
          <w:p w:rsidR="002B1145" w:rsidRPr="00422BDC" w:rsidRDefault="002B1145" w:rsidP="00381813">
            <w:pPr>
              <w:widowControl w:val="0"/>
              <w:spacing w:before="120" w:after="120" w:line="288" w:lineRule="auto"/>
              <w:ind w:left="113" w:right="113"/>
              <w:contextualSpacing/>
              <w:jc w:val="center"/>
              <w:rPr>
                <w:b/>
                <w:color w:val="000000" w:themeColor="text1"/>
              </w:rPr>
            </w:pPr>
            <w:r w:rsidRPr="00422BDC">
              <w:rPr>
                <w:b/>
                <w:color w:val="000000" w:themeColor="text1"/>
              </w:rPr>
              <w:t>Năm 2023</w:t>
            </w:r>
          </w:p>
        </w:tc>
        <w:tc>
          <w:tcPr>
            <w:tcW w:w="2030" w:type="dxa"/>
            <w:shd w:val="clear" w:color="auto" w:fill="F2F2F2" w:themeFill="background1" w:themeFillShade="F2"/>
            <w:vAlign w:val="center"/>
          </w:tcPr>
          <w:p w:rsidR="002B1145" w:rsidRPr="00422BDC" w:rsidRDefault="002B1145" w:rsidP="00381813">
            <w:pPr>
              <w:widowControl w:val="0"/>
              <w:spacing w:before="120" w:after="120" w:line="288" w:lineRule="auto"/>
              <w:ind w:left="113" w:right="113"/>
              <w:contextualSpacing/>
              <w:jc w:val="center"/>
              <w:rPr>
                <w:color w:val="000000" w:themeColor="text1"/>
              </w:rPr>
            </w:pPr>
            <w:r w:rsidRPr="00422BDC">
              <w:rPr>
                <w:b/>
                <w:color w:val="000000" w:themeColor="text1"/>
              </w:rPr>
              <w:t>Năm 2024</w:t>
            </w:r>
          </w:p>
        </w:tc>
      </w:tr>
      <w:tr w:rsidR="00422BDC" w:rsidRPr="00422BDC" w:rsidTr="002B1145">
        <w:tc>
          <w:tcPr>
            <w:tcW w:w="694" w:type="dxa"/>
            <w:vAlign w:val="center"/>
          </w:tcPr>
          <w:p w:rsidR="002B1145" w:rsidRPr="00422BDC" w:rsidRDefault="002B1145" w:rsidP="00381813">
            <w:pPr>
              <w:widowControl w:val="0"/>
              <w:spacing w:before="120" w:after="120" w:line="288" w:lineRule="auto"/>
              <w:contextualSpacing/>
              <w:jc w:val="center"/>
              <w:rPr>
                <w:bCs/>
                <w:color w:val="000000" w:themeColor="text1"/>
              </w:rPr>
            </w:pPr>
            <w:r w:rsidRPr="00422BDC">
              <w:rPr>
                <w:bCs/>
                <w:color w:val="000000" w:themeColor="text1"/>
              </w:rPr>
              <w:t>1</w:t>
            </w:r>
          </w:p>
        </w:tc>
        <w:tc>
          <w:tcPr>
            <w:tcW w:w="2822" w:type="dxa"/>
            <w:vAlign w:val="center"/>
          </w:tcPr>
          <w:p w:rsidR="002B1145" w:rsidRPr="00422BDC" w:rsidRDefault="002B1145" w:rsidP="009B25BF">
            <w:pPr>
              <w:widowControl w:val="0"/>
              <w:spacing w:before="120" w:after="120" w:line="288" w:lineRule="auto"/>
              <w:contextualSpacing/>
              <w:jc w:val="both"/>
              <w:rPr>
                <w:color w:val="000000" w:themeColor="text1"/>
                <w:lang w:val="vi-VN"/>
              </w:rPr>
            </w:pPr>
            <w:r w:rsidRPr="00422BDC">
              <w:rPr>
                <w:color w:val="000000" w:themeColor="text1"/>
                <w:lang w:val="vi-VN"/>
              </w:rPr>
              <w:t>Giẻ lau dính dầu nhớt</w:t>
            </w:r>
          </w:p>
        </w:tc>
        <w:tc>
          <w:tcPr>
            <w:tcW w:w="1844" w:type="dxa"/>
            <w:vAlign w:val="center"/>
          </w:tcPr>
          <w:p w:rsidR="002B1145" w:rsidRPr="00422BDC" w:rsidRDefault="002B1145" w:rsidP="00381813">
            <w:pPr>
              <w:widowControl w:val="0"/>
              <w:spacing w:before="120" w:after="120" w:line="288" w:lineRule="auto"/>
              <w:contextualSpacing/>
              <w:jc w:val="center"/>
              <w:rPr>
                <w:color w:val="000000" w:themeColor="text1"/>
              </w:rPr>
            </w:pPr>
            <w:r w:rsidRPr="00422BDC">
              <w:rPr>
                <w:color w:val="000000" w:themeColor="text1"/>
              </w:rPr>
              <w:t>18 02 01</w:t>
            </w:r>
          </w:p>
        </w:tc>
        <w:tc>
          <w:tcPr>
            <w:tcW w:w="1672" w:type="dxa"/>
          </w:tcPr>
          <w:p w:rsidR="002B1145" w:rsidRPr="00422BDC" w:rsidRDefault="002B1145" w:rsidP="00381813">
            <w:pPr>
              <w:widowControl w:val="0"/>
              <w:spacing w:before="120" w:after="120" w:line="288" w:lineRule="auto"/>
              <w:contextualSpacing/>
              <w:jc w:val="center"/>
              <w:rPr>
                <w:color w:val="000000" w:themeColor="text1"/>
              </w:rPr>
            </w:pPr>
            <w:r w:rsidRPr="00422BDC">
              <w:rPr>
                <w:color w:val="000000" w:themeColor="text1"/>
              </w:rPr>
              <w:t>-</w:t>
            </w:r>
          </w:p>
        </w:tc>
        <w:tc>
          <w:tcPr>
            <w:tcW w:w="2030" w:type="dxa"/>
            <w:vAlign w:val="center"/>
          </w:tcPr>
          <w:p w:rsidR="002B1145" w:rsidRPr="00422BDC" w:rsidRDefault="002B1145" w:rsidP="00381813">
            <w:pPr>
              <w:widowControl w:val="0"/>
              <w:spacing w:before="120" w:after="120" w:line="288" w:lineRule="auto"/>
              <w:contextualSpacing/>
              <w:jc w:val="center"/>
              <w:rPr>
                <w:color w:val="000000" w:themeColor="text1"/>
                <w:lang w:val="vi-VN"/>
              </w:rPr>
            </w:pPr>
            <w:r w:rsidRPr="00422BDC">
              <w:rPr>
                <w:color w:val="000000" w:themeColor="text1"/>
                <w:lang w:val="vi-VN"/>
              </w:rPr>
              <w:t>0,5</w:t>
            </w:r>
          </w:p>
        </w:tc>
      </w:tr>
      <w:tr w:rsidR="00422BDC" w:rsidRPr="00422BDC" w:rsidTr="002B1145">
        <w:tc>
          <w:tcPr>
            <w:tcW w:w="694" w:type="dxa"/>
            <w:vAlign w:val="center"/>
          </w:tcPr>
          <w:p w:rsidR="002B1145" w:rsidRPr="00422BDC" w:rsidRDefault="002B1145" w:rsidP="00381813">
            <w:pPr>
              <w:widowControl w:val="0"/>
              <w:spacing w:before="120" w:after="120" w:line="288" w:lineRule="auto"/>
              <w:contextualSpacing/>
              <w:jc w:val="center"/>
              <w:rPr>
                <w:bCs/>
                <w:color w:val="000000" w:themeColor="text1"/>
              </w:rPr>
            </w:pPr>
            <w:r w:rsidRPr="00422BDC">
              <w:rPr>
                <w:bCs/>
                <w:color w:val="000000" w:themeColor="text1"/>
              </w:rPr>
              <w:t>2</w:t>
            </w:r>
          </w:p>
        </w:tc>
        <w:tc>
          <w:tcPr>
            <w:tcW w:w="2822" w:type="dxa"/>
            <w:vAlign w:val="center"/>
          </w:tcPr>
          <w:p w:rsidR="002B1145" w:rsidRPr="00422BDC" w:rsidRDefault="002B1145" w:rsidP="009B25BF">
            <w:pPr>
              <w:widowControl w:val="0"/>
              <w:spacing w:before="120" w:after="120" w:line="288" w:lineRule="auto"/>
              <w:contextualSpacing/>
              <w:jc w:val="both"/>
              <w:rPr>
                <w:color w:val="000000" w:themeColor="text1"/>
                <w:lang w:val="vi-VN"/>
              </w:rPr>
            </w:pPr>
            <w:r w:rsidRPr="00422BDC">
              <w:rPr>
                <w:color w:val="000000" w:themeColor="text1"/>
                <w:lang w:val="vi-VN"/>
              </w:rPr>
              <w:t>Thiết bị điện, bóng đèn</w:t>
            </w:r>
          </w:p>
        </w:tc>
        <w:tc>
          <w:tcPr>
            <w:tcW w:w="1844" w:type="dxa"/>
            <w:vAlign w:val="center"/>
          </w:tcPr>
          <w:p w:rsidR="002B1145" w:rsidRPr="00422BDC" w:rsidRDefault="002B1145" w:rsidP="00381813">
            <w:pPr>
              <w:widowControl w:val="0"/>
              <w:spacing w:before="120" w:after="120" w:line="288" w:lineRule="auto"/>
              <w:contextualSpacing/>
              <w:jc w:val="center"/>
              <w:rPr>
                <w:color w:val="000000" w:themeColor="text1"/>
              </w:rPr>
            </w:pPr>
            <w:r w:rsidRPr="00422BDC">
              <w:rPr>
                <w:color w:val="000000" w:themeColor="text1"/>
              </w:rPr>
              <w:t>16 01 06</w:t>
            </w:r>
          </w:p>
        </w:tc>
        <w:tc>
          <w:tcPr>
            <w:tcW w:w="1672" w:type="dxa"/>
          </w:tcPr>
          <w:p w:rsidR="002B1145" w:rsidRPr="00422BDC" w:rsidRDefault="002B1145" w:rsidP="00381813">
            <w:pPr>
              <w:widowControl w:val="0"/>
              <w:spacing w:before="120" w:after="120" w:line="288" w:lineRule="auto"/>
              <w:contextualSpacing/>
              <w:jc w:val="center"/>
              <w:rPr>
                <w:color w:val="000000" w:themeColor="text1"/>
              </w:rPr>
            </w:pPr>
            <w:r w:rsidRPr="00422BDC">
              <w:rPr>
                <w:color w:val="000000" w:themeColor="text1"/>
              </w:rPr>
              <w:t>-</w:t>
            </w:r>
          </w:p>
        </w:tc>
        <w:tc>
          <w:tcPr>
            <w:tcW w:w="2030" w:type="dxa"/>
            <w:vAlign w:val="center"/>
          </w:tcPr>
          <w:p w:rsidR="002B1145" w:rsidRPr="00422BDC" w:rsidRDefault="002B1145" w:rsidP="00381813">
            <w:pPr>
              <w:widowControl w:val="0"/>
              <w:spacing w:before="120" w:after="120" w:line="288" w:lineRule="auto"/>
              <w:contextualSpacing/>
              <w:jc w:val="center"/>
              <w:rPr>
                <w:color w:val="000000" w:themeColor="text1"/>
                <w:lang w:val="vi-VN"/>
              </w:rPr>
            </w:pPr>
            <w:r w:rsidRPr="00422BDC">
              <w:rPr>
                <w:color w:val="000000" w:themeColor="text1"/>
                <w:lang w:val="vi-VN"/>
              </w:rPr>
              <w:t>1,5</w:t>
            </w:r>
          </w:p>
        </w:tc>
      </w:tr>
      <w:tr w:rsidR="00422BDC" w:rsidRPr="00422BDC" w:rsidTr="002B1145">
        <w:tc>
          <w:tcPr>
            <w:tcW w:w="694" w:type="dxa"/>
            <w:vAlign w:val="center"/>
          </w:tcPr>
          <w:p w:rsidR="002B1145" w:rsidRPr="00422BDC" w:rsidRDefault="002B1145" w:rsidP="002B1145">
            <w:pPr>
              <w:widowControl w:val="0"/>
              <w:spacing w:before="120" w:after="120" w:line="288" w:lineRule="auto"/>
              <w:contextualSpacing/>
              <w:jc w:val="center"/>
              <w:rPr>
                <w:bCs/>
                <w:color w:val="000000" w:themeColor="text1"/>
              </w:rPr>
            </w:pPr>
            <w:r w:rsidRPr="00422BDC">
              <w:rPr>
                <w:bCs/>
                <w:color w:val="000000" w:themeColor="text1"/>
              </w:rPr>
              <w:t>3</w:t>
            </w:r>
          </w:p>
        </w:tc>
        <w:tc>
          <w:tcPr>
            <w:tcW w:w="2822" w:type="dxa"/>
            <w:vAlign w:val="center"/>
          </w:tcPr>
          <w:p w:rsidR="002B1145" w:rsidRPr="00422BDC" w:rsidRDefault="002B1145" w:rsidP="002B1145">
            <w:pPr>
              <w:widowControl w:val="0"/>
              <w:spacing w:before="120" w:after="120" w:line="288" w:lineRule="auto"/>
              <w:contextualSpacing/>
              <w:jc w:val="both"/>
              <w:rPr>
                <w:color w:val="000000" w:themeColor="text1"/>
                <w:lang w:val="vi-VN"/>
              </w:rPr>
            </w:pPr>
            <w:r w:rsidRPr="00422BDC">
              <w:rPr>
                <w:color w:val="000000" w:themeColor="text1"/>
              </w:rPr>
              <w:t>Bao bì mềm thải</w:t>
            </w:r>
          </w:p>
        </w:tc>
        <w:tc>
          <w:tcPr>
            <w:tcW w:w="1844" w:type="dxa"/>
            <w:vAlign w:val="center"/>
          </w:tcPr>
          <w:p w:rsidR="002B1145" w:rsidRPr="00422BDC" w:rsidRDefault="002B1145" w:rsidP="002B1145">
            <w:pPr>
              <w:widowControl w:val="0"/>
              <w:spacing w:before="120" w:after="120" w:line="288" w:lineRule="auto"/>
              <w:contextualSpacing/>
              <w:jc w:val="center"/>
              <w:rPr>
                <w:color w:val="000000" w:themeColor="text1"/>
              </w:rPr>
            </w:pPr>
            <w:r w:rsidRPr="00422BDC">
              <w:rPr>
                <w:color w:val="000000" w:themeColor="text1"/>
              </w:rPr>
              <w:t>18 01 01</w:t>
            </w:r>
          </w:p>
        </w:tc>
        <w:tc>
          <w:tcPr>
            <w:tcW w:w="1672" w:type="dxa"/>
          </w:tcPr>
          <w:p w:rsidR="002B1145" w:rsidRPr="00422BDC" w:rsidRDefault="002B1145" w:rsidP="002B1145">
            <w:pPr>
              <w:widowControl w:val="0"/>
              <w:spacing w:before="120" w:after="120" w:line="288" w:lineRule="auto"/>
              <w:contextualSpacing/>
              <w:jc w:val="center"/>
              <w:rPr>
                <w:color w:val="000000" w:themeColor="text1"/>
              </w:rPr>
            </w:pPr>
            <w:r w:rsidRPr="00422BDC">
              <w:rPr>
                <w:color w:val="000000" w:themeColor="text1"/>
              </w:rPr>
              <w:t>6</w:t>
            </w:r>
          </w:p>
        </w:tc>
        <w:tc>
          <w:tcPr>
            <w:tcW w:w="2030" w:type="dxa"/>
            <w:vAlign w:val="center"/>
          </w:tcPr>
          <w:p w:rsidR="002B1145" w:rsidRPr="00422BDC" w:rsidRDefault="002B1145" w:rsidP="002B1145">
            <w:pPr>
              <w:widowControl w:val="0"/>
              <w:spacing w:before="120" w:after="120" w:line="288" w:lineRule="auto"/>
              <w:contextualSpacing/>
              <w:jc w:val="center"/>
              <w:rPr>
                <w:color w:val="000000" w:themeColor="text1"/>
              </w:rPr>
            </w:pPr>
            <w:r w:rsidRPr="00422BDC">
              <w:rPr>
                <w:color w:val="000000" w:themeColor="text1"/>
              </w:rPr>
              <w:t>-</w:t>
            </w:r>
          </w:p>
        </w:tc>
      </w:tr>
      <w:tr w:rsidR="00422BDC" w:rsidRPr="00422BDC" w:rsidTr="002B1145">
        <w:tc>
          <w:tcPr>
            <w:tcW w:w="694" w:type="dxa"/>
            <w:vAlign w:val="center"/>
          </w:tcPr>
          <w:p w:rsidR="002B1145" w:rsidRPr="00422BDC" w:rsidRDefault="002B1145" w:rsidP="002B1145">
            <w:pPr>
              <w:widowControl w:val="0"/>
              <w:spacing w:before="120" w:after="120" w:line="288" w:lineRule="auto"/>
              <w:contextualSpacing/>
              <w:jc w:val="center"/>
              <w:rPr>
                <w:bCs/>
                <w:color w:val="000000" w:themeColor="text1"/>
              </w:rPr>
            </w:pPr>
            <w:r w:rsidRPr="00422BDC">
              <w:rPr>
                <w:bCs/>
                <w:color w:val="000000" w:themeColor="text1"/>
              </w:rPr>
              <w:t>4</w:t>
            </w:r>
          </w:p>
        </w:tc>
        <w:tc>
          <w:tcPr>
            <w:tcW w:w="2822" w:type="dxa"/>
            <w:vAlign w:val="center"/>
          </w:tcPr>
          <w:p w:rsidR="002B1145" w:rsidRPr="00422BDC" w:rsidRDefault="002B1145" w:rsidP="002B1145">
            <w:pPr>
              <w:widowControl w:val="0"/>
              <w:spacing w:before="120" w:after="120" w:line="288" w:lineRule="auto"/>
              <w:contextualSpacing/>
              <w:jc w:val="both"/>
              <w:rPr>
                <w:color w:val="000000" w:themeColor="text1"/>
                <w:lang w:val="vi-VN"/>
              </w:rPr>
            </w:pPr>
            <w:r w:rsidRPr="00422BDC">
              <w:rPr>
                <w:color w:val="000000" w:themeColor="text1"/>
              </w:rPr>
              <w:t>Bao bì cứng bằng nhựa</w:t>
            </w:r>
          </w:p>
        </w:tc>
        <w:tc>
          <w:tcPr>
            <w:tcW w:w="1844" w:type="dxa"/>
            <w:vAlign w:val="center"/>
          </w:tcPr>
          <w:p w:rsidR="002B1145" w:rsidRPr="00422BDC" w:rsidRDefault="002B1145" w:rsidP="002B1145">
            <w:pPr>
              <w:widowControl w:val="0"/>
              <w:spacing w:before="120" w:after="120" w:line="288" w:lineRule="auto"/>
              <w:contextualSpacing/>
              <w:jc w:val="center"/>
              <w:rPr>
                <w:color w:val="000000" w:themeColor="text1"/>
              </w:rPr>
            </w:pPr>
            <w:r w:rsidRPr="00422BDC">
              <w:rPr>
                <w:color w:val="000000" w:themeColor="text1"/>
              </w:rPr>
              <w:t>18 01 03</w:t>
            </w:r>
          </w:p>
        </w:tc>
        <w:tc>
          <w:tcPr>
            <w:tcW w:w="1672" w:type="dxa"/>
          </w:tcPr>
          <w:p w:rsidR="002B1145" w:rsidRPr="00422BDC" w:rsidRDefault="002B1145" w:rsidP="002B1145">
            <w:pPr>
              <w:widowControl w:val="0"/>
              <w:spacing w:before="120" w:after="120" w:line="288" w:lineRule="auto"/>
              <w:contextualSpacing/>
              <w:jc w:val="center"/>
              <w:rPr>
                <w:color w:val="000000" w:themeColor="text1"/>
              </w:rPr>
            </w:pPr>
            <w:r w:rsidRPr="00422BDC">
              <w:rPr>
                <w:color w:val="000000" w:themeColor="text1"/>
              </w:rPr>
              <w:t>6</w:t>
            </w:r>
          </w:p>
        </w:tc>
        <w:tc>
          <w:tcPr>
            <w:tcW w:w="2030" w:type="dxa"/>
            <w:vAlign w:val="center"/>
          </w:tcPr>
          <w:p w:rsidR="002B1145" w:rsidRPr="00422BDC" w:rsidRDefault="002B1145" w:rsidP="002B1145">
            <w:pPr>
              <w:widowControl w:val="0"/>
              <w:spacing w:before="120" w:after="120" w:line="288" w:lineRule="auto"/>
              <w:contextualSpacing/>
              <w:jc w:val="center"/>
              <w:rPr>
                <w:color w:val="000000" w:themeColor="text1"/>
              </w:rPr>
            </w:pPr>
            <w:r w:rsidRPr="00422BDC">
              <w:rPr>
                <w:color w:val="000000" w:themeColor="text1"/>
              </w:rPr>
              <w:t>-</w:t>
            </w:r>
          </w:p>
        </w:tc>
      </w:tr>
      <w:tr w:rsidR="00422BDC" w:rsidRPr="00422BDC" w:rsidTr="002B1145">
        <w:tc>
          <w:tcPr>
            <w:tcW w:w="3516" w:type="dxa"/>
            <w:gridSpan w:val="2"/>
            <w:vAlign w:val="center"/>
          </w:tcPr>
          <w:p w:rsidR="002B1145" w:rsidRPr="00422BDC" w:rsidRDefault="002B1145" w:rsidP="00381813">
            <w:pPr>
              <w:widowControl w:val="0"/>
              <w:spacing w:before="120" w:after="120" w:line="288" w:lineRule="auto"/>
              <w:contextualSpacing/>
              <w:jc w:val="center"/>
              <w:rPr>
                <w:b/>
                <w:color w:val="000000" w:themeColor="text1"/>
              </w:rPr>
            </w:pPr>
            <w:r w:rsidRPr="00422BDC">
              <w:rPr>
                <w:b/>
                <w:color w:val="000000" w:themeColor="text1"/>
              </w:rPr>
              <w:t>Tổng</w:t>
            </w:r>
          </w:p>
        </w:tc>
        <w:tc>
          <w:tcPr>
            <w:tcW w:w="1844" w:type="dxa"/>
            <w:vAlign w:val="center"/>
          </w:tcPr>
          <w:p w:rsidR="002B1145" w:rsidRPr="00422BDC" w:rsidRDefault="002B1145" w:rsidP="00381813">
            <w:pPr>
              <w:widowControl w:val="0"/>
              <w:spacing w:before="120" w:after="120" w:line="288" w:lineRule="auto"/>
              <w:contextualSpacing/>
              <w:jc w:val="center"/>
              <w:rPr>
                <w:color w:val="000000" w:themeColor="text1"/>
              </w:rPr>
            </w:pPr>
            <w:r w:rsidRPr="00422BDC">
              <w:rPr>
                <w:color w:val="000000" w:themeColor="text1"/>
              </w:rPr>
              <w:t>-</w:t>
            </w:r>
          </w:p>
        </w:tc>
        <w:tc>
          <w:tcPr>
            <w:tcW w:w="1672" w:type="dxa"/>
          </w:tcPr>
          <w:p w:rsidR="002B1145" w:rsidRPr="00422BDC" w:rsidRDefault="002B1145" w:rsidP="00381813">
            <w:pPr>
              <w:widowControl w:val="0"/>
              <w:spacing w:before="120" w:after="120" w:line="288" w:lineRule="auto"/>
              <w:contextualSpacing/>
              <w:jc w:val="center"/>
              <w:rPr>
                <w:b/>
                <w:color w:val="000000" w:themeColor="text1"/>
              </w:rPr>
            </w:pPr>
            <w:r w:rsidRPr="00422BDC">
              <w:rPr>
                <w:b/>
                <w:color w:val="000000" w:themeColor="text1"/>
              </w:rPr>
              <w:t>12</w:t>
            </w:r>
          </w:p>
        </w:tc>
        <w:tc>
          <w:tcPr>
            <w:tcW w:w="2030" w:type="dxa"/>
            <w:vAlign w:val="center"/>
          </w:tcPr>
          <w:p w:rsidR="002B1145" w:rsidRPr="00422BDC" w:rsidRDefault="002B1145" w:rsidP="00381813">
            <w:pPr>
              <w:widowControl w:val="0"/>
              <w:spacing w:before="120" w:after="120" w:line="288" w:lineRule="auto"/>
              <w:contextualSpacing/>
              <w:jc w:val="center"/>
              <w:rPr>
                <w:color w:val="000000" w:themeColor="text1"/>
              </w:rPr>
            </w:pPr>
            <w:r w:rsidRPr="00422BDC">
              <w:rPr>
                <w:b/>
                <w:color w:val="000000" w:themeColor="text1"/>
              </w:rPr>
              <w:t>2,0</w:t>
            </w:r>
          </w:p>
        </w:tc>
      </w:tr>
    </w:tbl>
    <w:p w:rsidR="00601333" w:rsidRPr="00422BDC" w:rsidRDefault="003E12C2" w:rsidP="00381813">
      <w:pPr>
        <w:widowControl w:val="0"/>
        <w:spacing w:before="120" w:after="120" w:line="288" w:lineRule="auto"/>
        <w:ind w:firstLine="567"/>
        <w:contextualSpacing/>
        <w:jc w:val="both"/>
        <w:rPr>
          <w:iCs/>
          <w:color w:val="000000" w:themeColor="text1"/>
          <w:sz w:val="26"/>
          <w:szCs w:val="26"/>
          <w:lang w:val="vi-VN"/>
        </w:rPr>
      </w:pPr>
      <w:r w:rsidRPr="00422BDC">
        <w:rPr>
          <w:iCs/>
          <w:color w:val="000000" w:themeColor="text1"/>
          <w:sz w:val="26"/>
          <w:szCs w:val="26"/>
        </w:rPr>
        <w:t xml:space="preserve">- </w:t>
      </w:r>
      <w:r w:rsidR="00601333" w:rsidRPr="00422BDC">
        <w:rPr>
          <w:iCs/>
          <w:color w:val="000000" w:themeColor="text1"/>
          <w:sz w:val="26"/>
          <w:szCs w:val="26"/>
          <w:lang w:val="vi-VN"/>
        </w:rPr>
        <w:t>Biện pháp quản lý:</w:t>
      </w:r>
      <w:r w:rsidRPr="00422BDC">
        <w:rPr>
          <w:iCs/>
          <w:color w:val="000000" w:themeColor="text1"/>
          <w:sz w:val="26"/>
          <w:szCs w:val="26"/>
        </w:rPr>
        <w:t xml:space="preserve"> </w:t>
      </w:r>
    </w:p>
    <w:p w:rsidR="005A2DA2" w:rsidRPr="00213165" w:rsidRDefault="005A2DA2" w:rsidP="00381813">
      <w:pPr>
        <w:widowControl w:val="0"/>
        <w:tabs>
          <w:tab w:val="left" w:pos="360"/>
        </w:tabs>
        <w:spacing w:before="120" w:after="120" w:line="288" w:lineRule="auto"/>
        <w:ind w:firstLine="567"/>
        <w:contextualSpacing/>
        <w:jc w:val="both"/>
        <w:rPr>
          <w:iCs/>
          <w:color w:val="000000" w:themeColor="text1"/>
          <w:sz w:val="26"/>
          <w:szCs w:val="26"/>
          <w:lang w:val="vi-VN"/>
        </w:rPr>
      </w:pPr>
      <w:r w:rsidRPr="00213165">
        <w:rPr>
          <w:iCs/>
          <w:color w:val="000000" w:themeColor="text1"/>
          <w:sz w:val="26"/>
          <w:szCs w:val="26"/>
          <w:lang w:val="vi-VN"/>
        </w:rPr>
        <w:t xml:space="preserve">+ </w:t>
      </w:r>
      <w:r w:rsidR="00601333" w:rsidRPr="00213165">
        <w:rPr>
          <w:iCs/>
          <w:color w:val="000000" w:themeColor="text1"/>
          <w:sz w:val="26"/>
          <w:szCs w:val="26"/>
          <w:lang w:val="vi-VN"/>
        </w:rPr>
        <w:t xml:space="preserve">Thu gom: </w:t>
      </w:r>
      <w:r w:rsidR="003E12C2" w:rsidRPr="00213165">
        <w:rPr>
          <w:iCs/>
          <w:color w:val="000000" w:themeColor="text1"/>
          <w:sz w:val="26"/>
          <w:szCs w:val="26"/>
          <w:lang w:val="vi-VN"/>
        </w:rPr>
        <w:t>B</w:t>
      </w:r>
      <w:r w:rsidR="00601333" w:rsidRPr="00213165">
        <w:rPr>
          <w:iCs/>
          <w:color w:val="000000" w:themeColor="text1"/>
          <w:sz w:val="26"/>
          <w:szCs w:val="26"/>
          <w:lang w:val="vi-VN"/>
        </w:rPr>
        <w:t>ố trí 02 hộc chứa để chứa chất thải nguy hại.</w:t>
      </w:r>
    </w:p>
    <w:p w:rsidR="000C11F2" w:rsidRPr="00213165" w:rsidRDefault="005A2DA2" w:rsidP="00381813">
      <w:pPr>
        <w:widowControl w:val="0"/>
        <w:tabs>
          <w:tab w:val="left" w:pos="360"/>
        </w:tabs>
        <w:spacing w:before="120" w:after="120" w:line="288" w:lineRule="auto"/>
        <w:ind w:firstLine="567"/>
        <w:contextualSpacing/>
        <w:jc w:val="both"/>
        <w:rPr>
          <w:iCs/>
          <w:color w:val="000000" w:themeColor="text1"/>
          <w:sz w:val="26"/>
          <w:szCs w:val="26"/>
          <w:lang w:val="vi-VN"/>
        </w:rPr>
      </w:pPr>
      <w:r w:rsidRPr="00213165">
        <w:rPr>
          <w:iCs/>
          <w:color w:val="000000" w:themeColor="text1"/>
          <w:sz w:val="26"/>
          <w:szCs w:val="26"/>
          <w:lang w:val="vi-VN"/>
        </w:rPr>
        <w:t xml:space="preserve">+ Biện pháp </w:t>
      </w:r>
      <w:r w:rsidR="00601333" w:rsidRPr="00213165">
        <w:rPr>
          <w:iCs/>
          <w:color w:val="000000" w:themeColor="text1"/>
          <w:spacing w:val="-4"/>
          <w:sz w:val="26"/>
          <w:szCs w:val="26"/>
          <w:lang w:val="vi-VN"/>
        </w:rPr>
        <w:t xml:space="preserve">lưu trữ: Bố trí khu vực lưu chứa tại kho chứa hóa chất cách xa nơi thường tập trung nhiều công nhân, </w:t>
      </w:r>
      <w:r w:rsidR="00601333" w:rsidRPr="00213165">
        <w:rPr>
          <w:iCs/>
          <w:color w:val="000000" w:themeColor="text1"/>
          <w:sz w:val="26"/>
          <w:szCs w:val="26"/>
          <w:lang w:val="vi-VN"/>
        </w:rPr>
        <w:t xml:space="preserve">có diện tích khoảng </w:t>
      </w:r>
      <w:r w:rsidR="000356C9" w:rsidRPr="00213165">
        <w:rPr>
          <w:iCs/>
          <w:color w:val="000000" w:themeColor="text1"/>
          <w:sz w:val="26"/>
          <w:szCs w:val="26"/>
          <w:lang w:val="vi-VN"/>
        </w:rPr>
        <w:t>2</w:t>
      </w:r>
      <w:r w:rsidR="00601333" w:rsidRPr="00213165">
        <w:rPr>
          <w:iCs/>
          <w:color w:val="000000" w:themeColor="text1"/>
          <w:sz w:val="26"/>
          <w:szCs w:val="26"/>
          <w:lang w:val="vi-VN"/>
        </w:rPr>
        <w:t xml:space="preserve"> m</w:t>
      </w:r>
      <w:r w:rsidR="00601333" w:rsidRPr="00213165">
        <w:rPr>
          <w:iCs/>
          <w:color w:val="000000" w:themeColor="text1"/>
          <w:sz w:val="26"/>
          <w:szCs w:val="26"/>
          <w:vertAlign w:val="superscript"/>
          <w:lang w:val="vi-VN"/>
        </w:rPr>
        <w:t>2</w:t>
      </w:r>
      <w:r w:rsidR="00601333" w:rsidRPr="00213165">
        <w:rPr>
          <w:iCs/>
          <w:color w:val="000000" w:themeColor="text1"/>
          <w:sz w:val="26"/>
          <w:szCs w:val="26"/>
          <w:lang w:val="vi-VN"/>
        </w:rPr>
        <w:t>.</w:t>
      </w:r>
    </w:p>
    <w:p w:rsidR="00601333" w:rsidRPr="00213165" w:rsidRDefault="005A2DA2" w:rsidP="00381813">
      <w:pPr>
        <w:widowControl w:val="0"/>
        <w:tabs>
          <w:tab w:val="left" w:pos="360"/>
        </w:tabs>
        <w:spacing w:before="120" w:after="120" w:line="288" w:lineRule="auto"/>
        <w:ind w:firstLine="567"/>
        <w:contextualSpacing/>
        <w:jc w:val="both"/>
        <w:rPr>
          <w:iCs/>
          <w:color w:val="000000" w:themeColor="text1"/>
          <w:sz w:val="26"/>
          <w:szCs w:val="26"/>
          <w:lang w:val="vi-VN"/>
        </w:rPr>
      </w:pPr>
      <w:r w:rsidRPr="00213165">
        <w:rPr>
          <w:iCs/>
          <w:color w:val="000000" w:themeColor="text1"/>
          <w:sz w:val="26"/>
          <w:szCs w:val="26"/>
          <w:lang w:val="vi-VN"/>
        </w:rPr>
        <w:t xml:space="preserve">+ </w:t>
      </w:r>
      <w:r w:rsidR="00601333" w:rsidRPr="00213165">
        <w:rPr>
          <w:iCs/>
          <w:color w:val="000000" w:themeColor="text1"/>
          <w:sz w:val="26"/>
          <w:szCs w:val="26"/>
          <w:lang w:val="vi-VN"/>
        </w:rPr>
        <w:t xml:space="preserve">Chủ dự án thỏa thuận với đơn vị có chức năng thu gom và xử lý chất thải nguy hại theo đúng Thông tư </w:t>
      </w:r>
      <w:r w:rsidR="003E12C2" w:rsidRPr="00213165">
        <w:rPr>
          <w:iCs/>
          <w:color w:val="000000" w:themeColor="text1"/>
          <w:sz w:val="26"/>
          <w:szCs w:val="26"/>
          <w:lang w:val="vi-VN"/>
        </w:rPr>
        <w:t xml:space="preserve">số </w:t>
      </w:r>
      <w:r w:rsidR="00601333" w:rsidRPr="00213165">
        <w:rPr>
          <w:iCs/>
          <w:color w:val="000000" w:themeColor="text1"/>
          <w:sz w:val="26"/>
          <w:szCs w:val="26"/>
          <w:lang w:val="vi-VN"/>
        </w:rPr>
        <w:t>02/2022/TT-BTNMT</w:t>
      </w:r>
      <w:r w:rsidR="003E12C2" w:rsidRPr="00213165">
        <w:rPr>
          <w:iCs/>
          <w:color w:val="000000" w:themeColor="text1"/>
          <w:sz w:val="26"/>
          <w:szCs w:val="26"/>
          <w:lang w:val="vi-VN"/>
        </w:rPr>
        <w:t xml:space="preserve"> ngày 10/01/2022 của Bộ Tài nguyên và Môi trường.</w:t>
      </w:r>
      <w:r w:rsidRPr="00213165">
        <w:rPr>
          <w:iCs/>
          <w:color w:val="000000" w:themeColor="text1"/>
          <w:sz w:val="26"/>
          <w:szCs w:val="26"/>
          <w:lang w:val="vi-VN"/>
        </w:rPr>
        <w:t xml:space="preserve"> </w:t>
      </w:r>
      <w:r w:rsidR="00601333" w:rsidRPr="00213165">
        <w:rPr>
          <w:iCs/>
          <w:color w:val="000000" w:themeColor="text1"/>
          <w:sz w:val="26"/>
          <w:szCs w:val="26"/>
          <w:lang w:val="vi-VN"/>
        </w:rPr>
        <w:t xml:space="preserve">Tần suất thu gom, vận chuyển và xử lý: định kỳ </w:t>
      </w:r>
      <w:r w:rsidR="007D4916" w:rsidRPr="00213165">
        <w:rPr>
          <w:iCs/>
          <w:color w:val="000000" w:themeColor="text1"/>
          <w:sz w:val="26"/>
          <w:szCs w:val="26"/>
          <w:lang w:val="vi-VN"/>
        </w:rPr>
        <w:t>0</w:t>
      </w:r>
      <w:r w:rsidR="00601333" w:rsidRPr="00213165">
        <w:rPr>
          <w:iCs/>
          <w:color w:val="000000" w:themeColor="text1"/>
          <w:sz w:val="26"/>
          <w:szCs w:val="26"/>
          <w:lang w:val="vi-VN"/>
        </w:rPr>
        <w:t>1 lần/năm.</w:t>
      </w:r>
    </w:p>
    <w:p w:rsidR="00C57C9B" w:rsidRPr="00213165" w:rsidRDefault="00C57C9B" w:rsidP="00381813">
      <w:pPr>
        <w:widowControl w:val="0"/>
        <w:spacing w:before="120" w:after="120" w:line="288" w:lineRule="auto"/>
        <w:contextualSpacing/>
        <w:jc w:val="both"/>
        <w:outlineLvl w:val="0"/>
        <w:rPr>
          <w:b/>
          <w:bCs/>
          <w:color w:val="000000" w:themeColor="text1"/>
          <w:sz w:val="26"/>
          <w:szCs w:val="26"/>
          <w:lang w:val="vi-VN"/>
        </w:rPr>
      </w:pPr>
      <w:bookmarkStart w:id="202" w:name="_Toc191890862"/>
      <w:r w:rsidRPr="00213165">
        <w:rPr>
          <w:b/>
          <w:bCs/>
          <w:color w:val="000000" w:themeColor="text1"/>
          <w:sz w:val="26"/>
          <w:szCs w:val="26"/>
          <w:lang w:val="vi-VN"/>
        </w:rPr>
        <w:t>7. Kết quả kiểm tra, thanh tra về bảo vệ môi trường đối với cơ sở</w:t>
      </w:r>
      <w:bookmarkEnd w:id="202"/>
    </w:p>
    <w:p w:rsidR="00742E71" w:rsidRPr="00213165" w:rsidRDefault="00742E71" w:rsidP="00381813">
      <w:pPr>
        <w:widowControl w:val="0"/>
        <w:spacing w:before="120" w:after="120" w:line="288" w:lineRule="auto"/>
        <w:ind w:firstLine="567"/>
        <w:contextualSpacing/>
        <w:jc w:val="both"/>
        <w:rPr>
          <w:color w:val="000000" w:themeColor="text1"/>
          <w:sz w:val="26"/>
          <w:szCs w:val="26"/>
          <w:lang w:val="vi-VN"/>
        </w:rPr>
      </w:pPr>
      <w:r w:rsidRPr="00213165">
        <w:rPr>
          <w:color w:val="000000" w:themeColor="text1"/>
          <w:sz w:val="26"/>
          <w:szCs w:val="26"/>
          <w:lang w:val="vi-VN"/>
        </w:rPr>
        <w:t>Trong năm 2023 và 2024 cơ sở  “Hệ thống cấp nước liên xã Cần Đăng - Vĩnh Hanh - Vĩnh Bình” không có các đợt kiểm tra, thanh tra về bảo vệ môi trường của cơ quan có thẩm quyền. Cơ sở vẫn tuân thủ theo Luật Bảo vệ môi trường, các văn bản pháp luật về môi trường theo quy định và thực hiện các biện pháp giảm thiểu tác động đến môi trường theo Thông báo số 14/TB-PTNMT-MT ngày 10/07/2013 của Phòng Tài nguyên và Môi trường huyện Châu Thành về việc chấp thuận đăng ký bản cam kết bảo vệ môi trường của Dự án công trình Hệ thống cấp nước liên xã Cần Đăng - Vĩnh Hanh - Vĩnh Bình.</w:t>
      </w:r>
    </w:p>
    <w:p w:rsidR="0073364F" w:rsidRPr="00213165" w:rsidRDefault="0073364F" w:rsidP="00381813">
      <w:pPr>
        <w:widowControl w:val="0"/>
        <w:spacing w:before="120" w:after="120" w:line="288" w:lineRule="auto"/>
        <w:ind w:firstLine="567"/>
        <w:jc w:val="both"/>
        <w:rPr>
          <w:b/>
          <w:color w:val="000000" w:themeColor="text1"/>
          <w:sz w:val="26"/>
          <w:szCs w:val="26"/>
          <w:lang w:val="vi-VN"/>
        </w:rPr>
      </w:pPr>
      <w:r w:rsidRPr="00213165">
        <w:rPr>
          <w:b/>
          <w:color w:val="000000" w:themeColor="text1"/>
          <w:sz w:val="26"/>
          <w:szCs w:val="26"/>
          <w:lang w:val="vi-VN"/>
        </w:rPr>
        <w:br w:type="page"/>
      </w:r>
    </w:p>
    <w:p w:rsidR="00E36AC0" w:rsidRPr="00213165" w:rsidRDefault="00E36AC0" w:rsidP="00381813">
      <w:pPr>
        <w:widowControl w:val="0"/>
        <w:spacing w:before="120" w:after="120" w:line="288" w:lineRule="auto"/>
        <w:contextualSpacing/>
        <w:jc w:val="center"/>
        <w:outlineLvl w:val="0"/>
        <w:rPr>
          <w:b/>
          <w:color w:val="000000" w:themeColor="text1"/>
          <w:sz w:val="26"/>
          <w:szCs w:val="26"/>
          <w:lang w:val="vi-VN"/>
        </w:rPr>
      </w:pPr>
      <w:bookmarkStart w:id="203" w:name="_Toc191890863"/>
      <w:r w:rsidRPr="00213165">
        <w:rPr>
          <w:b/>
          <w:color w:val="000000" w:themeColor="text1"/>
          <w:sz w:val="26"/>
          <w:szCs w:val="26"/>
          <w:lang w:val="vi-VN"/>
        </w:rPr>
        <w:lastRenderedPageBreak/>
        <w:t>Chương VI</w:t>
      </w:r>
      <w:bookmarkEnd w:id="203"/>
    </w:p>
    <w:p w:rsidR="00F045BE" w:rsidRPr="00213165" w:rsidRDefault="00960BF9" w:rsidP="00381813">
      <w:pPr>
        <w:widowControl w:val="0"/>
        <w:spacing w:before="120" w:after="120" w:line="288" w:lineRule="auto"/>
        <w:contextualSpacing/>
        <w:jc w:val="center"/>
        <w:outlineLvl w:val="0"/>
        <w:rPr>
          <w:b/>
          <w:bCs/>
          <w:color w:val="000000" w:themeColor="text1"/>
          <w:lang w:val="vi-VN"/>
        </w:rPr>
      </w:pPr>
      <w:bookmarkStart w:id="204" w:name="_Toc191890864"/>
      <w:r w:rsidRPr="00213165">
        <w:rPr>
          <w:b/>
          <w:bCs/>
          <w:color w:val="000000" w:themeColor="text1"/>
          <w:lang w:val="vi-VN"/>
        </w:rPr>
        <w:t>KẾ HOẠCH VẬN HÀNH THỬ NG</w:t>
      </w:r>
      <w:r w:rsidR="00F045BE" w:rsidRPr="00213165">
        <w:rPr>
          <w:b/>
          <w:bCs/>
          <w:color w:val="000000" w:themeColor="text1"/>
          <w:lang w:val="vi-VN"/>
        </w:rPr>
        <w:t>H</w:t>
      </w:r>
      <w:r w:rsidRPr="00213165">
        <w:rPr>
          <w:b/>
          <w:bCs/>
          <w:color w:val="000000" w:themeColor="text1"/>
          <w:lang w:val="vi-VN"/>
        </w:rPr>
        <w:t>IỆM VÀ CHƯƠNG TRÌNH QUAN TRẮC</w:t>
      </w:r>
      <w:bookmarkEnd w:id="204"/>
      <w:r w:rsidR="00F045BE" w:rsidRPr="00213165">
        <w:rPr>
          <w:b/>
          <w:bCs/>
          <w:color w:val="000000" w:themeColor="text1"/>
          <w:lang w:val="vi-VN"/>
        </w:rPr>
        <w:t xml:space="preserve"> </w:t>
      </w:r>
    </w:p>
    <w:p w:rsidR="00960BF9" w:rsidRPr="00213165" w:rsidRDefault="00960BF9" w:rsidP="00381813">
      <w:pPr>
        <w:widowControl w:val="0"/>
        <w:spacing w:before="120" w:after="120" w:line="288" w:lineRule="auto"/>
        <w:contextualSpacing/>
        <w:jc w:val="center"/>
        <w:outlineLvl w:val="0"/>
        <w:rPr>
          <w:b/>
          <w:bCs/>
          <w:color w:val="000000" w:themeColor="text1"/>
          <w:lang w:val="vi-VN"/>
        </w:rPr>
      </w:pPr>
      <w:bookmarkStart w:id="205" w:name="_Toc191890865"/>
      <w:r w:rsidRPr="00213165">
        <w:rPr>
          <w:b/>
          <w:bCs/>
          <w:color w:val="000000" w:themeColor="text1"/>
          <w:lang w:val="vi-VN"/>
        </w:rPr>
        <w:t>MÔI TRƯỜNG CỦA CƠ SỞ</w:t>
      </w:r>
      <w:bookmarkEnd w:id="205"/>
    </w:p>
    <w:p w:rsidR="00F045BE" w:rsidRPr="00213165" w:rsidRDefault="00F045BE" w:rsidP="00381813">
      <w:pPr>
        <w:widowControl w:val="0"/>
        <w:spacing w:before="120" w:after="120" w:line="288" w:lineRule="auto"/>
        <w:contextualSpacing/>
        <w:jc w:val="center"/>
        <w:rPr>
          <w:b/>
          <w:bCs/>
          <w:color w:val="000000" w:themeColor="text1"/>
          <w:lang w:val="vi-VN"/>
        </w:rPr>
      </w:pPr>
    </w:p>
    <w:p w:rsidR="00FA61A2" w:rsidRPr="00213165" w:rsidRDefault="00FA61A2" w:rsidP="00381813">
      <w:pPr>
        <w:widowControl w:val="0"/>
        <w:spacing w:before="120" w:after="120" w:line="288" w:lineRule="auto"/>
        <w:contextualSpacing/>
        <w:jc w:val="both"/>
        <w:outlineLvl w:val="0"/>
        <w:rPr>
          <w:b/>
          <w:bCs/>
          <w:color w:val="000000" w:themeColor="text1"/>
          <w:sz w:val="26"/>
          <w:szCs w:val="26"/>
          <w:lang w:val="vi-VN"/>
        </w:rPr>
      </w:pPr>
      <w:bookmarkStart w:id="206" w:name="_Toc191890866"/>
      <w:r w:rsidRPr="00213165">
        <w:rPr>
          <w:b/>
          <w:bCs/>
          <w:color w:val="000000" w:themeColor="text1"/>
          <w:sz w:val="26"/>
          <w:szCs w:val="26"/>
          <w:lang w:val="vi-VN"/>
        </w:rPr>
        <w:t>1. Kế hoạch vận hành thử nghiệm công trình xử lý chất thải</w:t>
      </w:r>
      <w:bookmarkEnd w:id="206"/>
    </w:p>
    <w:p w:rsidR="00CE03B0" w:rsidRPr="00213165" w:rsidRDefault="00CE03B0" w:rsidP="00381813">
      <w:pPr>
        <w:widowControl w:val="0"/>
        <w:spacing w:before="120" w:after="120" w:line="288" w:lineRule="auto"/>
        <w:ind w:firstLine="567"/>
        <w:contextualSpacing/>
        <w:jc w:val="both"/>
        <w:rPr>
          <w:bCs/>
          <w:color w:val="000000" w:themeColor="text1"/>
          <w:sz w:val="26"/>
          <w:szCs w:val="26"/>
          <w:lang w:val="vi-VN"/>
        </w:rPr>
      </w:pPr>
      <w:r w:rsidRPr="00213165">
        <w:rPr>
          <w:color w:val="000000" w:themeColor="text1"/>
          <w:sz w:val="26"/>
          <w:szCs w:val="26"/>
          <w:lang w:val="vi-VN"/>
        </w:rPr>
        <w:t xml:space="preserve">Căn cứ điểm </w:t>
      </w:r>
      <w:r w:rsidR="00C3332B" w:rsidRPr="00213165">
        <w:rPr>
          <w:color w:val="000000" w:themeColor="text1"/>
          <w:sz w:val="26"/>
          <w:szCs w:val="26"/>
          <w:lang w:val="vi-VN"/>
        </w:rPr>
        <w:t xml:space="preserve">1 </w:t>
      </w:r>
      <w:r w:rsidRPr="00213165">
        <w:rPr>
          <w:color w:val="000000" w:themeColor="text1"/>
          <w:sz w:val="26"/>
          <w:szCs w:val="26"/>
          <w:lang w:val="vi-VN"/>
        </w:rPr>
        <w:t xml:space="preserve">khoản 13  Điều 1 </w:t>
      </w:r>
      <w:r w:rsidRPr="00213165">
        <w:rPr>
          <w:bCs/>
          <w:color w:val="000000" w:themeColor="text1"/>
          <w:sz w:val="26"/>
          <w:szCs w:val="26"/>
          <w:lang w:val="vi-VN"/>
        </w:rPr>
        <w:t xml:space="preserve">Nghị định số </w:t>
      </w:r>
      <w:r w:rsidRPr="00213165">
        <w:rPr>
          <w:color w:val="000000" w:themeColor="text1"/>
          <w:sz w:val="26"/>
          <w:szCs w:val="26"/>
          <w:lang w:val="vi-VN"/>
        </w:rPr>
        <w:t xml:space="preserve">05/2025/NĐ-CP ngày </w:t>
      </w:r>
      <w:r w:rsidRPr="00213165">
        <w:rPr>
          <w:bCs/>
          <w:color w:val="000000" w:themeColor="text1"/>
          <w:sz w:val="26"/>
          <w:szCs w:val="26"/>
          <w:lang w:val="vi-VN"/>
        </w:rPr>
        <w:t>06/01/2025 của Chính phủ thì cơ sở không thuộc đối tượng phải thực hiện vận hành thử nghiệm sau khi được cấp giấy phép môi trường.</w:t>
      </w:r>
    </w:p>
    <w:p w:rsidR="0006705D" w:rsidRPr="00213165" w:rsidRDefault="0006705D" w:rsidP="00381813">
      <w:pPr>
        <w:widowControl w:val="0"/>
        <w:shd w:val="clear" w:color="auto" w:fill="FFFFFF"/>
        <w:spacing w:before="120" w:after="120" w:line="288" w:lineRule="auto"/>
        <w:contextualSpacing/>
        <w:jc w:val="both"/>
        <w:outlineLvl w:val="0"/>
        <w:rPr>
          <w:b/>
          <w:bCs/>
          <w:color w:val="000000" w:themeColor="text1"/>
          <w:sz w:val="26"/>
          <w:szCs w:val="26"/>
          <w:lang w:val="vi-VN"/>
        </w:rPr>
      </w:pPr>
      <w:bookmarkStart w:id="207" w:name="_Toc138238840"/>
      <w:bookmarkStart w:id="208" w:name="_Toc191890867"/>
      <w:r w:rsidRPr="00213165">
        <w:rPr>
          <w:b/>
          <w:bCs/>
          <w:color w:val="000000" w:themeColor="text1"/>
          <w:sz w:val="26"/>
          <w:szCs w:val="26"/>
          <w:lang w:val="vi-VN"/>
        </w:rPr>
        <w:t>2. Chương trình quan trắc chất thải theo quy định của pháp luật</w:t>
      </w:r>
      <w:bookmarkEnd w:id="207"/>
      <w:bookmarkEnd w:id="208"/>
    </w:p>
    <w:p w:rsidR="00960BF9" w:rsidRPr="00213165" w:rsidRDefault="0006705D" w:rsidP="00381813">
      <w:pPr>
        <w:widowControl w:val="0"/>
        <w:spacing w:before="120" w:after="120" w:line="288" w:lineRule="auto"/>
        <w:contextualSpacing/>
        <w:jc w:val="both"/>
        <w:outlineLvl w:val="1"/>
        <w:rPr>
          <w:b/>
          <w:bCs/>
          <w:color w:val="000000" w:themeColor="text1"/>
          <w:sz w:val="26"/>
          <w:szCs w:val="26"/>
          <w:lang w:val="vi-VN"/>
        </w:rPr>
      </w:pPr>
      <w:bookmarkStart w:id="209" w:name="_Toc191890868"/>
      <w:bookmarkStart w:id="210" w:name="_Toc138238842"/>
      <w:r w:rsidRPr="00213165">
        <w:rPr>
          <w:b/>
          <w:bCs/>
          <w:color w:val="000000" w:themeColor="text1"/>
          <w:sz w:val="26"/>
          <w:szCs w:val="26"/>
          <w:lang w:val="vi-VN"/>
        </w:rPr>
        <w:t>2.</w:t>
      </w:r>
      <w:r w:rsidR="0010231D" w:rsidRPr="00213165">
        <w:rPr>
          <w:b/>
          <w:bCs/>
          <w:color w:val="000000" w:themeColor="text1"/>
          <w:sz w:val="26"/>
          <w:szCs w:val="26"/>
          <w:lang w:val="vi-VN"/>
        </w:rPr>
        <w:t>1</w:t>
      </w:r>
      <w:r w:rsidRPr="00213165">
        <w:rPr>
          <w:b/>
          <w:bCs/>
          <w:color w:val="000000" w:themeColor="text1"/>
          <w:sz w:val="26"/>
          <w:szCs w:val="26"/>
          <w:lang w:val="vi-VN"/>
        </w:rPr>
        <w:t xml:space="preserve"> </w:t>
      </w:r>
      <w:r w:rsidR="00960BF9" w:rsidRPr="00213165">
        <w:rPr>
          <w:b/>
          <w:bCs/>
          <w:color w:val="000000" w:themeColor="text1"/>
          <w:sz w:val="26"/>
          <w:szCs w:val="26"/>
          <w:lang w:val="vi-VN"/>
        </w:rPr>
        <w:t>Chương trình quan trắc môi trường định kỳ</w:t>
      </w:r>
      <w:bookmarkEnd w:id="209"/>
    </w:p>
    <w:p w:rsidR="00433E33" w:rsidRPr="00213165" w:rsidRDefault="006E7C47" w:rsidP="00381813">
      <w:pPr>
        <w:widowControl w:val="0"/>
        <w:spacing w:before="120" w:after="120" w:line="288" w:lineRule="auto"/>
        <w:ind w:firstLine="567"/>
        <w:contextualSpacing/>
        <w:jc w:val="both"/>
        <w:rPr>
          <w:bCs/>
          <w:color w:val="000000" w:themeColor="text1"/>
          <w:sz w:val="26"/>
          <w:szCs w:val="26"/>
          <w:lang w:val="vi-VN"/>
        </w:rPr>
      </w:pPr>
      <w:r w:rsidRPr="00213165">
        <w:rPr>
          <w:color w:val="000000" w:themeColor="text1"/>
          <w:sz w:val="26"/>
          <w:szCs w:val="26"/>
          <w:lang w:val="vi-VN"/>
        </w:rPr>
        <w:t xml:space="preserve">Cơ sở </w:t>
      </w:r>
      <w:r w:rsidRPr="00213165">
        <w:rPr>
          <w:bCs/>
          <w:color w:val="000000" w:themeColor="text1"/>
          <w:sz w:val="26"/>
          <w:szCs w:val="26"/>
          <w:lang w:val="vi-VN"/>
        </w:rPr>
        <w:t xml:space="preserve">không thuộc loại hình sản xuất, kinh doanh, dịch vụ có nguy cơ gây ô nhiễm môi trường theo quy định tại phụ lục II ban hành kèm theo </w:t>
      </w:r>
      <w:r w:rsidR="000F70BA" w:rsidRPr="00213165">
        <w:rPr>
          <w:bCs/>
          <w:color w:val="000000" w:themeColor="text1"/>
          <w:sz w:val="26"/>
          <w:szCs w:val="26"/>
          <w:lang w:val="vi-VN"/>
        </w:rPr>
        <w:t xml:space="preserve">Nghị định số </w:t>
      </w:r>
      <w:r w:rsidR="00154D5A" w:rsidRPr="00213165">
        <w:rPr>
          <w:color w:val="000000" w:themeColor="text1"/>
          <w:sz w:val="26"/>
          <w:szCs w:val="26"/>
          <w:lang w:val="vi-VN"/>
        </w:rPr>
        <w:t xml:space="preserve">05/2025/NĐ-CP ngày </w:t>
      </w:r>
      <w:r w:rsidR="00154D5A" w:rsidRPr="00213165">
        <w:rPr>
          <w:bCs/>
          <w:color w:val="000000" w:themeColor="text1"/>
          <w:sz w:val="26"/>
          <w:szCs w:val="26"/>
          <w:lang w:val="vi-VN"/>
        </w:rPr>
        <w:t>ngày 06/01/2025 của Chính phủ</w:t>
      </w:r>
      <w:r w:rsidR="00B460CE" w:rsidRPr="00213165">
        <w:rPr>
          <w:bCs/>
          <w:color w:val="000000" w:themeColor="text1"/>
          <w:sz w:val="26"/>
          <w:szCs w:val="26"/>
          <w:lang w:val="vi-VN"/>
        </w:rPr>
        <w:t>.</w:t>
      </w:r>
    </w:p>
    <w:p w:rsidR="00960BF9" w:rsidRPr="00213165" w:rsidRDefault="00154D5A" w:rsidP="00381813">
      <w:pPr>
        <w:widowControl w:val="0"/>
        <w:spacing w:before="120" w:after="120" w:line="288" w:lineRule="auto"/>
        <w:ind w:firstLine="567"/>
        <w:contextualSpacing/>
        <w:jc w:val="both"/>
        <w:rPr>
          <w:color w:val="000000" w:themeColor="text1"/>
          <w:sz w:val="26"/>
          <w:szCs w:val="26"/>
          <w:lang w:val="vi-VN"/>
        </w:rPr>
      </w:pPr>
      <w:r w:rsidRPr="00213165">
        <w:rPr>
          <w:color w:val="000000" w:themeColor="text1"/>
          <w:sz w:val="26"/>
          <w:szCs w:val="26"/>
          <w:lang w:val="vi-VN"/>
        </w:rPr>
        <w:t xml:space="preserve"> </w:t>
      </w:r>
      <w:r w:rsidR="005B1431" w:rsidRPr="00213165">
        <w:rPr>
          <w:bCs/>
          <w:color w:val="000000" w:themeColor="text1"/>
          <w:sz w:val="26"/>
          <w:szCs w:val="26"/>
          <w:lang w:val="vi-VN"/>
        </w:rPr>
        <w:t xml:space="preserve">Loại hình cơ sở thuộc số thứ tự 3 cột 2 phụ lục XXVIII và lưu lượng nước thải phát sinh của cơ sở không thuộc số thứ tự 3 cột 5 phụ lục XXVIII ban hành kèm theo Nghị định số 08/2022/NĐ-CP ngày 10/01/2022 của Chính phủ. </w:t>
      </w:r>
      <w:r w:rsidR="00960BF9" w:rsidRPr="00213165">
        <w:rPr>
          <w:color w:val="000000" w:themeColor="text1"/>
          <w:sz w:val="26"/>
          <w:szCs w:val="26"/>
          <w:lang w:val="vi-VN"/>
        </w:rPr>
        <w:t xml:space="preserve">Căn cứ khoản 2 Điều 111 Luật Bảo vệ môi trường 2020 và khoản </w:t>
      </w:r>
      <w:r w:rsidR="006E7C47" w:rsidRPr="00213165">
        <w:rPr>
          <w:color w:val="000000" w:themeColor="text1"/>
          <w:sz w:val="26"/>
          <w:szCs w:val="26"/>
          <w:lang w:val="vi-VN"/>
        </w:rPr>
        <w:t>46</w:t>
      </w:r>
      <w:r w:rsidR="00960BF9" w:rsidRPr="00213165">
        <w:rPr>
          <w:color w:val="000000" w:themeColor="text1"/>
          <w:sz w:val="26"/>
          <w:szCs w:val="26"/>
          <w:lang w:val="vi-VN"/>
        </w:rPr>
        <w:t xml:space="preserve"> Điều </w:t>
      </w:r>
      <w:r w:rsidR="006E7C47" w:rsidRPr="00213165">
        <w:rPr>
          <w:color w:val="000000" w:themeColor="text1"/>
          <w:sz w:val="26"/>
          <w:szCs w:val="26"/>
          <w:lang w:val="vi-VN"/>
        </w:rPr>
        <w:t>1</w:t>
      </w:r>
      <w:r w:rsidR="00960BF9" w:rsidRPr="00213165">
        <w:rPr>
          <w:color w:val="000000" w:themeColor="text1"/>
          <w:sz w:val="26"/>
          <w:szCs w:val="26"/>
          <w:lang w:val="vi-VN"/>
        </w:rPr>
        <w:t xml:space="preserve"> Nghị định số </w:t>
      </w:r>
      <w:r w:rsidR="006E7C47" w:rsidRPr="00213165">
        <w:rPr>
          <w:color w:val="000000" w:themeColor="text1"/>
          <w:sz w:val="26"/>
          <w:szCs w:val="26"/>
          <w:lang w:val="vi-VN"/>
        </w:rPr>
        <w:t>05/2025</w:t>
      </w:r>
      <w:r w:rsidR="00960BF9" w:rsidRPr="00213165">
        <w:rPr>
          <w:color w:val="000000" w:themeColor="text1"/>
          <w:sz w:val="26"/>
          <w:szCs w:val="26"/>
          <w:lang w:val="vi-VN"/>
        </w:rPr>
        <w:t xml:space="preserve">/NĐ-CP </w:t>
      </w:r>
      <w:r w:rsidR="00960BF9" w:rsidRPr="00213165">
        <w:rPr>
          <w:bCs/>
          <w:color w:val="000000" w:themeColor="text1"/>
          <w:sz w:val="26"/>
          <w:szCs w:val="26"/>
          <w:lang w:val="vi-VN"/>
        </w:rPr>
        <w:t xml:space="preserve">ngày </w:t>
      </w:r>
      <w:r w:rsidR="006E7C47" w:rsidRPr="00213165">
        <w:rPr>
          <w:bCs/>
          <w:color w:val="000000" w:themeColor="text1"/>
          <w:sz w:val="26"/>
          <w:szCs w:val="26"/>
          <w:lang w:val="vi-VN"/>
        </w:rPr>
        <w:t>06/01</w:t>
      </w:r>
      <w:r w:rsidR="00960BF9" w:rsidRPr="00213165">
        <w:rPr>
          <w:bCs/>
          <w:color w:val="000000" w:themeColor="text1"/>
          <w:sz w:val="26"/>
          <w:szCs w:val="26"/>
          <w:lang w:val="vi-VN"/>
        </w:rPr>
        <w:t>/202</w:t>
      </w:r>
      <w:r w:rsidR="006E7C47" w:rsidRPr="00213165">
        <w:rPr>
          <w:bCs/>
          <w:color w:val="000000" w:themeColor="text1"/>
          <w:sz w:val="26"/>
          <w:szCs w:val="26"/>
          <w:lang w:val="vi-VN"/>
        </w:rPr>
        <w:t>5</w:t>
      </w:r>
      <w:r w:rsidR="00960BF9" w:rsidRPr="00213165">
        <w:rPr>
          <w:bCs/>
          <w:color w:val="000000" w:themeColor="text1"/>
          <w:sz w:val="26"/>
          <w:szCs w:val="26"/>
          <w:lang w:val="vi-VN"/>
        </w:rPr>
        <w:t xml:space="preserve"> của Chính phủ</w:t>
      </w:r>
      <w:r w:rsidR="00960BF9" w:rsidRPr="00213165">
        <w:rPr>
          <w:color w:val="000000" w:themeColor="text1"/>
          <w:sz w:val="26"/>
          <w:szCs w:val="26"/>
          <w:lang w:val="vi-VN"/>
        </w:rPr>
        <w:t xml:space="preserve"> thì cơ sở không thuộc đối tượng phải thực hiện chương trình quan trắc môi trường định kỳ đối với nước thải.</w:t>
      </w:r>
    </w:p>
    <w:p w:rsidR="00960BF9" w:rsidRPr="00213165" w:rsidRDefault="00590169" w:rsidP="00381813">
      <w:pPr>
        <w:widowControl w:val="0"/>
        <w:spacing w:before="120" w:after="120" w:line="288" w:lineRule="auto"/>
        <w:ind w:firstLine="567"/>
        <w:contextualSpacing/>
        <w:jc w:val="both"/>
        <w:rPr>
          <w:color w:val="000000" w:themeColor="text1"/>
          <w:sz w:val="26"/>
          <w:szCs w:val="26"/>
          <w:lang w:val="vi-VN"/>
        </w:rPr>
      </w:pPr>
      <w:r w:rsidRPr="00213165">
        <w:rPr>
          <w:bCs/>
          <w:color w:val="000000" w:themeColor="text1"/>
          <w:sz w:val="26"/>
          <w:szCs w:val="26"/>
          <w:lang w:val="vi-VN"/>
        </w:rPr>
        <w:t xml:space="preserve">Loại hình cơ sở thuộc số thứ tự 9, mục II, cột 2 phụ lục XXIX và lưu lượng khí thải phát sinh của cơ sở không thuộc số thứ tự 9, mục II, cột 6 phụ lục XXIX ban hành kèm theo Nghị định số 08/2022/NĐ-CP ngày 10/01/2022 của Chính phủ. </w:t>
      </w:r>
      <w:r w:rsidR="00960BF9" w:rsidRPr="00213165">
        <w:rPr>
          <w:color w:val="000000" w:themeColor="text1"/>
          <w:sz w:val="26"/>
          <w:szCs w:val="26"/>
          <w:lang w:val="vi-VN"/>
        </w:rPr>
        <w:t xml:space="preserve">Căn cứ khoản 2 Điều 112 Luật Bảo vệ môi trường 2020 và khoản 3 Điều 98 của Nghị định số 08/2022/NĐ-CP ngày </w:t>
      </w:r>
      <w:r w:rsidR="00960BF9" w:rsidRPr="00213165">
        <w:rPr>
          <w:bCs/>
          <w:color w:val="000000" w:themeColor="text1"/>
          <w:sz w:val="26"/>
          <w:szCs w:val="26"/>
          <w:lang w:val="vi-VN"/>
        </w:rPr>
        <w:t>ngày 10/01/2022 của Chính phủ</w:t>
      </w:r>
      <w:r w:rsidR="00960BF9" w:rsidRPr="00213165">
        <w:rPr>
          <w:color w:val="000000" w:themeColor="text1"/>
          <w:sz w:val="26"/>
          <w:szCs w:val="26"/>
          <w:lang w:val="vi-VN"/>
        </w:rPr>
        <w:t xml:space="preserve"> thì cơ sở không thuộc đối tượng phải</w:t>
      </w:r>
      <w:r w:rsidR="006D4ECA" w:rsidRPr="006D4ECA">
        <w:rPr>
          <w:color w:val="000000" w:themeColor="text1"/>
          <w:sz w:val="26"/>
          <w:szCs w:val="26"/>
          <w:lang w:val="vi-VN"/>
        </w:rPr>
        <w:t xml:space="preserve"> </w:t>
      </w:r>
      <w:r w:rsidR="00960BF9" w:rsidRPr="00213165">
        <w:rPr>
          <w:color w:val="000000" w:themeColor="text1"/>
          <w:sz w:val="26"/>
          <w:szCs w:val="26"/>
          <w:lang w:val="vi-VN"/>
        </w:rPr>
        <w:t>thực hiện chương trình quan trắc môi trường định kỳ đối với bụi, khí thải công nghiệp.</w:t>
      </w:r>
    </w:p>
    <w:p w:rsidR="0006705D" w:rsidRPr="00213165" w:rsidRDefault="00960BF9" w:rsidP="00381813">
      <w:pPr>
        <w:widowControl w:val="0"/>
        <w:spacing w:before="120" w:after="120" w:line="288" w:lineRule="auto"/>
        <w:contextualSpacing/>
        <w:jc w:val="both"/>
        <w:outlineLvl w:val="1"/>
        <w:rPr>
          <w:b/>
          <w:bCs/>
          <w:color w:val="000000" w:themeColor="text1"/>
          <w:sz w:val="26"/>
          <w:szCs w:val="26"/>
          <w:lang w:val="vi-VN"/>
        </w:rPr>
      </w:pPr>
      <w:bookmarkStart w:id="211" w:name="_Toc191890869"/>
      <w:r w:rsidRPr="00213165">
        <w:rPr>
          <w:b/>
          <w:bCs/>
          <w:color w:val="000000" w:themeColor="text1"/>
          <w:sz w:val="26"/>
          <w:szCs w:val="26"/>
          <w:lang w:val="vi-VN"/>
        </w:rPr>
        <w:t xml:space="preserve">2.2 </w:t>
      </w:r>
      <w:r w:rsidR="0006705D" w:rsidRPr="00213165">
        <w:rPr>
          <w:b/>
          <w:bCs/>
          <w:color w:val="000000" w:themeColor="text1"/>
          <w:sz w:val="26"/>
          <w:szCs w:val="26"/>
          <w:lang w:val="vi-VN"/>
        </w:rPr>
        <w:t>Chương trình quan trắc tự động, liên tục chất thải</w:t>
      </w:r>
      <w:bookmarkEnd w:id="210"/>
      <w:bookmarkEnd w:id="211"/>
    </w:p>
    <w:p w:rsidR="00433E33" w:rsidRPr="00213165" w:rsidRDefault="00433E33" w:rsidP="00381813">
      <w:pPr>
        <w:widowControl w:val="0"/>
        <w:spacing w:before="120" w:after="120" w:line="288" w:lineRule="auto"/>
        <w:ind w:firstLine="567"/>
        <w:contextualSpacing/>
        <w:jc w:val="both"/>
        <w:rPr>
          <w:bCs/>
          <w:color w:val="000000" w:themeColor="text1"/>
          <w:sz w:val="26"/>
          <w:szCs w:val="26"/>
          <w:lang w:val="vi-VN"/>
        </w:rPr>
      </w:pPr>
      <w:bookmarkStart w:id="212" w:name="_Toc138238843"/>
      <w:r w:rsidRPr="00213165">
        <w:rPr>
          <w:color w:val="000000" w:themeColor="text1"/>
          <w:sz w:val="26"/>
          <w:szCs w:val="26"/>
          <w:lang w:val="vi-VN"/>
        </w:rPr>
        <w:t xml:space="preserve">Cơ sở </w:t>
      </w:r>
      <w:r w:rsidRPr="00213165">
        <w:rPr>
          <w:bCs/>
          <w:color w:val="000000" w:themeColor="text1"/>
          <w:sz w:val="26"/>
          <w:szCs w:val="26"/>
          <w:lang w:val="vi-VN"/>
        </w:rPr>
        <w:t xml:space="preserve">không thuộc loại hình sản xuất, kinh doanh, dịch vụ có nguy cơ gây ô nhiễm môi trường theo quy định tại phụ lục II ban hành kèm theo Nghị định số </w:t>
      </w:r>
      <w:r w:rsidRPr="00213165">
        <w:rPr>
          <w:color w:val="000000" w:themeColor="text1"/>
          <w:sz w:val="26"/>
          <w:szCs w:val="26"/>
          <w:lang w:val="vi-VN"/>
        </w:rPr>
        <w:t xml:space="preserve">05/2025/NĐ-CP ngày </w:t>
      </w:r>
      <w:r w:rsidRPr="00213165">
        <w:rPr>
          <w:bCs/>
          <w:color w:val="000000" w:themeColor="text1"/>
          <w:sz w:val="26"/>
          <w:szCs w:val="26"/>
          <w:lang w:val="vi-VN"/>
        </w:rPr>
        <w:t>ngày 06/01/2025 của Chính phủ.</w:t>
      </w:r>
    </w:p>
    <w:p w:rsidR="00B54ABB" w:rsidRPr="00213165" w:rsidRDefault="003F16B4" w:rsidP="00381813">
      <w:pPr>
        <w:widowControl w:val="0"/>
        <w:spacing w:before="120" w:after="120" w:line="288" w:lineRule="auto"/>
        <w:ind w:firstLine="567"/>
        <w:contextualSpacing/>
        <w:jc w:val="both"/>
        <w:rPr>
          <w:color w:val="000000" w:themeColor="text1"/>
          <w:sz w:val="26"/>
          <w:szCs w:val="26"/>
          <w:lang w:val="vi-VN"/>
        </w:rPr>
      </w:pPr>
      <w:r w:rsidRPr="00213165">
        <w:rPr>
          <w:bCs/>
          <w:color w:val="000000" w:themeColor="text1"/>
          <w:sz w:val="26"/>
          <w:szCs w:val="26"/>
          <w:lang w:val="vi-VN"/>
        </w:rPr>
        <w:t xml:space="preserve">Loại hình </w:t>
      </w:r>
      <w:r w:rsidR="0060002F" w:rsidRPr="00213165">
        <w:rPr>
          <w:bCs/>
          <w:color w:val="000000" w:themeColor="text1"/>
          <w:sz w:val="26"/>
          <w:szCs w:val="26"/>
          <w:lang w:val="vi-VN"/>
        </w:rPr>
        <w:t xml:space="preserve">cơ sở thuộc số thứ tự 3 cột 2 phụ lục XXVIII </w:t>
      </w:r>
      <w:r w:rsidRPr="00213165">
        <w:rPr>
          <w:bCs/>
          <w:color w:val="000000" w:themeColor="text1"/>
          <w:sz w:val="26"/>
          <w:szCs w:val="26"/>
          <w:lang w:val="vi-VN"/>
        </w:rPr>
        <w:t xml:space="preserve">và lưu lượng nước thải phát sinh của cơ sở </w:t>
      </w:r>
      <w:r w:rsidR="0060002F" w:rsidRPr="00213165">
        <w:rPr>
          <w:bCs/>
          <w:color w:val="000000" w:themeColor="text1"/>
          <w:sz w:val="26"/>
          <w:szCs w:val="26"/>
          <w:lang w:val="vi-VN"/>
        </w:rPr>
        <w:t xml:space="preserve">không thuộc số thứ tự 3 cột 5 phụ lục </w:t>
      </w:r>
      <w:r w:rsidRPr="00213165">
        <w:rPr>
          <w:bCs/>
          <w:color w:val="000000" w:themeColor="text1"/>
          <w:sz w:val="26"/>
          <w:szCs w:val="26"/>
          <w:lang w:val="vi-VN"/>
        </w:rPr>
        <w:t>XXVIII ban hành kèm theo Nghị định số 08/2022/NĐ-CP ngày 10/01/2022</w:t>
      </w:r>
      <w:r w:rsidR="00190DB2" w:rsidRPr="00213165">
        <w:rPr>
          <w:bCs/>
          <w:color w:val="000000" w:themeColor="text1"/>
          <w:sz w:val="26"/>
          <w:szCs w:val="26"/>
          <w:lang w:val="vi-VN"/>
        </w:rPr>
        <w:t xml:space="preserve"> của Chính phủ</w:t>
      </w:r>
      <w:r w:rsidRPr="00213165">
        <w:rPr>
          <w:bCs/>
          <w:color w:val="000000" w:themeColor="text1"/>
          <w:sz w:val="26"/>
          <w:szCs w:val="26"/>
          <w:lang w:val="vi-VN"/>
        </w:rPr>
        <w:t>.</w:t>
      </w:r>
      <w:r w:rsidR="00E45CC7" w:rsidRPr="00213165">
        <w:rPr>
          <w:bCs/>
          <w:color w:val="000000" w:themeColor="text1"/>
          <w:sz w:val="26"/>
          <w:szCs w:val="26"/>
          <w:lang w:val="vi-VN"/>
        </w:rPr>
        <w:t xml:space="preserve"> </w:t>
      </w:r>
      <w:r w:rsidR="00B54ABB" w:rsidRPr="00213165">
        <w:rPr>
          <w:color w:val="000000" w:themeColor="text1"/>
          <w:sz w:val="26"/>
          <w:szCs w:val="26"/>
          <w:lang w:val="vi-VN"/>
        </w:rPr>
        <w:t xml:space="preserve">Căn cứ khoản 1 Điều 111 Luật Bảo vệ môi trường 2020 và </w:t>
      </w:r>
      <w:r w:rsidR="00042BD3" w:rsidRPr="00213165">
        <w:rPr>
          <w:color w:val="000000" w:themeColor="text1"/>
          <w:sz w:val="26"/>
          <w:szCs w:val="26"/>
          <w:lang w:val="vi-VN"/>
        </w:rPr>
        <w:t xml:space="preserve">khoản 46 Điều 1 Nghị định số 05/2025/NĐ-CP </w:t>
      </w:r>
      <w:r w:rsidR="00042BD3" w:rsidRPr="00213165">
        <w:rPr>
          <w:bCs/>
          <w:color w:val="000000" w:themeColor="text1"/>
          <w:sz w:val="26"/>
          <w:szCs w:val="26"/>
          <w:lang w:val="vi-VN"/>
        </w:rPr>
        <w:t>ngày 06/01/2025 của Chính phủ</w:t>
      </w:r>
      <w:r w:rsidRPr="00213165">
        <w:rPr>
          <w:color w:val="000000" w:themeColor="text1"/>
          <w:sz w:val="26"/>
          <w:szCs w:val="26"/>
          <w:lang w:val="vi-VN"/>
        </w:rPr>
        <w:t xml:space="preserve"> thì </w:t>
      </w:r>
      <w:r w:rsidR="00252AFC" w:rsidRPr="00213165">
        <w:rPr>
          <w:color w:val="000000" w:themeColor="text1"/>
          <w:sz w:val="26"/>
          <w:szCs w:val="26"/>
          <w:lang w:val="vi-VN"/>
        </w:rPr>
        <w:t>cơ sở</w:t>
      </w:r>
      <w:r w:rsidRPr="00213165">
        <w:rPr>
          <w:color w:val="000000" w:themeColor="text1"/>
          <w:sz w:val="26"/>
          <w:szCs w:val="26"/>
          <w:lang w:val="vi-VN"/>
        </w:rPr>
        <w:t xml:space="preserve"> </w:t>
      </w:r>
      <w:r w:rsidR="00B54ABB" w:rsidRPr="00422BDC">
        <w:rPr>
          <w:color w:val="000000" w:themeColor="text1"/>
          <w:sz w:val="26"/>
          <w:szCs w:val="26"/>
          <w:lang w:val="vi-VN"/>
        </w:rPr>
        <w:t>không thuộc đối tượng</w:t>
      </w:r>
      <w:r w:rsidR="00B54ABB" w:rsidRPr="00213165">
        <w:rPr>
          <w:color w:val="000000" w:themeColor="text1"/>
          <w:sz w:val="26"/>
          <w:szCs w:val="26"/>
          <w:lang w:val="vi-VN"/>
        </w:rPr>
        <w:t xml:space="preserve"> phải</w:t>
      </w:r>
      <w:r w:rsidR="00B54ABB" w:rsidRPr="00422BDC">
        <w:rPr>
          <w:color w:val="000000" w:themeColor="text1"/>
          <w:sz w:val="26"/>
          <w:szCs w:val="26"/>
          <w:lang w:val="vi-VN"/>
        </w:rPr>
        <w:t xml:space="preserve"> thực hiện</w:t>
      </w:r>
      <w:r w:rsidR="00B54ABB" w:rsidRPr="00213165">
        <w:rPr>
          <w:color w:val="000000" w:themeColor="text1"/>
          <w:sz w:val="26"/>
          <w:szCs w:val="26"/>
          <w:lang w:val="vi-VN"/>
        </w:rPr>
        <w:t xml:space="preserve"> chương trình</w:t>
      </w:r>
      <w:r w:rsidR="00B54ABB" w:rsidRPr="00422BDC">
        <w:rPr>
          <w:color w:val="000000" w:themeColor="text1"/>
          <w:sz w:val="26"/>
          <w:szCs w:val="26"/>
          <w:lang w:val="vi-VN"/>
        </w:rPr>
        <w:t xml:space="preserve"> quan trắc môi trường tự động, liên tục</w:t>
      </w:r>
      <w:r w:rsidR="00B54ABB" w:rsidRPr="00213165">
        <w:rPr>
          <w:color w:val="000000" w:themeColor="text1"/>
          <w:sz w:val="26"/>
          <w:szCs w:val="26"/>
          <w:lang w:val="vi-VN"/>
        </w:rPr>
        <w:t xml:space="preserve"> đối với nước thải.</w:t>
      </w:r>
    </w:p>
    <w:p w:rsidR="00181A86" w:rsidRPr="00213165" w:rsidRDefault="00AD4084" w:rsidP="00381813">
      <w:pPr>
        <w:widowControl w:val="0"/>
        <w:spacing w:before="120" w:after="120" w:line="288" w:lineRule="auto"/>
        <w:ind w:firstLine="567"/>
        <w:contextualSpacing/>
        <w:jc w:val="both"/>
        <w:rPr>
          <w:color w:val="000000" w:themeColor="text1"/>
          <w:sz w:val="26"/>
          <w:szCs w:val="26"/>
          <w:lang w:val="vi-VN"/>
        </w:rPr>
      </w:pPr>
      <w:r w:rsidRPr="00213165">
        <w:rPr>
          <w:bCs/>
          <w:color w:val="000000" w:themeColor="text1"/>
          <w:sz w:val="26"/>
          <w:szCs w:val="26"/>
          <w:lang w:val="vi-VN"/>
        </w:rPr>
        <w:t xml:space="preserve">Loại hình cơ sở thuộc số thứ tự </w:t>
      </w:r>
      <w:r w:rsidR="00CE4FD5" w:rsidRPr="00213165">
        <w:rPr>
          <w:bCs/>
          <w:color w:val="000000" w:themeColor="text1"/>
          <w:sz w:val="26"/>
          <w:szCs w:val="26"/>
          <w:lang w:val="vi-VN"/>
        </w:rPr>
        <w:t>9 mục II</w:t>
      </w:r>
      <w:r w:rsidR="00181A86" w:rsidRPr="00213165">
        <w:rPr>
          <w:bCs/>
          <w:color w:val="000000" w:themeColor="text1"/>
          <w:sz w:val="26"/>
          <w:szCs w:val="26"/>
          <w:lang w:val="vi-VN"/>
        </w:rPr>
        <w:t xml:space="preserve"> cột 2</w:t>
      </w:r>
      <w:r w:rsidR="00CE4FD5" w:rsidRPr="00213165">
        <w:rPr>
          <w:bCs/>
          <w:color w:val="000000" w:themeColor="text1"/>
          <w:sz w:val="26"/>
          <w:szCs w:val="26"/>
          <w:lang w:val="vi-VN"/>
        </w:rPr>
        <w:t xml:space="preserve"> </w:t>
      </w:r>
      <w:r w:rsidRPr="00213165">
        <w:rPr>
          <w:bCs/>
          <w:color w:val="000000" w:themeColor="text1"/>
          <w:sz w:val="26"/>
          <w:szCs w:val="26"/>
          <w:lang w:val="vi-VN"/>
        </w:rPr>
        <w:t>phụ lục XX</w:t>
      </w:r>
      <w:r w:rsidR="00CE4FD5" w:rsidRPr="00213165">
        <w:rPr>
          <w:bCs/>
          <w:color w:val="000000" w:themeColor="text1"/>
          <w:sz w:val="26"/>
          <w:szCs w:val="26"/>
          <w:lang w:val="vi-VN"/>
        </w:rPr>
        <w:t>IX</w:t>
      </w:r>
      <w:r w:rsidRPr="00213165">
        <w:rPr>
          <w:bCs/>
          <w:color w:val="000000" w:themeColor="text1"/>
          <w:sz w:val="26"/>
          <w:szCs w:val="26"/>
          <w:lang w:val="vi-VN"/>
        </w:rPr>
        <w:t xml:space="preserve"> và lưu lượng </w:t>
      </w:r>
      <w:r w:rsidR="00CE4FD5" w:rsidRPr="00213165">
        <w:rPr>
          <w:bCs/>
          <w:color w:val="000000" w:themeColor="text1"/>
          <w:sz w:val="26"/>
          <w:szCs w:val="26"/>
          <w:lang w:val="vi-VN"/>
        </w:rPr>
        <w:t>khí</w:t>
      </w:r>
      <w:r w:rsidRPr="00213165">
        <w:rPr>
          <w:bCs/>
          <w:color w:val="000000" w:themeColor="text1"/>
          <w:sz w:val="26"/>
          <w:szCs w:val="26"/>
          <w:lang w:val="vi-VN"/>
        </w:rPr>
        <w:t xml:space="preserve"> thải phát sinh của cơ sở không thuộc số thứ tự </w:t>
      </w:r>
      <w:r w:rsidR="00CE4FD5" w:rsidRPr="00213165">
        <w:rPr>
          <w:bCs/>
          <w:color w:val="000000" w:themeColor="text1"/>
          <w:sz w:val="26"/>
          <w:szCs w:val="26"/>
          <w:lang w:val="vi-VN"/>
        </w:rPr>
        <w:t xml:space="preserve">9 mục II </w:t>
      </w:r>
      <w:r w:rsidRPr="00213165">
        <w:rPr>
          <w:bCs/>
          <w:color w:val="000000" w:themeColor="text1"/>
          <w:sz w:val="26"/>
          <w:szCs w:val="26"/>
          <w:lang w:val="vi-VN"/>
        </w:rPr>
        <w:t xml:space="preserve">cột </w:t>
      </w:r>
      <w:r w:rsidR="00CE4FD5" w:rsidRPr="00213165">
        <w:rPr>
          <w:bCs/>
          <w:color w:val="000000" w:themeColor="text1"/>
          <w:sz w:val="26"/>
          <w:szCs w:val="26"/>
          <w:lang w:val="vi-VN"/>
        </w:rPr>
        <w:t>6</w:t>
      </w:r>
      <w:r w:rsidRPr="00213165">
        <w:rPr>
          <w:bCs/>
          <w:color w:val="000000" w:themeColor="text1"/>
          <w:sz w:val="26"/>
          <w:szCs w:val="26"/>
          <w:lang w:val="vi-VN"/>
        </w:rPr>
        <w:t xml:space="preserve"> phụ lục </w:t>
      </w:r>
      <w:r w:rsidR="00CE4FD5" w:rsidRPr="00213165">
        <w:rPr>
          <w:bCs/>
          <w:color w:val="000000" w:themeColor="text1"/>
          <w:sz w:val="26"/>
          <w:szCs w:val="26"/>
          <w:lang w:val="vi-VN"/>
        </w:rPr>
        <w:t>XXIX</w:t>
      </w:r>
      <w:r w:rsidRPr="00213165">
        <w:rPr>
          <w:bCs/>
          <w:color w:val="000000" w:themeColor="text1"/>
          <w:sz w:val="26"/>
          <w:szCs w:val="26"/>
          <w:lang w:val="vi-VN"/>
        </w:rPr>
        <w:t xml:space="preserve"> ban hành kèm theo Nghị định số 08/2022/NĐ-CP ngày 10/01/2022 của Chính phủ</w:t>
      </w:r>
      <w:r w:rsidR="00E45CC7" w:rsidRPr="00213165">
        <w:rPr>
          <w:bCs/>
          <w:color w:val="000000" w:themeColor="text1"/>
          <w:sz w:val="26"/>
          <w:szCs w:val="26"/>
          <w:lang w:val="vi-VN"/>
        </w:rPr>
        <w:t xml:space="preserve">. </w:t>
      </w:r>
      <w:r w:rsidR="00B54ABB" w:rsidRPr="00213165">
        <w:rPr>
          <w:color w:val="000000" w:themeColor="text1"/>
          <w:sz w:val="26"/>
          <w:szCs w:val="26"/>
          <w:lang w:val="vi-VN"/>
        </w:rPr>
        <w:t xml:space="preserve">Căn cứ khoản 1 Điều 112 Luật Bảo vệ môi trường 2020 và điểm b </w:t>
      </w:r>
      <w:r w:rsidR="00E45CC7" w:rsidRPr="00213165">
        <w:rPr>
          <w:color w:val="000000" w:themeColor="text1"/>
          <w:sz w:val="26"/>
          <w:szCs w:val="26"/>
          <w:lang w:val="vi-VN"/>
        </w:rPr>
        <w:t xml:space="preserve">khoản 2 Điều 98 </w:t>
      </w:r>
      <w:r w:rsidR="00E45CC7" w:rsidRPr="00422BDC">
        <w:rPr>
          <w:color w:val="000000" w:themeColor="text1"/>
          <w:sz w:val="26"/>
          <w:szCs w:val="26"/>
          <w:lang w:val="vi-VN"/>
        </w:rPr>
        <w:t xml:space="preserve">Nghị định </w:t>
      </w:r>
      <w:r w:rsidR="00E45CC7" w:rsidRPr="00422BDC">
        <w:rPr>
          <w:color w:val="000000" w:themeColor="text1"/>
          <w:sz w:val="26"/>
          <w:szCs w:val="26"/>
          <w:lang w:val="vi-VN"/>
        </w:rPr>
        <w:lastRenderedPageBreak/>
        <w:t>số 08/2022/NĐ-CP ngày 10/01/2022 của Chính phủ</w:t>
      </w:r>
      <w:r w:rsidR="00E45CC7" w:rsidRPr="00213165">
        <w:rPr>
          <w:color w:val="000000" w:themeColor="text1"/>
          <w:sz w:val="26"/>
          <w:szCs w:val="26"/>
          <w:lang w:val="vi-VN"/>
        </w:rPr>
        <w:t xml:space="preserve"> thì </w:t>
      </w:r>
      <w:r w:rsidR="00252AFC" w:rsidRPr="00213165">
        <w:rPr>
          <w:bCs/>
          <w:color w:val="000000" w:themeColor="text1"/>
          <w:sz w:val="26"/>
          <w:szCs w:val="26"/>
          <w:lang w:val="vi-VN"/>
        </w:rPr>
        <w:t xml:space="preserve">cơ sở </w:t>
      </w:r>
      <w:r w:rsidR="00181A86" w:rsidRPr="00422BDC">
        <w:rPr>
          <w:color w:val="000000" w:themeColor="text1"/>
          <w:sz w:val="26"/>
          <w:szCs w:val="26"/>
          <w:lang w:val="vi-VN"/>
        </w:rPr>
        <w:t>không thuộc đối tượng</w:t>
      </w:r>
      <w:r w:rsidR="00181A86" w:rsidRPr="00213165">
        <w:rPr>
          <w:color w:val="000000" w:themeColor="text1"/>
          <w:sz w:val="26"/>
          <w:szCs w:val="26"/>
          <w:lang w:val="vi-VN"/>
        </w:rPr>
        <w:t xml:space="preserve"> phải</w:t>
      </w:r>
      <w:r w:rsidR="00181A86" w:rsidRPr="00422BDC">
        <w:rPr>
          <w:color w:val="000000" w:themeColor="text1"/>
          <w:sz w:val="26"/>
          <w:szCs w:val="26"/>
          <w:lang w:val="vi-VN"/>
        </w:rPr>
        <w:t xml:space="preserve"> thực hiện quan trắc môi trường tự động, liên tục</w:t>
      </w:r>
      <w:r w:rsidR="00181A86" w:rsidRPr="00213165">
        <w:rPr>
          <w:color w:val="000000" w:themeColor="text1"/>
          <w:sz w:val="26"/>
          <w:szCs w:val="26"/>
          <w:lang w:val="vi-VN"/>
        </w:rPr>
        <w:t xml:space="preserve"> đối với bụi, khí thải công nghiệp.</w:t>
      </w:r>
    </w:p>
    <w:p w:rsidR="0006705D" w:rsidRPr="00213165" w:rsidRDefault="0006705D" w:rsidP="00381813">
      <w:pPr>
        <w:widowControl w:val="0"/>
        <w:spacing w:before="120" w:after="120" w:line="288" w:lineRule="auto"/>
        <w:contextualSpacing/>
        <w:jc w:val="both"/>
        <w:outlineLvl w:val="1"/>
        <w:rPr>
          <w:b/>
          <w:bCs/>
          <w:color w:val="000000" w:themeColor="text1"/>
          <w:sz w:val="26"/>
          <w:szCs w:val="26"/>
          <w:lang w:val="vi-VN"/>
        </w:rPr>
      </w:pPr>
      <w:bookmarkStart w:id="213" w:name="_Toc191890870"/>
      <w:r w:rsidRPr="00213165">
        <w:rPr>
          <w:b/>
          <w:bCs/>
          <w:color w:val="000000" w:themeColor="text1"/>
          <w:sz w:val="26"/>
          <w:szCs w:val="26"/>
          <w:lang w:val="vi-VN"/>
        </w:rPr>
        <w:t xml:space="preserve">2.3 Hoạt động quan trắc môi trường định kỳ, quan trắc môi trường tự động, liên tục khác theo quy định của pháp luật có liên quan hoặc theo đề xuất của chủ </w:t>
      </w:r>
      <w:bookmarkEnd w:id="212"/>
      <w:r w:rsidR="00675AF8" w:rsidRPr="00213165">
        <w:rPr>
          <w:b/>
          <w:bCs/>
          <w:color w:val="000000" w:themeColor="text1"/>
          <w:sz w:val="26"/>
          <w:szCs w:val="26"/>
          <w:lang w:val="vi-VN"/>
        </w:rPr>
        <w:t>cơ sở</w:t>
      </w:r>
      <w:bookmarkEnd w:id="213"/>
    </w:p>
    <w:p w:rsidR="00E36FF9" w:rsidRPr="00213165" w:rsidRDefault="00E36FF9" w:rsidP="00381813">
      <w:pPr>
        <w:widowControl w:val="0"/>
        <w:spacing w:before="120" w:after="120" w:line="288" w:lineRule="auto"/>
        <w:ind w:firstLine="567"/>
        <w:contextualSpacing/>
        <w:jc w:val="both"/>
        <w:rPr>
          <w:b/>
          <w:bCs/>
          <w:color w:val="000000" w:themeColor="text1"/>
          <w:spacing w:val="4"/>
          <w:sz w:val="26"/>
          <w:szCs w:val="26"/>
          <w:lang w:val="vi-VN"/>
        </w:rPr>
      </w:pPr>
      <w:r w:rsidRPr="00213165">
        <w:rPr>
          <w:color w:val="000000" w:themeColor="text1"/>
          <w:sz w:val="26"/>
          <w:szCs w:val="26"/>
          <w:lang w:val="vi-VN"/>
        </w:rPr>
        <w:t>Chương trình quan trắc môi trường định kỳ do chủ cơ sở đề xuất như sau:</w:t>
      </w:r>
    </w:p>
    <w:p w:rsidR="00E36FF9" w:rsidRPr="00213165" w:rsidRDefault="00E36FF9" w:rsidP="00381813">
      <w:pPr>
        <w:widowControl w:val="0"/>
        <w:spacing w:before="120" w:after="120" w:line="288" w:lineRule="auto"/>
        <w:ind w:firstLine="567"/>
        <w:contextualSpacing/>
        <w:jc w:val="both"/>
        <w:rPr>
          <w:b/>
          <w:bCs/>
          <w:color w:val="000000" w:themeColor="text1"/>
          <w:spacing w:val="4"/>
          <w:sz w:val="26"/>
          <w:szCs w:val="26"/>
          <w:lang w:val="vi-VN"/>
        </w:rPr>
      </w:pPr>
      <w:r w:rsidRPr="00213165">
        <w:rPr>
          <w:b/>
          <w:bCs/>
          <w:color w:val="000000" w:themeColor="text1"/>
          <w:spacing w:val="4"/>
          <w:sz w:val="26"/>
          <w:szCs w:val="26"/>
          <w:lang w:val="vi-VN"/>
        </w:rPr>
        <w:t>*Quan trắc nước thải</w:t>
      </w:r>
    </w:p>
    <w:p w:rsidR="00E36FF9" w:rsidRPr="00213165" w:rsidRDefault="00E36FF9" w:rsidP="00381813">
      <w:pPr>
        <w:widowControl w:val="0"/>
        <w:spacing w:before="120" w:after="120" w:line="288" w:lineRule="auto"/>
        <w:ind w:firstLine="567"/>
        <w:contextualSpacing/>
        <w:jc w:val="both"/>
        <w:rPr>
          <w:color w:val="000000" w:themeColor="text1"/>
          <w:spacing w:val="4"/>
          <w:sz w:val="26"/>
          <w:szCs w:val="26"/>
          <w:lang w:val="vi-VN"/>
        </w:rPr>
      </w:pPr>
      <w:r w:rsidRPr="00213165">
        <w:rPr>
          <w:color w:val="000000" w:themeColor="text1"/>
          <w:spacing w:val="4"/>
          <w:sz w:val="26"/>
          <w:szCs w:val="26"/>
          <w:lang w:val="vi-VN"/>
        </w:rPr>
        <w:t>- Số lượng mẫu: 01 mẫu;</w:t>
      </w:r>
    </w:p>
    <w:p w:rsidR="00E36FF9" w:rsidRPr="00213165" w:rsidRDefault="00E36FF9" w:rsidP="00381813">
      <w:pPr>
        <w:widowControl w:val="0"/>
        <w:spacing w:before="120" w:after="120" w:line="288" w:lineRule="auto"/>
        <w:ind w:firstLine="567"/>
        <w:contextualSpacing/>
        <w:jc w:val="both"/>
        <w:rPr>
          <w:color w:val="000000" w:themeColor="text1"/>
          <w:sz w:val="26"/>
          <w:szCs w:val="26"/>
          <w:lang w:val="vi-VN"/>
        </w:rPr>
      </w:pPr>
      <w:r w:rsidRPr="00213165">
        <w:rPr>
          <w:color w:val="000000" w:themeColor="text1"/>
          <w:spacing w:val="4"/>
          <w:sz w:val="26"/>
          <w:szCs w:val="26"/>
          <w:lang w:val="vi-VN"/>
        </w:rPr>
        <w:t>-</w:t>
      </w:r>
      <w:r w:rsidR="00D73102" w:rsidRPr="00213165">
        <w:rPr>
          <w:color w:val="000000" w:themeColor="text1"/>
          <w:spacing w:val="4"/>
          <w:sz w:val="26"/>
          <w:szCs w:val="26"/>
          <w:lang w:val="vi-VN"/>
        </w:rPr>
        <w:t xml:space="preserve"> </w:t>
      </w:r>
      <w:r w:rsidRPr="00213165">
        <w:rPr>
          <w:color w:val="000000" w:themeColor="text1"/>
          <w:spacing w:val="4"/>
          <w:sz w:val="26"/>
          <w:szCs w:val="26"/>
          <w:lang w:val="vi-VN"/>
        </w:rPr>
        <w:t>Vị trí giám sát:</w:t>
      </w:r>
      <w:r w:rsidR="00877817" w:rsidRPr="00213165">
        <w:rPr>
          <w:color w:val="000000" w:themeColor="text1"/>
          <w:spacing w:val="4"/>
          <w:sz w:val="26"/>
          <w:szCs w:val="26"/>
          <w:lang w:val="vi-VN"/>
        </w:rPr>
        <w:t xml:space="preserve"> </w:t>
      </w:r>
      <w:r w:rsidRPr="00213165">
        <w:rPr>
          <w:color w:val="000000" w:themeColor="text1"/>
          <w:sz w:val="26"/>
          <w:szCs w:val="26"/>
          <w:lang w:val="vi-VN"/>
        </w:rPr>
        <w:t xml:space="preserve">01 điểm tại </w:t>
      </w:r>
      <w:r w:rsidR="00AA221F" w:rsidRPr="00213165">
        <w:rPr>
          <w:color w:val="000000" w:themeColor="text1"/>
          <w:sz w:val="26"/>
          <w:szCs w:val="26"/>
          <w:lang w:val="vi-VN"/>
        </w:rPr>
        <w:t xml:space="preserve">vị trí xả nước thải </w:t>
      </w:r>
      <w:r w:rsidRPr="00213165">
        <w:rPr>
          <w:color w:val="000000" w:themeColor="text1"/>
          <w:sz w:val="26"/>
          <w:szCs w:val="26"/>
          <w:lang w:val="vi-VN"/>
        </w:rPr>
        <w:t>tọa độ</w:t>
      </w:r>
      <w:r w:rsidR="008C1CE3" w:rsidRPr="00213165">
        <w:rPr>
          <w:color w:val="000000" w:themeColor="text1"/>
          <w:sz w:val="26"/>
          <w:szCs w:val="26"/>
          <w:lang w:val="vi-VN"/>
        </w:rPr>
        <w:t xml:space="preserve"> </w:t>
      </w:r>
      <w:r w:rsidR="00A04BA3" w:rsidRPr="00213165">
        <w:rPr>
          <w:color w:val="000000" w:themeColor="text1"/>
          <w:sz w:val="26"/>
          <w:szCs w:val="26"/>
          <w:lang w:val="vi-VN"/>
        </w:rPr>
        <w:t>X=</w:t>
      </w:r>
      <w:r w:rsidR="003D4F99" w:rsidRPr="00213165">
        <w:rPr>
          <w:color w:val="000000" w:themeColor="text1"/>
          <w:sz w:val="26"/>
          <w:szCs w:val="26"/>
          <w:lang w:val="vi-VN"/>
        </w:rPr>
        <w:t>1155482.87</w:t>
      </w:r>
      <w:r w:rsidR="00A04BA3" w:rsidRPr="00213165">
        <w:rPr>
          <w:color w:val="000000" w:themeColor="text1"/>
          <w:sz w:val="26"/>
          <w:szCs w:val="26"/>
          <w:lang w:val="vi-VN"/>
        </w:rPr>
        <w:t>; Y=</w:t>
      </w:r>
      <w:r w:rsidR="003D4F99" w:rsidRPr="00213165">
        <w:rPr>
          <w:color w:val="000000" w:themeColor="text1"/>
          <w:sz w:val="26"/>
          <w:szCs w:val="26"/>
          <w:lang w:val="vi-VN"/>
        </w:rPr>
        <w:t xml:space="preserve">549882.04 </w:t>
      </w:r>
      <w:r w:rsidRPr="00213165">
        <w:rPr>
          <w:color w:val="000000" w:themeColor="text1"/>
          <w:sz w:val="26"/>
          <w:szCs w:val="26"/>
          <w:lang w:val="vi-VN"/>
        </w:rPr>
        <w:t>(Theo h</w:t>
      </w:r>
      <w:r w:rsidRPr="00422BDC">
        <w:rPr>
          <w:color w:val="000000" w:themeColor="text1"/>
          <w:sz w:val="26"/>
          <w:szCs w:val="26"/>
          <w:lang w:val="vi-VN"/>
        </w:rPr>
        <w:t>ệ tọa độ VN2000, kinh tuyến trục 10</w:t>
      </w:r>
      <w:r w:rsidRPr="00213165">
        <w:rPr>
          <w:color w:val="000000" w:themeColor="text1"/>
          <w:sz w:val="26"/>
          <w:szCs w:val="26"/>
          <w:lang w:val="vi-VN"/>
        </w:rPr>
        <w:t>4</w:t>
      </w:r>
      <m:oMath>
        <m:r>
          <m:rPr>
            <m:sty m:val="p"/>
          </m:rPr>
          <w:rPr>
            <w:rFonts w:ascii="Cambria Math" w:hAnsi="Cambria Math"/>
            <w:color w:val="000000" w:themeColor="text1"/>
            <w:sz w:val="26"/>
            <w:szCs w:val="26"/>
            <w:lang w:val="vi-VN"/>
          </w:rPr>
          <m:t>°</m:t>
        </m:r>
      </m:oMath>
      <w:r w:rsidRPr="00422BDC">
        <w:rPr>
          <w:color w:val="000000" w:themeColor="text1"/>
          <w:sz w:val="26"/>
          <w:szCs w:val="26"/>
          <w:lang w:val="vi-VN"/>
        </w:rPr>
        <w:t xml:space="preserve">45', múi chiếu </w:t>
      </w:r>
      <w:r w:rsidRPr="00213165">
        <w:rPr>
          <w:color w:val="000000" w:themeColor="text1"/>
          <w:sz w:val="26"/>
          <w:szCs w:val="26"/>
          <w:lang w:val="vi-VN"/>
        </w:rPr>
        <w:t>3</w:t>
      </w:r>
      <m:oMath>
        <m:r>
          <m:rPr>
            <m:sty m:val="p"/>
          </m:rPr>
          <w:rPr>
            <w:rFonts w:ascii="Cambria Math" w:hAnsi="Cambria Math"/>
            <w:color w:val="000000" w:themeColor="text1"/>
            <w:sz w:val="26"/>
            <w:szCs w:val="26"/>
            <w:lang w:val="vi-VN"/>
          </w:rPr>
          <m:t>°</m:t>
        </m:r>
      </m:oMath>
      <w:r w:rsidRPr="00213165">
        <w:rPr>
          <w:color w:val="000000" w:themeColor="text1"/>
          <w:sz w:val="26"/>
          <w:szCs w:val="26"/>
          <w:lang w:val="vi-VN"/>
        </w:rPr>
        <w:t>);</w:t>
      </w:r>
    </w:p>
    <w:p w:rsidR="00E36FF9" w:rsidRPr="00213165" w:rsidRDefault="00E36FF9" w:rsidP="00381813">
      <w:pPr>
        <w:widowControl w:val="0"/>
        <w:spacing w:before="120" w:after="120" w:line="288" w:lineRule="auto"/>
        <w:ind w:firstLine="567"/>
        <w:contextualSpacing/>
        <w:jc w:val="both"/>
        <w:rPr>
          <w:color w:val="000000" w:themeColor="text1"/>
          <w:sz w:val="26"/>
          <w:szCs w:val="26"/>
          <w:lang w:val="vi-VN"/>
        </w:rPr>
      </w:pPr>
      <w:r w:rsidRPr="00213165">
        <w:rPr>
          <w:color w:val="000000" w:themeColor="text1"/>
          <w:sz w:val="26"/>
          <w:szCs w:val="26"/>
          <w:lang w:val="vi-VN"/>
        </w:rPr>
        <w:t xml:space="preserve">- Tần suất: </w:t>
      </w:r>
      <w:r w:rsidR="00D2041F" w:rsidRPr="00213165">
        <w:rPr>
          <w:color w:val="000000" w:themeColor="text1"/>
          <w:sz w:val="26"/>
          <w:szCs w:val="26"/>
          <w:lang w:val="vi-VN"/>
        </w:rPr>
        <w:t>06 tháng/lần</w:t>
      </w:r>
      <w:r w:rsidR="0069106A" w:rsidRPr="00213165">
        <w:rPr>
          <w:color w:val="000000" w:themeColor="text1"/>
          <w:sz w:val="26"/>
          <w:szCs w:val="26"/>
          <w:lang w:val="vi-VN"/>
        </w:rPr>
        <w:t>;</w:t>
      </w:r>
    </w:p>
    <w:p w:rsidR="00E93263" w:rsidRPr="00213165" w:rsidRDefault="00E36FF9" w:rsidP="00E93263">
      <w:pPr>
        <w:widowControl w:val="0"/>
        <w:spacing w:before="120" w:after="120" w:line="288" w:lineRule="auto"/>
        <w:ind w:firstLine="567"/>
        <w:contextualSpacing/>
        <w:jc w:val="both"/>
        <w:rPr>
          <w:color w:val="000000" w:themeColor="text1"/>
          <w:sz w:val="26"/>
          <w:szCs w:val="26"/>
          <w:lang w:val="vi-VN"/>
        </w:rPr>
      </w:pPr>
      <w:r w:rsidRPr="00213165">
        <w:rPr>
          <w:color w:val="000000" w:themeColor="text1"/>
          <w:sz w:val="26"/>
          <w:szCs w:val="26"/>
          <w:lang w:val="vi-VN"/>
        </w:rPr>
        <w:t xml:space="preserve">- Thông số giám sát: </w:t>
      </w:r>
      <w:r w:rsidR="00E93263" w:rsidRPr="00213165">
        <w:rPr>
          <w:color w:val="000000" w:themeColor="text1"/>
          <w:sz w:val="26"/>
          <w:szCs w:val="26"/>
          <w:lang w:val="vi-VN"/>
        </w:rPr>
        <w:t>pH, COD, chất rắn lơ lửng, Clo dư và Coliform.</w:t>
      </w:r>
    </w:p>
    <w:p w:rsidR="00E36FF9" w:rsidRPr="00213165" w:rsidRDefault="00E36FF9" w:rsidP="00381813">
      <w:pPr>
        <w:widowControl w:val="0"/>
        <w:spacing w:before="120" w:after="120" w:line="288" w:lineRule="auto"/>
        <w:ind w:firstLine="567"/>
        <w:contextualSpacing/>
        <w:jc w:val="both"/>
        <w:rPr>
          <w:color w:val="000000" w:themeColor="text1"/>
          <w:sz w:val="26"/>
          <w:szCs w:val="26"/>
          <w:lang w:val="vi-VN"/>
        </w:rPr>
      </w:pPr>
      <w:r w:rsidRPr="00213165">
        <w:rPr>
          <w:color w:val="000000" w:themeColor="text1"/>
          <w:sz w:val="26"/>
          <w:szCs w:val="26"/>
          <w:lang w:val="vi-VN"/>
        </w:rPr>
        <w:t xml:space="preserve">- Quy chuẩn kỹ thuật áp dụng: QCVN </w:t>
      </w:r>
      <w:r w:rsidR="00110E8C" w:rsidRPr="00213165">
        <w:rPr>
          <w:color w:val="000000" w:themeColor="text1"/>
          <w:sz w:val="26"/>
          <w:szCs w:val="26"/>
          <w:lang w:val="vi-VN"/>
        </w:rPr>
        <w:t>40:2011</w:t>
      </w:r>
      <w:r w:rsidRPr="00213165">
        <w:rPr>
          <w:color w:val="000000" w:themeColor="text1"/>
          <w:sz w:val="26"/>
          <w:szCs w:val="26"/>
          <w:lang w:val="vi-VN"/>
        </w:rPr>
        <w:t xml:space="preserve">/BTNMT – Quy chuẩn kỹ thuật quốc gia về nước thải </w:t>
      </w:r>
      <w:r w:rsidR="00110E8C" w:rsidRPr="00213165">
        <w:rPr>
          <w:color w:val="000000" w:themeColor="text1"/>
          <w:sz w:val="26"/>
          <w:szCs w:val="26"/>
          <w:lang w:val="vi-VN"/>
        </w:rPr>
        <w:t>công nghiệp</w:t>
      </w:r>
      <w:r w:rsidRPr="00213165">
        <w:rPr>
          <w:color w:val="000000" w:themeColor="text1"/>
          <w:sz w:val="26"/>
          <w:szCs w:val="26"/>
          <w:lang w:val="vi-VN"/>
        </w:rPr>
        <w:t xml:space="preserve"> (cột </w:t>
      </w:r>
      <w:r w:rsidR="003D4F99" w:rsidRPr="00213165">
        <w:rPr>
          <w:color w:val="000000" w:themeColor="text1"/>
          <w:sz w:val="26"/>
          <w:szCs w:val="26"/>
          <w:lang w:val="vi-VN"/>
        </w:rPr>
        <w:t>A</w:t>
      </w:r>
      <w:r w:rsidRPr="00213165">
        <w:rPr>
          <w:color w:val="000000" w:themeColor="text1"/>
          <w:sz w:val="26"/>
          <w:szCs w:val="26"/>
          <w:lang w:val="vi-VN"/>
        </w:rPr>
        <w:t>, K</w:t>
      </w:r>
      <w:r w:rsidR="003324A9" w:rsidRPr="00213165">
        <w:rPr>
          <w:color w:val="000000" w:themeColor="text1"/>
          <w:sz w:val="26"/>
          <w:szCs w:val="26"/>
          <w:vertAlign w:val="subscript"/>
          <w:lang w:val="vi-VN"/>
        </w:rPr>
        <w:t>q</w:t>
      </w:r>
      <w:r w:rsidRPr="00213165">
        <w:rPr>
          <w:color w:val="000000" w:themeColor="text1"/>
          <w:sz w:val="26"/>
          <w:szCs w:val="26"/>
          <w:lang w:val="vi-VN"/>
        </w:rPr>
        <w:t>=</w:t>
      </w:r>
      <w:r w:rsidR="003324A9" w:rsidRPr="00213165">
        <w:rPr>
          <w:color w:val="000000" w:themeColor="text1"/>
          <w:sz w:val="26"/>
          <w:szCs w:val="26"/>
          <w:lang w:val="vi-VN"/>
        </w:rPr>
        <w:t>0,9, K</w:t>
      </w:r>
      <w:r w:rsidR="003324A9" w:rsidRPr="00213165">
        <w:rPr>
          <w:color w:val="000000" w:themeColor="text1"/>
          <w:sz w:val="26"/>
          <w:szCs w:val="26"/>
          <w:vertAlign w:val="subscript"/>
          <w:lang w:val="vi-VN"/>
        </w:rPr>
        <w:t>f</w:t>
      </w:r>
      <w:r w:rsidR="003324A9" w:rsidRPr="00213165">
        <w:rPr>
          <w:color w:val="000000" w:themeColor="text1"/>
          <w:sz w:val="26"/>
          <w:szCs w:val="26"/>
          <w:lang w:val="vi-VN"/>
        </w:rPr>
        <w:t>=1,</w:t>
      </w:r>
      <w:r w:rsidR="006C3106" w:rsidRPr="00174440">
        <w:rPr>
          <w:color w:val="000000" w:themeColor="text1"/>
          <w:sz w:val="26"/>
          <w:szCs w:val="26"/>
          <w:lang w:val="vi-VN"/>
        </w:rPr>
        <w:t>1</w:t>
      </w:r>
      <w:r w:rsidRPr="00213165">
        <w:rPr>
          <w:color w:val="000000" w:themeColor="text1"/>
          <w:sz w:val="26"/>
          <w:szCs w:val="26"/>
          <w:lang w:val="vi-VN"/>
        </w:rPr>
        <w:t>).</w:t>
      </w:r>
    </w:p>
    <w:p w:rsidR="002F2AD4" w:rsidRPr="00213165" w:rsidRDefault="002F2AD4" w:rsidP="00381813">
      <w:pPr>
        <w:widowControl w:val="0"/>
        <w:spacing w:before="120" w:after="120" w:line="288" w:lineRule="auto"/>
        <w:ind w:firstLine="567"/>
        <w:contextualSpacing/>
        <w:jc w:val="both"/>
        <w:rPr>
          <w:b/>
          <w:bCs/>
          <w:color w:val="000000" w:themeColor="text1"/>
          <w:sz w:val="26"/>
          <w:szCs w:val="26"/>
          <w:lang w:val="vi-VN"/>
        </w:rPr>
      </w:pPr>
      <w:r w:rsidRPr="00213165">
        <w:rPr>
          <w:color w:val="000000" w:themeColor="text1"/>
          <w:sz w:val="26"/>
          <w:szCs w:val="26"/>
          <w:lang w:val="vi-VN"/>
        </w:rPr>
        <w:t>Đối với chất thải rắn thông thường, chất thải nguy hại phát sinh trong giai đoạn</w:t>
      </w:r>
      <w:r w:rsidRPr="00213165">
        <w:rPr>
          <w:color w:val="000000" w:themeColor="text1"/>
          <w:sz w:val="26"/>
          <w:szCs w:val="26"/>
          <w:lang w:val="vi-VN"/>
        </w:rPr>
        <w:br/>
        <w:t>vận hành không thực hiện quan trắc định kỳ. Định kỳ hằng năm chủ cơ sở thực hiện</w:t>
      </w:r>
      <w:r w:rsidRPr="00213165">
        <w:rPr>
          <w:color w:val="000000" w:themeColor="text1"/>
          <w:sz w:val="26"/>
          <w:szCs w:val="26"/>
          <w:lang w:val="vi-VN"/>
        </w:rPr>
        <w:br/>
        <w:t xml:space="preserve">báo cáo đến UBND </w:t>
      </w:r>
      <w:r w:rsidR="00042BD3" w:rsidRPr="00213165">
        <w:rPr>
          <w:color w:val="000000" w:themeColor="text1"/>
          <w:sz w:val="26"/>
          <w:szCs w:val="26"/>
          <w:lang w:val="vi-VN"/>
        </w:rPr>
        <w:t>huyện Châu Thành</w:t>
      </w:r>
      <w:r w:rsidRPr="00213165">
        <w:rPr>
          <w:color w:val="000000" w:themeColor="text1"/>
          <w:sz w:val="26"/>
          <w:szCs w:val="26"/>
          <w:lang w:val="vi-VN"/>
        </w:rPr>
        <w:t xml:space="preserve"> với tần suất định kỳ 01 năm/lần (thông qua</w:t>
      </w:r>
      <w:r w:rsidRPr="00213165">
        <w:rPr>
          <w:color w:val="000000" w:themeColor="text1"/>
          <w:sz w:val="26"/>
          <w:szCs w:val="26"/>
          <w:lang w:val="vi-VN"/>
        </w:rPr>
        <w:br/>
        <w:t xml:space="preserve">báo cáo công tác bảo vệ môi trường hằng năm được gửi về UBND </w:t>
      </w:r>
      <w:r w:rsidR="001D0233" w:rsidRPr="00213165">
        <w:rPr>
          <w:color w:val="000000" w:themeColor="text1"/>
          <w:sz w:val="26"/>
          <w:szCs w:val="26"/>
          <w:lang w:val="vi-VN"/>
        </w:rPr>
        <w:t>huyện Châu Thành</w:t>
      </w:r>
      <w:r w:rsidRPr="00213165">
        <w:rPr>
          <w:color w:val="000000" w:themeColor="text1"/>
          <w:sz w:val="26"/>
          <w:szCs w:val="26"/>
          <w:lang w:val="vi-VN"/>
        </w:rPr>
        <w:t xml:space="preserve"> trước ngày 15/01 của năm tiếp theo).</w:t>
      </w:r>
    </w:p>
    <w:p w:rsidR="0006705D" w:rsidRPr="00213165" w:rsidRDefault="0006705D" w:rsidP="00381813">
      <w:pPr>
        <w:widowControl w:val="0"/>
        <w:spacing w:before="120" w:after="120" w:line="288" w:lineRule="auto"/>
        <w:contextualSpacing/>
        <w:jc w:val="both"/>
        <w:outlineLvl w:val="0"/>
        <w:rPr>
          <w:b/>
          <w:bCs/>
          <w:color w:val="000000" w:themeColor="text1"/>
          <w:sz w:val="26"/>
          <w:szCs w:val="26"/>
          <w:lang w:val="vi-VN"/>
        </w:rPr>
      </w:pPr>
      <w:bookmarkStart w:id="214" w:name="_Toc138238844"/>
      <w:bookmarkStart w:id="215" w:name="_Toc191890871"/>
      <w:r w:rsidRPr="00213165">
        <w:rPr>
          <w:b/>
          <w:bCs/>
          <w:color w:val="000000" w:themeColor="text1"/>
          <w:sz w:val="26"/>
          <w:szCs w:val="26"/>
          <w:lang w:val="vi-VN"/>
        </w:rPr>
        <w:t>3. Kinh phí thực hiện quan trắc môi trường hằng năm</w:t>
      </w:r>
      <w:bookmarkEnd w:id="214"/>
      <w:bookmarkEnd w:id="215"/>
    </w:p>
    <w:p w:rsidR="0006705D" w:rsidRPr="00213165" w:rsidRDefault="0006705D" w:rsidP="00381813">
      <w:pPr>
        <w:widowControl w:val="0"/>
        <w:spacing w:before="120" w:after="120" w:line="288" w:lineRule="auto"/>
        <w:ind w:firstLine="567"/>
        <w:jc w:val="both"/>
        <w:rPr>
          <w:b/>
          <w:color w:val="000000" w:themeColor="text1"/>
          <w:sz w:val="26"/>
          <w:szCs w:val="26"/>
          <w:lang w:val="vi-VN"/>
        </w:rPr>
      </w:pPr>
      <w:r w:rsidRPr="00213165">
        <w:rPr>
          <w:color w:val="000000" w:themeColor="text1"/>
          <w:sz w:val="26"/>
          <w:szCs w:val="26"/>
          <w:lang w:val="vi-VN"/>
        </w:rPr>
        <w:t xml:space="preserve">Tổng kinh phí thực hiện </w:t>
      </w:r>
      <w:r w:rsidRPr="00422BDC">
        <w:rPr>
          <w:color w:val="000000" w:themeColor="text1"/>
          <w:sz w:val="26"/>
          <w:szCs w:val="26"/>
          <w:lang w:val="vi-VN"/>
        </w:rPr>
        <w:t>quan trắc môi trường hằng năm</w:t>
      </w:r>
      <w:r w:rsidRPr="00213165">
        <w:rPr>
          <w:color w:val="000000" w:themeColor="text1"/>
          <w:sz w:val="26"/>
          <w:szCs w:val="26"/>
          <w:lang w:val="vi-VN"/>
        </w:rPr>
        <w:t xml:space="preserve"> khoảng </w:t>
      </w:r>
      <w:r w:rsidR="00A70CFF" w:rsidRPr="00213165">
        <w:rPr>
          <w:color w:val="000000" w:themeColor="text1"/>
          <w:sz w:val="26"/>
          <w:szCs w:val="26"/>
          <w:lang w:val="vi-VN"/>
        </w:rPr>
        <w:t>2</w:t>
      </w:r>
      <w:r w:rsidR="001D0233" w:rsidRPr="00213165">
        <w:rPr>
          <w:color w:val="000000" w:themeColor="text1"/>
          <w:sz w:val="26"/>
          <w:szCs w:val="26"/>
          <w:lang w:val="vi-VN"/>
        </w:rPr>
        <w:t>0</w:t>
      </w:r>
      <w:r w:rsidR="00220A48" w:rsidRPr="00213165">
        <w:rPr>
          <w:color w:val="000000" w:themeColor="text1"/>
          <w:sz w:val="26"/>
          <w:szCs w:val="26"/>
          <w:lang w:val="vi-VN"/>
        </w:rPr>
        <w:t>.0</w:t>
      </w:r>
      <w:r w:rsidR="004E0ABE" w:rsidRPr="00213165">
        <w:rPr>
          <w:color w:val="000000" w:themeColor="text1"/>
          <w:sz w:val="26"/>
          <w:szCs w:val="26"/>
          <w:lang w:val="vi-VN"/>
        </w:rPr>
        <w:t>00.</w:t>
      </w:r>
      <w:r w:rsidR="00220A48" w:rsidRPr="00213165">
        <w:rPr>
          <w:color w:val="000000" w:themeColor="text1"/>
          <w:sz w:val="26"/>
          <w:szCs w:val="26"/>
          <w:lang w:val="vi-VN"/>
        </w:rPr>
        <w:t>0</w:t>
      </w:r>
      <w:r w:rsidR="004E0ABE" w:rsidRPr="00213165">
        <w:rPr>
          <w:color w:val="000000" w:themeColor="text1"/>
          <w:sz w:val="26"/>
          <w:szCs w:val="26"/>
          <w:lang w:val="vi-VN"/>
        </w:rPr>
        <w:t>00</w:t>
      </w:r>
      <w:r w:rsidRPr="00213165">
        <w:rPr>
          <w:color w:val="000000" w:themeColor="text1"/>
          <w:sz w:val="26"/>
          <w:szCs w:val="26"/>
          <w:lang w:val="vi-VN"/>
        </w:rPr>
        <w:t xml:space="preserve"> đồng. </w:t>
      </w:r>
      <w:r w:rsidRPr="00422BDC">
        <w:rPr>
          <w:color w:val="000000" w:themeColor="text1"/>
          <w:sz w:val="26"/>
          <w:szCs w:val="26"/>
          <w:lang w:val="vi-VN"/>
        </w:rPr>
        <w:t>K</w:t>
      </w:r>
      <w:r w:rsidRPr="00213165">
        <w:rPr>
          <w:color w:val="000000" w:themeColor="text1"/>
          <w:sz w:val="26"/>
          <w:szCs w:val="26"/>
          <w:lang w:val="vi-VN"/>
        </w:rPr>
        <w:t>inh phí này có thể thay đổi theo đơn giá của đơn vị lấy mẫu, phân tích mẫu và các chi phí thực tế khác.</w:t>
      </w:r>
      <w:r w:rsidRPr="00213165">
        <w:rPr>
          <w:b/>
          <w:color w:val="000000" w:themeColor="text1"/>
          <w:sz w:val="26"/>
          <w:szCs w:val="26"/>
          <w:lang w:val="vi-VN"/>
        </w:rPr>
        <w:br w:type="page"/>
      </w:r>
    </w:p>
    <w:p w:rsidR="00E36AC0" w:rsidRPr="00213165" w:rsidRDefault="00E36AC0" w:rsidP="00381813">
      <w:pPr>
        <w:widowControl w:val="0"/>
        <w:spacing w:before="120" w:after="120" w:line="288" w:lineRule="auto"/>
        <w:contextualSpacing/>
        <w:jc w:val="center"/>
        <w:outlineLvl w:val="0"/>
        <w:rPr>
          <w:b/>
          <w:color w:val="000000" w:themeColor="text1"/>
          <w:sz w:val="26"/>
          <w:szCs w:val="26"/>
          <w:lang w:val="vi-VN"/>
        </w:rPr>
      </w:pPr>
      <w:bookmarkStart w:id="216" w:name="_Toc191890872"/>
      <w:r w:rsidRPr="00213165">
        <w:rPr>
          <w:b/>
          <w:color w:val="000000" w:themeColor="text1"/>
          <w:sz w:val="26"/>
          <w:szCs w:val="26"/>
          <w:lang w:val="vi-VN"/>
        </w:rPr>
        <w:lastRenderedPageBreak/>
        <w:t>Chương VII</w:t>
      </w:r>
      <w:bookmarkEnd w:id="216"/>
    </w:p>
    <w:p w:rsidR="00E36AC0" w:rsidRPr="00213165" w:rsidRDefault="00E36AC0" w:rsidP="00381813">
      <w:pPr>
        <w:widowControl w:val="0"/>
        <w:spacing w:before="120" w:after="120" w:line="288" w:lineRule="auto"/>
        <w:contextualSpacing/>
        <w:jc w:val="center"/>
        <w:outlineLvl w:val="0"/>
        <w:rPr>
          <w:b/>
          <w:color w:val="000000" w:themeColor="text1"/>
          <w:sz w:val="26"/>
          <w:szCs w:val="26"/>
          <w:lang w:val="vi-VN"/>
        </w:rPr>
      </w:pPr>
      <w:bookmarkStart w:id="217" w:name="_Toc191890873"/>
      <w:r w:rsidRPr="00213165">
        <w:rPr>
          <w:b/>
          <w:color w:val="000000" w:themeColor="text1"/>
          <w:sz w:val="26"/>
          <w:szCs w:val="26"/>
          <w:lang w:val="vi-VN"/>
        </w:rPr>
        <w:t>CAM KẾT CỦA CHỦ CƠ SỞ</w:t>
      </w:r>
      <w:bookmarkEnd w:id="217"/>
    </w:p>
    <w:p w:rsidR="00E36AC0" w:rsidRPr="00213165" w:rsidRDefault="00E36AC0" w:rsidP="00381813">
      <w:pPr>
        <w:widowControl w:val="0"/>
        <w:spacing w:before="120" w:after="120" w:line="288" w:lineRule="auto"/>
        <w:ind w:firstLine="454"/>
        <w:contextualSpacing/>
        <w:jc w:val="both"/>
        <w:rPr>
          <w:color w:val="000000" w:themeColor="text1"/>
          <w:sz w:val="26"/>
          <w:szCs w:val="26"/>
          <w:lang w:val="vi-VN"/>
        </w:rPr>
      </w:pPr>
    </w:p>
    <w:p w:rsidR="00976496" w:rsidRPr="00213165" w:rsidRDefault="006C2B3A" w:rsidP="00381813">
      <w:pPr>
        <w:widowControl w:val="0"/>
        <w:spacing w:before="120" w:after="120" w:line="288" w:lineRule="auto"/>
        <w:ind w:firstLine="567"/>
        <w:contextualSpacing/>
        <w:rPr>
          <w:b/>
          <w:color w:val="000000" w:themeColor="text1"/>
          <w:sz w:val="26"/>
          <w:szCs w:val="26"/>
          <w:lang w:val="vi-VN"/>
        </w:rPr>
      </w:pPr>
      <w:r w:rsidRPr="00213165">
        <w:rPr>
          <w:color w:val="000000" w:themeColor="text1"/>
          <w:sz w:val="26"/>
          <w:szCs w:val="26"/>
          <w:lang w:val="vi-VN"/>
        </w:rPr>
        <w:t>Trung tâm Nước sạch và Vệ sinh môi trường nông thôn tỉnh An Giang</w:t>
      </w:r>
      <w:r w:rsidRPr="00213165">
        <w:rPr>
          <w:iCs/>
          <w:color w:val="000000" w:themeColor="text1"/>
          <w:sz w:val="26"/>
          <w:szCs w:val="26"/>
          <w:lang w:val="vi-VN"/>
        </w:rPr>
        <w:t xml:space="preserve"> </w:t>
      </w:r>
      <w:r w:rsidR="00976496" w:rsidRPr="00213165">
        <w:rPr>
          <w:iCs/>
          <w:color w:val="000000" w:themeColor="text1"/>
          <w:sz w:val="26"/>
          <w:szCs w:val="26"/>
          <w:lang w:val="vi-VN"/>
        </w:rPr>
        <w:t>xin cam kết các nội dung như sau:</w:t>
      </w:r>
    </w:p>
    <w:p w:rsidR="00E36AC0" w:rsidRPr="00213165" w:rsidRDefault="003C38A3" w:rsidP="00381813">
      <w:pPr>
        <w:widowControl w:val="0"/>
        <w:spacing w:before="120" w:after="120" w:line="288" w:lineRule="auto"/>
        <w:ind w:firstLine="567"/>
        <w:contextualSpacing/>
        <w:jc w:val="both"/>
        <w:rPr>
          <w:iCs/>
          <w:color w:val="000000" w:themeColor="text1"/>
          <w:spacing w:val="-8"/>
          <w:sz w:val="26"/>
          <w:szCs w:val="26"/>
          <w:lang w:val="vi-VN"/>
        </w:rPr>
      </w:pPr>
      <w:r w:rsidRPr="00213165">
        <w:rPr>
          <w:iCs/>
          <w:color w:val="000000" w:themeColor="text1"/>
          <w:sz w:val="26"/>
          <w:szCs w:val="26"/>
          <w:lang w:val="vi-VN"/>
        </w:rPr>
        <w:t xml:space="preserve"> </w:t>
      </w:r>
      <w:r w:rsidR="00E36AC0" w:rsidRPr="00213165">
        <w:rPr>
          <w:iCs/>
          <w:color w:val="000000" w:themeColor="text1"/>
          <w:spacing w:val="-8"/>
          <w:sz w:val="26"/>
          <w:szCs w:val="26"/>
          <w:lang w:val="vi-VN"/>
        </w:rPr>
        <w:t xml:space="preserve">- </w:t>
      </w:r>
      <w:r w:rsidR="00976496" w:rsidRPr="00213165">
        <w:rPr>
          <w:iCs/>
          <w:color w:val="000000" w:themeColor="text1"/>
          <w:spacing w:val="-8"/>
          <w:sz w:val="26"/>
          <w:szCs w:val="26"/>
          <w:lang w:val="vi-VN"/>
        </w:rPr>
        <w:t>C</w:t>
      </w:r>
      <w:r w:rsidR="00E36AC0" w:rsidRPr="00213165">
        <w:rPr>
          <w:iCs/>
          <w:color w:val="000000" w:themeColor="text1"/>
          <w:spacing w:val="-8"/>
          <w:sz w:val="26"/>
          <w:szCs w:val="26"/>
          <w:lang w:val="vi-VN"/>
        </w:rPr>
        <w:t>am kết về tính chính xác, trung thực của hồ sơ đề nghị cấp giấy phép môi trường.</w:t>
      </w:r>
    </w:p>
    <w:p w:rsidR="00E36AC0" w:rsidRPr="00213165" w:rsidRDefault="00E36AC0" w:rsidP="00381813">
      <w:pPr>
        <w:widowControl w:val="0"/>
        <w:spacing w:before="120" w:after="120" w:line="288" w:lineRule="auto"/>
        <w:ind w:firstLine="567"/>
        <w:contextualSpacing/>
        <w:jc w:val="both"/>
        <w:rPr>
          <w:iCs/>
          <w:color w:val="000000" w:themeColor="text1"/>
          <w:sz w:val="26"/>
          <w:szCs w:val="26"/>
          <w:lang w:val="vi-VN"/>
        </w:rPr>
      </w:pPr>
      <w:r w:rsidRPr="00213165">
        <w:rPr>
          <w:iCs/>
          <w:color w:val="000000" w:themeColor="text1"/>
          <w:sz w:val="26"/>
          <w:szCs w:val="26"/>
          <w:lang w:val="vi-VN"/>
        </w:rPr>
        <w:t>- Cam kết việc xử lý chất thải đáp ứng các quy chuẩn, tiêu chuẩn kỹ thuật về môi trường và các yêu cầu về bảo vệ môi trường khác có liên quan</w:t>
      </w:r>
      <w:r w:rsidR="00090E1E" w:rsidRPr="00213165">
        <w:rPr>
          <w:iCs/>
          <w:color w:val="000000" w:themeColor="text1"/>
          <w:sz w:val="26"/>
          <w:szCs w:val="26"/>
          <w:lang w:val="vi-VN"/>
        </w:rPr>
        <w:t>:</w:t>
      </w:r>
    </w:p>
    <w:p w:rsidR="003A7BB0" w:rsidRPr="00213165" w:rsidRDefault="00976496" w:rsidP="00381813">
      <w:pPr>
        <w:widowControl w:val="0"/>
        <w:spacing w:before="120" w:after="120" w:line="288" w:lineRule="auto"/>
        <w:ind w:firstLine="567"/>
        <w:contextualSpacing/>
        <w:jc w:val="both"/>
        <w:rPr>
          <w:color w:val="000000" w:themeColor="text1"/>
          <w:sz w:val="26"/>
          <w:szCs w:val="26"/>
          <w:lang w:val="vi-VN"/>
        </w:rPr>
      </w:pPr>
      <w:r w:rsidRPr="00213165">
        <w:rPr>
          <w:color w:val="000000" w:themeColor="text1"/>
          <w:sz w:val="26"/>
          <w:szCs w:val="26"/>
          <w:lang w:val="vi-VN"/>
        </w:rPr>
        <w:t>+ Tiếng ồn, độ rung phát sinh từ các thiết bị trong quá trình</w:t>
      </w:r>
      <w:r w:rsidR="00D449EF" w:rsidRPr="00213165">
        <w:rPr>
          <w:color w:val="000000" w:themeColor="text1"/>
          <w:sz w:val="26"/>
          <w:szCs w:val="26"/>
          <w:lang w:val="vi-VN"/>
        </w:rPr>
        <w:t xml:space="preserve"> hoạt động</w:t>
      </w:r>
      <w:r w:rsidRPr="00213165">
        <w:rPr>
          <w:color w:val="000000" w:themeColor="text1"/>
          <w:sz w:val="26"/>
          <w:szCs w:val="26"/>
          <w:lang w:val="vi-VN"/>
        </w:rPr>
        <w:t>, phương tiện vận chuyển đạt QCVN 26:2010/BTNMT; QCVN 27:2010/BTNMT</w:t>
      </w:r>
      <w:r w:rsidR="003A7BB0" w:rsidRPr="00213165">
        <w:rPr>
          <w:color w:val="000000" w:themeColor="text1"/>
          <w:sz w:val="26"/>
          <w:szCs w:val="26"/>
          <w:lang w:val="vi-VN"/>
        </w:rPr>
        <w:t>;</w:t>
      </w:r>
    </w:p>
    <w:p w:rsidR="006C3106" w:rsidRPr="001D7218" w:rsidRDefault="00976496" w:rsidP="006C3106">
      <w:pPr>
        <w:widowControl w:val="0"/>
        <w:spacing w:before="120" w:after="120" w:line="288" w:lineRule="auto"/>
        <w:ind w:firstLine="567"/>
        <w:contextualSpacing/>
        <w:jc w:val="both"/>
        <w:rPr>
          <w:sz w:val="26"/>
          <w:szCs w:val="26"/>
          <w:lang w:val="vi-VN"/>
        </w:rPr>
      </w:pPr>
      <w:r w:rsidRPr="00213165">
        <w:rPr>
          <w:color w:val="000000" w:themeColor="text1"/>
          <w:sz w:val="26"/>
          <w:szCs w:val="26"/>
          <w:lang w:val="vi-VN"/>
        </w:rPr>
        <w:t>+ Thu gom, phân loại và hợp đồng với đơn vị có chức năng thu gom, vận chuyển và xử lý chất thải rắn sinh hoạt</w:t>
      </w:r>
      <w:r w:rsidR="003049F7" w:rsidRPr="00213165">
        <w:rPr>
          <w:color w:val="000000" w:themeColor="text1"/>
          <w:sz w:val="26"/>
          <w:szCs w:val="26"/>
          <w:lang w:val="vi-VN"/>
        </w:rPr>
        <w:t xml:space="preserve"> và </w:t>
      </w:r>
      <w:r w:rsidRPr="00213165">
        <w:rPr>
          <w:color w:val="000000" w:themeColor="text1"/>
          <w:sz w:val="26"/>
          <w:szCs w:val="26"/>
          <w:lang w:val="vi-VN"/>
        </w:rPr>
        <w:t>chất thải nguy hại theo đúng quy định tại Nghị định số 08/2022/NĐ-CP</w:t>
      </w:r>
      <w:r w:rsidR="003049F7" w:rsidRPr="00213165">
        <w:rPr>
          <w:color w:val="000000" w:themeColor="text1"/>
          <w:sz w:val="26"/>
          <w:szCs w:val="26"/>
          <w:lang w:val="vi-VN"/>
        </w:rPr>
        <w:t xml:space="preserve"> của Chính phủ</w:t>
      </w:r>
      <w:r w:rsidRPr="00213165">
        <w:rPr>
          <w:color w:val="000000" w:themeColor="text1"/>
          <w:sz w:val="26"/>
          <w:szCs w:val="26"/>
          <w:lang w:val="vi-VN"/>
        </w:rPr>
        <w:t xml:space="preserve"> </w:t>
      </w:r>
      <w:r w:rsidR="006C3106" w:rsidRPr="001D7218">
        <w:rPr>
          <w:sz w:val="26"/>
          <w:szCs w:val="26"/>
          <w:lang w:val="vi-VN"/>
        </w:rPr>
        <w:t>Nghị định số 05/2025/NĐ-CP ngày 06/01/2025 của Chính phủ và Thông tư số 02/2022/TT-BTNMT ngày 10/01/2022 của Bộ Tài nguyên và Môi trường;</w:t>
      </w:r>
    </w:p>
    <w:p w:rsidR="003A7BB0" w:rsidRPr="00213165" w:rsidRDefault="00976496" w:rsidP="00381813">
      <w:pPr>
        <w:widowControl w:val="0"/>
        <w:spacing w:before="120" w:after="120" w:line="288" w:lineRule="auto"/>
        <w:ind w:firstLine="567"/>
        <w:contextualSpacing/>
        <w:jc w:val="both"/>
        <w:rPr>
          <w:color w:val="000000" w:themeColor="text1"/>
          <w:sz w:val="26"/>
          <w:szCs w:val="26"/>
          <w:lang w:val="vi-VN"/>
        </w:rPr>
      </w:pPr>
      <w:r w:rsidRPr="00213165">
        <w:rPr>
          <w:color w:val="000000" w:themeColor="text1"/>
          <w:sz w:val="26"/>
          <w:szCs w:val="26"/>
          <w:lang w:val="vi-VN"/>
        </w:rPr>
        <w:t xml:space="preserve">+ Nước thải </w:t>
      </w:r>
      <w:r w:rsidR="00C74830" w:rsidRPr="00213165">
        <w:rPr>
          <w:color w:val="000000" w:themeColor="text1"/>
          <w:sz w:val="26"/>
          <w:szCs w:val="26"/>
          <w:lang w:val="vi-VN"/>
        </w:rPr>
        <w:t>sản xuất</w:t>
      </w:r>
      <w:r w:rsidRPr="00213165">
        <w:rPr>
          <w:color w:val="000000" w:themeColor="text1"/>
          <w:sz w:val="26"/>
          <w:szCs w:val="26"/>
          <w:lang w:val="vi-VN"/>
        </w:rPr>
        <w:t xml:space="preserve"> được xử lý đạt </w:t>
      </w:r>
      <w:r w:rsidR="00C74830" w:rsidRPr="00213165">
        <w:rPr>
          <w:color w:val="000000" w:themeColor="text1"/>
          <w:sz w:val="26"/>
          <w:szCs w:val="26"/>
          <w:lang w:val="vi-VN"/>
        </w:rPr>
        <w:t xml:space="preserve">QCVN 40:2011/BTNMT – Quy chuẩn kỹ thuật quốc gia về nước thải công nghiệp (cột </w:t>
      </w:r>
      <w:r w:rsidR="00D76CDE" w:rsidRPr="00213165">
        <w:rPr>
          <w:color w:val="000000" w:themeColor="text1"/>
          <w:sz w:val="26"/>
          <w:szCs w:val="26"/>
          <w:lang w:val="vi-VN"/>
        </w:rPr>
        <w:t>A</w:t>
      </w:r>
      <w:r w:rsidR="00C74830" w:rsidRPr="00213165">
        <w:rPr>
          <w:color w:val="000000" w:themeColor="text1"/>
          <w:sz w:val="26"/>
          <w:szCs w:val="26"/>
          <w:lang w:val="vi-VN"/>
        </w:rPr>
        <w:t>, K</w:t>
      </w:r>
      <w:r w:rsidR="00C74830" w:rsidRPr="00213165">
        <w:rPr>
          <w:color w:val="000000" w:themeColor="text1"/>
          <w:sz w:val="26"/>
          <w:szCs w:val="26"/>
          <w:vertAlign w:val="subscript"/>
          <w:lang w:val="vi-VN"/>
        </w:rPr>
        <w:t>q</w:t>
      </w:r>
      <w:r w:rsidR="00C74830" w:rsidRPr="00213165">
        <w:rPr>
          <w:color w:val="000000" w:themeColor="text1"/>
          <w:sz w:val="26"/>
          <w:szCs w:val="26"/>
          <w:lang w:val="vi-VN"/>
        </w:rPr>
        <w:t>=0,9, K</w:t>
      </w:r>
      <w:r w:rsidR="00C74830" w:rsidRPr="00213165">
        <w:rPr>
          <w:color w:val="000000" w:themeColor="text1"/>
          <w:sz w:val="26"/>
          <w:szCs w:val="26"/>
          <w:vertAlign w:val="subscript"/>
          <w:lang w:val="vi-VN"/>
        </w:rPr>
        <w:t>f</w:t>
      </w:r>
      <w:r w:rsidR="00C74830" w:rsidRPr="00213165">
        <w:rPr>
          <w:color w:val="000000" w:themeColor="text1"/>
          <w:sz w:val="26"/>
          <w:szCs w:val="26"/>
          <w:lang w:val="vi-VN"/>
        </w:rPr>
        <w:t>=1,</w:t>
      </w:r>
      <w:r w:rsidR="00174440" w:rsidRPr="00174440">
        <w:rPr>
          <w:color w:val="000000" w:themeColor="text1"/>
          <w:sz w:val="26"/>
          <w:szCs w:val="26"/>
          <w:lang w:val="vi-VN"/>
        </w:rPr>
        <w:t>1</w:t>
      </w:r>
      <w:r w:rsidR="00C74830" w:rsidRPr="00213165">
        <w:rPr>
          <w:color w:val="000000" w:themeColor="text1"/>
          <w:sz w:val="26"/>
          <w:szCs w:val="26"/>
          <w:lang w:val="vi-VN"/>
        </w:rPr>
        <w:t xml:space="preserve">) </w:t>
      </w:r>
      <w:r w:rsidR="00ED7B1F" w:rsidRPr="00213165">
        <w:rPr>
          <w:color w:val="000000" w:themeColor="text1"/>
          <w:sz w:val="26"/>
          <w:szCs w:val="26"/>
          <w:lang w:val="vi-VN"/>
        </w:rPr>
        <w:t>trước khi thoát ra nguồn tiếp nhận.</w:t>
      </w:r>
    </w:p>
    <w:p w:rsidR="00CA00FB" w:rsidRPr="00213165" w:rsidRDefault="00CA00FB" w:rsidP="00381813">
      <w:pPr>
        <w:widowControl w:val="0"/>
        <w:spacing w:before="120" w:after="120" w:line="288" w:lineRule="auto"/>
        <w:ind w:firstLine="567"/>
        <w:contextualSpacing/>
        <w:jc w:val="both"/>
        <w:rPr>
          <w:color w:val="000000" w:themeColor="text1"/>
          <w:sz w:val="26"/>
          <w:szCs w:val="26"/>
          <w:lang w:val="vi-VN"/>
        </w:rPr>
      </w:pPr>
      <w:r w:rsidRPr="00422BDC">
        <w:rPr>
          <w:color w:val="000000" w:themeColor="text1"/>
          <w:sz w:val="26"/>
          <w:szCs w:val="26"/>
          <w:lang w:val="vi-VN"/>
        </w:rPr>
        <w:t xml:space="preserve">- </w:t>
      </w:r>
      <w:r w:rsidR="00440249" w:rsidRPr="00213165">
        <w:rPr>
          <w:color w:val="000000" w:themeColor="text1"/>
          <w:sz w:val="26"/>
          <w:szCs w:val="26"/>
          <w:lang w:val="vi-VN"/>
        </w:rPr>
        <w:t>Thực hiện đúng, đầy đủ các yêu cầu về bảo vệ môi trường trong Giấy phép môi trường này và các quy định của pháp luật về bảo vệ môi trường</w:t>
      </w:r>
      <w:r w:rsidR="00F8440E" w:rsidRPr="00213165">
        <w:rPr>
          <w:color w:val="000000" w:themeColor="text1"/>
          <w:sz w:val="26"/>
          <w:szCs w:val="26"/>
          <w:lang w:val="vi-VN"/>
        </w:rPr>
        <w:t>;</w:t>
      </w:r>
    </w:p>
    <w:p w:rsidR="00440249" w:rsidRPr="00213165" w:rsidRDefault="00440249" w:rsidP="00381813">
      <w:pPr>
        <w:widowControl w:val="0"/>
        <w:spacing w:before="120" w:after="120" w:line="288" w:lineRule="auto"/>
        <w:ind w:firstLine="567"/>
        <w:contextualSpacing/>
        <w:jc w:val="both"/>
        <w:rPr>
          <w:bCs/>
          <w:color w:val="000000" w:themeColor="text1"/>
          <w:sz w:val="26"/>
          <w:szCs w:val="26"/>
          <w:lang w:val="vi-VN"/>
        </w:rPr>
      </w:pPr>
      <w:r w:rsidRPr="00213165">
        <w:rPr>
          <w:bCs/>
          <w:color w:val="000000" w:themeColor="text1"/>
          <w:sz w:val="26"/>
          <w:szCs w:val="26"/>
          <w:lang w:val="vi-VN"/>
        </w:rPr>
        <w:t>- Báo cáo kịp thời về cơ quan cấp phép môi trường, cơ quan chức năng ở địa phương nếu xảy ra sự cố đối với các công trình xử lý chất thải, sự cố dẫn đến ô nhiễm môi trường</w:t>
      </w:r>
      <w:r w:rsidR="00F8440E" w:rsidRPr="00213165">
        <w:rPr>
          <w:bCs/>
          <w:color w:val="000000" w:themeColor="text1"/>
          <w:sz w:val="26"/>
          <w:szCs w:val="26"/>
          <w:lang w:val="vi-VN"/>
        </w:rPr>
        <w:t>;</w:t>
      </w:r>
    </w:p>
    <w:p w:rsidR="00440249" w:rsidRPr="00213165" w:rsidRDefault="00440249" w:rsidP="00381813">
      <w:pPr>
        <w:widowControl w:val="0"/>
        <w:spacing w:before="120" w:after="120" w:line="288" w:lineRule="auto"/>
        <w:ind w:firstLine="567"/>
        <w:contextualSpacing/>
        <w:jc w:val="both"/>
        <w:rPr>
          <w:bCs/>
          <w:color w:val="000000" w:themeColor="text1"/>
          <w:sz w:val="26"/>
          <w:szCs w:val="26"/>
          <w:lang w:val="vi-VN"/>
        </w:rPr>
      </w:pPr>
      <w:r w:rsidRPr="00213165">
        <w:rPr>
          <w:bCs/>
          <w:color w:val="000000" w:themeColor="text1"/>
          <w:sz w:val="26"/>
          <w:szCs w:val="26"/>
          <w:lang w:val="vi-VN"/>
        </w:rPr>
        <w:t>- Cung cấp các thông tin có liên quan theo yêu cầu của cơ quan quản lý nhà nước về bảo vệ môi trường trong quá trình kiểm tra, thanh tra</w:t>
      </w:r>
      <w:r w:rsidR="00F8440E" w:rsidRPr="00213165">
        <w:rPr>
          <w:bCs/>
          <w:color w:val="000000" w:themeColor="text1"/>
          <w:sz w:val="26"/>
          <w:szCs w:val="26"/>
          <w:lang w:val="vi-VN"/>
        </w:rPr>
        <w:t>;</w:t>
      </w:r>
    </w:p>
    <w:p w:rsidR="00440249" w:rsidRPr="00213165" w:rsidRDefault="00440249" w:rsidP="00381813">
      <w:pPr>
        <w:widowControl w:val="0"/>
        <w:spacing w:before="120" w:after="120" w:line="288" w:lineRule="auto"/>
        <w:ind w:firstLine="567"/>
        <w:contextualSpacing/>
        <w:jc w:val="both"/>
        <w:rPr>
          <w:bCs/>
          <w:color w:val="000000" w:themeColor="text1"/>
          <w:sz w:val="26"/>
          <w:szCs w:val="26"/>
          <w:lang w:val="vi-VN"/>
        </w:rPr>
      </w:pPr>
      <w:r w:rsidRPr="00213165">
        <w:rPr>
          <w:bCs/>
          <w:color w:val="000000" w:themeColor="text1"/>
          <w:sz w:val="26"/>
          <w:szCs w:val="26"/>
          <w:lang w:val="vi-VN"/>
        </w:rPr>
        <w:t xml:space="preserve">- Vận hành thường xuyên, đúng quy trình các công trình xử lý chất thải bảo đảm chất  </w:t>
      </w:r>
      <w:r w:rsidRPr="00213165">
        <w:rPr>
          <w:color w:val="000000" w:themeColor="text1"/>
          <w:sz w:val="26"/>
          <w:szCs w:val="26"/>
          <w:lang w:val="vi-VN"/>
        </w:rPr>
        <w:t>thải sau xử lý đạt quy chuẩn kỹ thuật môi trường; có biện pháp giảm thiểu tiếng ồn, độ rung đáp ứng yêu cầu bảo vệ môi trường; quản lý chất thải theo quy định của pháp luật. Chịu trách nhiệm trước pháp luật khi chất ô nhiễm, tiếng ồn, độ rung không đạt yêu cầu cho phép tại Giấy phép này và phải dừng ngay việc xả nước thải, phát sinh tiếng ồn, độ rung để thực hiện các biện pháp khắc phục theo quy định của pháp luật</w:t>
      </w:r>
      <w:r w:rsidR="00F8440E" w:rsidRPr="00213165">
        <w:rPr>
          <w:color w:val="000000" w:themeColor="text1"/>
          <w:sz w:val="26"/>
          <w:szCs w:val="26"/>
          <w:lang w:val="vi-VN"/>
        </w:rPr>
        <w:t>;</w:t>
      </w:r>
    </w:p>
    <w:p w:rsidR="00104362" w:rsidRPr="00213165" w:rsidRDefault="00104362" w:rsidP="00381813">
      <w:pPr>
        <w:widowControl w:val="0"/>
        <w:spacing w:before="120" w:after="120" w:line="288" w:lineRule="auto"/>
        <w:ind w:firstLine="567"/>
        <w:contextualSpacing/>
        <w:jc w:val="both"/>
        <w:rPr>
          <w:bCs/>
          <w:color w:val="000000" w:themeColor="text1"/>
          <w:sz w:val="26"/>
          <w:szCs w:val="26"/>
          <w:lang w:val="vi-VN"/>
        </w:rPr>
      </w:pPr>
      <w:r w:rsidRPr="00213165">
        <w:rPr>
          <w:bCs/>
          <w:color w:val="000000" w:themeColor="text1"/>
          <w:sz w:val="26"/>
          <w:szCs w:val="26"/>
          <w:lang w:val="vi-VN"/>
        </w:rPr>
        <w:t>- Chịu trách nhiệm trước pháp luật nước Cộng hòa xã hội chủ nghĩa Việt Nam nếu có vi phạm các tiêu chuẩn, quy chuẩn kỹ thuật môi trường để xảy ra sự cố gây ô nhiễm môi trường và các vấn đề có liên quan.</w:t>
      </w:r>
    </w:p>
    <w:p w:rsidR="00404B74" w:rsidRPr="00213165" w:rsidRDefault="00404B74" w:rsidP="00381813">
      <w:pPr>
        <w:widowControl w:val="0"/>
        <w:spacing w:before="120" w:after="120" w:line="288" w:lineRule="auto"/>
        <w:ind w:firstLine="567"/>
        <w:contextualSpacing/>
        <w:jc w:val="both"/>
        <w:rPr>
          <w:b/>
          <w:color w:val="000000" w:themeColor="text1"/>
          <w:sz w:val="26"/>
          <w:szCs w:val="26"/>
          <w:lang w:val="vi-VN"/>
        </w:rPr>
      </w:pPr>
      <w:r w:rsidRPr="00213165">
        <w:rPr>
          <w:b/>
          <w:color w:val="000000" w:themeColor="text1"/>
          <w:sz w:val="26"/>
          <w:szCs w:val="26"/>
          <w:lang w:val="vi-VN"/>
        </w:rPr>
        <w:br w:type="page"/>
      </w:r>
    </w:p>
    <w:p w:rsidR="003524EA" w:rsidRPr="00213165" w:rsidRDefault="003524EA" w:rsidP="00381813">
      <w:pPr>
        <w:widowControl w:val="0"/>
        <w:spacing w:before="120" w:after="120" w:line="288" w:lineRule="auto"/>
        <w:contextualSpacing/>
        <w:jc w:val="center"/>
        <w:rPr>
          <w:b/>
          <w:color w:val="000000" w:themeColor="text1"/>
          <w:sz w:val="26"/>
          <w:szCs w:val="26"/>
          <w:lang w:val="vi-VN"/>
        </w:rPr>
      </w:pPr>
    </w:p>
    <w:p w:rsidR="003524EA" w:rsidRPr="00213165" w:rsidRDefault="003524EA" w:rsidP="00381813">
      <w:pPr>
        <w:widowControl w:val="0"/>
        <w:spacing w:before="120" w:after="120" w:line="288" w:lineRule="auto"/>
        <w:contextualSpacing/>
        <w:jc w:val="center"/>
        <w:rPr>
          <w:b/>
          <w:color w:val="000000" w:themeColor="text1"/>
          <w:sz w:val="26"/>
          <w:szCs w:val="26"/>
          <w:lang w:val="vi-VN"/>
        </w:rPr>
      </w:pPr>
    </w:p>
    <w:p w:rsidR="003524EA" w:rsidRPr="00213165" w:rsidRDefault="003524EA" w:rsidP="00381813">
      <w:pPr>
        <w:widowControl w:val="0"/>
        <w:spacing w:before="120" w:after="120" w:line="288" w:lineRule="auto"/>
        <w:contextualSpacing/>
        <w:jc w:val="center"/>
        <w:rPr>
          <w:b/>
          <w:color w:val="000000" w:themeColor="text1"/>
          <w:sz w:val="26"/>
          <w:szCs w:val="26"/>
          <w:lang w:val="vi-VN"/>
        </w:rPr>
      </w:pPr>
    </w:p>
    <w:p w:rsidR="003524EA" w:rsidRPr="00213165" w:rsidRDefault="003524EA" w:rsidP="00381813">
      <w:pPr>
        <w:widowControl w:val="0"/>
        <w:spacing w:before="120" w:after="120" w:line="288" w:lineRule="auto"/>
        <w:contextualSpacing/>
        <w:jc w:val="center"/>
        <w:rPr>
          <w:b/>
          <w:color w:val="000000" w:themeColor="text1"/>
          <w:sz w:val="26"/>
          <w:szCs w:val="26"/>
          <w:lang w:val="vi-VN"/>
        </w:rPr>
      </w:pPr>
    </w:p>
    <w:p w:rsidR="003524EA" w:rsidRPr="00213165" w:rsidRDefault="003524EA" w:rsidP="00381813">
      <w:pPr>
        <w:widowControl w:val="0"/>
        <w:spacing w:before="120" w:after="120" w:line="288" w:lineRule="auto"/>
        <w:contextualSpacing/>
        <w:jc w:val="center"/>
        <w:rPr>
          <w:b/>
          <w:color w:val="000000" w:themeColor="text1"/>
          <w:sz w:val="26"/>
          <w:szCs w:val="26"/>
          <w:lang w:val="vi-VN"/>
        </w:rPr>
      </w:pPr>
    </w:p>
    <w:p w:rsidR="003524EA" w:rsidRPr="00213165" w:rsidRDefault="003524EA" w:rsidP="00381813">
      <w:pPr>
        <w:widowControl w:val="0"/>
        <w:spacing w:before="120" w:after="120" w:line="288" w:lineRule="auto"/>
        <w:contextualSpacing/>
        <w:jc w:val="center"/>
        <w:rPr>
          <w:b/>
          <w:color w:val="000000" w:themeColor="text1"/>
          <w:sz w:val="26"/>
          <w:szCs w:val="26"/>
          <w:lang w:val="vi-VN"/>
        </w:rPr>
      </w:pPr>
    </w:p>
    <w:p w:rsidR="003524EA" w:rsidRPr="00213165" w:rsidRDefault="003524EA" w:rsidP="00381813">
      <w:pPr>
        <w:widowControl w:val="0"/>
        <w:spacing w:before="120" w:after="120" w:line="288" w:lineRule="auto"/>
        <w:contextualSpacing/>
        <w:jc w:val="center"/>
        <w:rPr>
          <w:b/>
          <w:color w:val="000000" w:themeColor="text1"/>
          <w:sz w:val="26"/>
          <w:szCs w:val="26"/>
          <w:lang w:val="vi-VN"/>
        </w:rPr>
      </w:pPr>
    </w:p>
    <w:p w:rsidR="003524EA" w:rsidRPr="00213165" w:rsidRDefault="003524EA" w:rsidP="00381813">
      <w:pPr>
        <w:widowControl w:val="0"/>
        <w:spacing w:before="120" w:after="120" w:line="288" w:lineRule="auto"/>
        <w:contextualSpacing/>
        <w:jc w:val="center"/>
        <w:rPr>
          <w:b/>
          <w:color w:val="000000" w:themeColor="text1"/>
          <w:sz w:val="26"/>
          <w:szCs w:val="26"/>
          <w:lang w:val="vi-VN"/>
        </w:rPr>
      </w:pPr>
    </w:p>
    <w:p w:rsidR="003524EA" w:rsidRPr="00213165" w:rsidRDefault="003524EA" w:rsidP="00381813">
      <w:pPr>
        <w:widowControl w:val="0"/>
        <w:spacing w:before="120" w:after="120" w:line="288" w:lineRule="auto"/>
        <w:contextualSpacing/>
        <w:jc w:val="center"/>
        <w:rPr>
          <w:b/>
          <w:color w:val="000000" w:themeColor="text1"/>
          <w:sz w:val="26"/>
          <w:szCs w:val="26"/>
          <w:lang w:val="vi-VN"/>
        </w:rPr>
      </w:pPr>
    </w:p>
    <w:p w:rsidR="003524EA" w:rsidRPr="00213165" w:rsidRDefault="003524EA" w:rsidP="00381813">
      <w:pPr>
        <w:widowControl w:val="0"/>
        <w:spacing w:before="120" w:after="120" w:line="288" w:lineRule="auto"/>
        <w:contextualSpacing/>
        <w:jc w:val="center"/>
        <w:rPr>
          <w:b/>
          <w:color w:val="000000" w:themeColor="text1"/>
          <w:sz w:val="26"/>
          <w:szCs w:val="26"/>
          <w:lang w:val="vi-VN"/>
        </w:rPr>
      </w:pPr>
    </w:p>
    <w:p w:rsidR="003524EA" w:rsidRPr="00213165" w:rsidRDefault="003524EA" w:rsidP="00381813">
      <w:pPr>
        <w:widowControl w:val="0"/>
        <w:spacing w:before="120" w:after="120" w:line="288" w:lineRule="auto"/>
        <w:contextualSpacing/>
        <w:jc w:val="center"/>
        <w:rPr>
          <w:b/>
          <w:color w:val="000000" w:themeColor="text1"/>
          <w:sz w:val="26"/>
          <w:szCs w:val="26"/>
          <w:lang w:val="vi-VN"/>
        </w:rPr>
      </w:pPr>
    </w:p>
    <w:p w:rsidR="003524EA" w:rsidRPr="00213165" w:rsidRDefault="003524EA" w:rsidP="00381813">
      <w:pPr>
        <w:widowControl w:val="0"/>
        <w:spacing w:before="120" w:after="120" w:line="288" w:lineRule="auto"/>
        <w:contextualSpacing/>
        <w:jc w:val="center"/>
        <w:rPr>
          <w:b/>
          <w:color w:val="000000" w:themeColor="text1"/>
          <w:sz w:val="26"/>
          <w:szCs w:val="26"/>
          <w:lang w:val="vi-VN"/>
        </w:rPr>
      </w:pPr>
    </w:p>
    <w:p w:rsidR="003524EA" w:rsidRPr="00213165" w:rsidRDefault="003524EA" w:rsidP="00381813">
      <w:pPr>
        <w:widowControl w:val="0"/>
        <w:spacing w:before="120" w:after="120" w:line="288" w:lineRule="auto"/>
        <w:contextualSpacing/>
        <w:jc w:val="center"/>
        <w:rPr>
          <w:b/>
          <w:color w:val="000000" w:themeColor="text1"/>
          <w:sz w:val="26"/>
          <w:szCs w:val="26"/>
          <w:lang w:val="vi-VN"/>
        </w:rPr>
      </w:pPr>
    </w:p>
    <w:p w:rsidR="003524EA" w:rsidRPr="00213165" w:rsidRDefault="003524EA" w:rsidP="00381813">
      <w:pPr>
        <w:widowControl w:val="0"/>
        <w:spacing w:before="120" w:after="120" w:line="288" w:lineRule="auto"/>
        <w:contextualSpacing/>
        <w:jc w:val="center"/>
        <w:rPr>
          <w:b/>
          <w:color w:val="000000" w:themeColor="text1"/>
          <w:sz w:val="26"/>
          <w:szCs w:val="26"/>
          <w:lang w:val="vi-VN"/>
        </w:rPr>
      </w:pPr>
    </w:p>
    <w:p w:rsidR="003524EA" w:rsidRPr="00213165" w:rsidRDefault="003524EA" w:rsidP="00381813">
      <w:pPr>
        <w:widowControl w:val="0"/>
        <w:spacing w:before="120" w:after="120" w:line="288" w:lineRule="auto"/>
        <w:contextualSpacing/>
        <w:jc w:val="center"/>
        <w:rPr>
          <w:b/>
          <w:color w:val="000000" w:themeColor="text1"/>
          <w:sz w:val="26"/>
          <w:szCs w:val="26"/>
          <w:lang w:val="vi-VN"/>
        </w:rPr>
      </w:pPr>
    </w:p>
    <w:p w:rsidR="003524EA" w:rsidRPr="00213165" w:rsidRDefault="003524EA" w:rsidP="00381813">
      <w:pPr>
        <w:widowControl w:val="0"/>
        <w:spacing w:before="120" w:after="120" w:line="288" w:lineRule="auto"/>
        <w:contextualSpacing/>
        <w:jc w:val="center"/>
        <w:rPr>
          <w:b/>
          <w:color w:val="000000" w:themeColor="text1"/>
          <w:sz w:val="26"/>
          <w:szCs w:val="26"/>
          <w:lang w:val="vi-VN"/>
        </w:rPr>
      </w:pPr>
    </w:p>
    <w:p w:rsidR="003524EA" w:rsidRPr="00213165" w:rsidRDefault="003524EA" w:rsidP="00381813">
      <w:pPr>
        <w:widowControl w:val="0"/>
        <w:spacing w:before="120" w:after="120" w:line="288" w:lineRule="auto"/>
        <w:contextualSpacing/>
        <w:jc w:val="center"/>
        <w:rPr>
          <w:b/>
          <w:color w:val="000000" w:themeColor="text1"/>
          <w:sz w:val="26"/>
          <w:szCs w:val="26"/>
          <w:lang w:val="vi-VN"/>
        </w:rPr>
      </w:pPr>
    </w:p>
    <w:p w:rsidR="00E36AC0" w:rsidRPr="00213165" w:rsidRDefault="00E36AC0" w:rsidP="00381813">
      <w:pPr>
        <w:widowControl w:val="0"/>
        <w:spacing w:before="120" w:after="120" w:line="288" w:lineRule="auto"/>
        <w:contextualSpacing/>
        <w:jc w:val="center"/>
        <w:outlineLvl w:val="0"/>
        <w:rPr>
          <w:b/>
          <w:color w:val="000000" w:themeColor="text1"/>
          <w:sz w:val="28"/>
          <w:szCs w:val="28"/>
          <w:lang w:val="vi-VN"/>
        </w:rPr>
      </w:pPr>
      <w:bookmarkStart w:id="218" w:name="_Toc191890874"/>
      <w:r w:rsidRPr="00213165">
        <w:rPr>
          <w:b/>
          <w:color w:val="000000" w:themeColor="text1"/>
          <w:sz w:val="28"/>
          <w:szCs w:val="28"/>
          <w:lang w:val="vi-VN"/>
        </w:rPr>
        <w:t>PHỤ LỤC BÁO CÁO</w:t>
      </w:r>
      <w:bookmarkEnd w:id="218"/>
    </w:p>
    <w:p w:rsidR="001725FE" w:rsidRPr="00213165" w:rsidRDefault="001725FE" w:rsidP="00381813">
      <w:pPr>
        <w:widowControl w:val="0"/>
        <w:spacing w:before="120" w:after="120" w:line="288" w:lineRule="auto"/>
        <w:contextualSpacing/>
        <w:rPr>
          <w:b/>
          <w:color w:val="000000" w:themeColor="text1"/>
          <w:sz w:val="26"/>
          <w:szCs w:val="26"/>
          <w:lang w:val="vi-VN"/>
        </w:rPr>
      </w:pPr>
    </w:p>
    <w:p w:rsidR="00573FF0" w:rsidRPr="00213165" w:rsidRDefault="00573FF0" w:rsidP="00381813">
      <w:pPr>
        <w:widowControl w:val="0"/>
        <w:spacing w:before="120" w:after="120" w:line="288" w:lineRule="auto"/>
        <w:rPr>
          <w:bCs/>
          <w:color w:val="000000" w:themeColor="text1"/>
          <w:sz w:val="26"/>
          <w:szCs w:val="26"/>
          <w:lang w:val="vi-VN"/>
        </w:rPr>
      </w:pPr>
      <w:r w:rsidRPr="00213165">
        <w:rPr>
          <w:bCs/>
          <w:color w:val="000000" w:themeColor="text1"/>
          <w:sz w:val="26"/>
          <w:szCs w:val="26"/>
          <w:lang w:val="vi-VN"/>
        </w:rPr>
        <w:br w:type="page"/>
      </w:r>
    </w:p>
    <w:p w:rsidR="0046699F" w:rsidRPr="00213165" w:rsidRDefault="0046699F" w:rsidP="00381813">
      <w:pPr>
        <w:pStyle w:val="ListParagraph"/>
        <w:widowControl w:val="0"/>
        <w:spacing w:before="120" w:after="120" w:line="288" w:lineRule="auto"/>
        <w:ind w:left="0"/>
        <w:jc w:val="center"/>
        <w:rPr>
          <w:b/>
          <w:color w:val="000000" w:themeColor="text1"/>
          <w:sz w:val="26"/>
          <w:szCs w:val="26"/>
          <w:lang w:val="vi-VN"/>
        </w:rPr>
        <w:sectPr w:rsidR="0046699F" w:rsidRPr="00213165" w:rsidSect="001A0E7E">
          <w:headerReference w:type="default" r:id="rId22"/>
          <w:footerReference w:type="default" r:id="rId23"/>
          <w:pgSz w:w="11907" w:h="16840" w:code="9"/>
          <w:pgMar w:top="1134" w:right="1134" w:bottom="1134" w:left="1701" w:header="567" w:footer="567" w:gutter="0"/>
          <w:pgBorders w:zOrder="back">
            <w:top w:val="single" w:sz="4" w:space="1" w:color="auto"/>
            <w:bottom w:val="single" w:sz="4" w:space="1" w:color="auto"/>
          </w:pgBorders>
          <w:pgNumType w:start="1" w:chapStyle="1"/>
          <w:cols w:space="720"/>
          <w:docGrid w:linePitch="360"/>
        </w:sectPr>
      </w:pPr>
    </w:p>
    <w:p w:rsidR="0046699F" w:rsidRPr="00422BDC" w:rsidRDefault="00573FF0" w:rsidP="00381813">
      <w:pPr>
        <w:pStyle w:val="ListParagraph"/>
        <w:widowControl w:val="0"/>
        <w:spacing w:before="120" w:after="120" w:line="288" w:lineRule="auto"/>
        <w:ind w:left="0"/>
        <w:jc w:val="center"/>
        <w:rPr>
          <w:b/>
          <w:color w:val="000000" w:themeColor="text1"/>
          <w:sz w:val="32"/>
          <w:szCs w:val="32"/>
        </w:rPr>
      </w:pPr>
      <w:r w:rsidRPr="00213165">
        <w:rPr>
          <w:b/>
          <w:color w:val="000000" w:themeColor="text1"/>
          <w:sz w:val="32"/>
          <w:szCs w:val="32"/>
          <w:lang w:val="vi-VN"/>
        </w:rPr>
        <w:lastRenderedPageBreak/>
        <w:t xml:space="preserve">PHỤ LỤC </w:t>
      </w:r>
      <w:r w:rsidR="002A2DC9" w:rsidRPr="00213165">
        <w:rPr>
          <w:b/>
          <w:color w:val="000000" w:themeColor="text1"/>
          <w:sz w:val="32"/>
          <w:szCs w:val="32"/>
          <w:lang w:val="vi-VN"/>
        </w:rPr>
        <w:t xml:space="preserve">1. </w:t>
      </w:r>
      <w:r w:rsidRPr="00422BDC">
        <w:rPr>
          <w:b/>
          <w:color w:val="000000" w:themeColor="text1"/>
          <w:sz w:val="32"/>
          <w:szCs w:val="32"/>
        </w:rPr>
        <w:t>PHÁP LÝ</w:t>
      </w:r>
      <w:r w:rsidR="00B95DDD" w:rsidRPr="00422BDC">
        <w:rPr>
          <w:b/>
          <w:color w:val="000000" w:themeColor="text1"/>
          <w:sz w:val="32"/>
          <w:szCs w:val="32"/>
        </w:rPr>
        <w:t xml:space="preserve"> CỦA</w:t>
      </w:r>
      <w:r w:rsidRPr="00422BDC">
        <w:rPr>
          <w:b/>
          <w:color w:val="000000" w:themeColor="text1"/>
          <w:sz w:val="32"/>
          <w:szCs w:val="32"/>
        </w:rPr>
        <w:t xml:space="preserve"> </w:t>
      </w:r>
      <w:r w:rsidR="00783DB5" w:rsidRPr="00422BDC">
        <w:rPr>
          <w:b/>
          <w:color w:val="000000" w:themeColor="text1"/>
          <w:sz w:val="32"/>
          <w:szCs w:val="32"/>
        </w:rPr>
        <w:t>CƠ SỞ</w:t>
      </w:r>
    </w:p>
    <w:p w:rsidR="00D25918" w:rsidRPr="00422BDC" w:rsidRDefault="00D25918" w:rsidP="00381813">
      <w:pPr>
        <w:pStyle w:val="ListParagraph"/>
        <w:widowControl w:val="0"/>
        <w:spacing w:before="120" w:after="120" w:line="288" w:lineRule="auto"/>
        <w:ind w:left="0"/>
        <w:jc w:val="center"/>
        <w:rPr>
          <w:b/>
          <w:color w:val="000000" w:themeColor="text1"/>
          <w:sz w:val="32"/>
          <w:szCs w:val="32"/>
        </w:rPr>
      </w:pPr>
    </w:p>
    <w:p w:rsidR="00B66F5A" w:rsidRPr="00422BDC" w:rsidRDefault="0098712F" w:rsidP="00381813">
      <w:pPr>
        <w:pStyle w:val="ListParagraph"/>
        <w:widowControl w:val="0"/>
        <w:numPr>
          <w:ilvl w:val="0"/>
          <w:numId w:val="21"/>
        </w:numPr>
        <w:spacing w:before="120" w:after="120" w:line="288" w:lineRule="auto"/>
        <w:ind w:left="426"/>
        <w:jc w:val="both"/>
        <w:rPr>
          <w:color w:val="000000" w:themeColor="text1"/>
        </w:rPr>
      </w:pPr>
      <w:r w:rsidRPr="00422BDC">
        <w:rPr>
          <w:color w:val="000000" w:themeColor="text1"/>
        </w:rPr>
        <w:t>Quyết định số 883/QĐ</w:t>
      </w:r>
      <w:r w:rsidR="009F28C9" w:rsidRPr="00422BDC">
        <w:rPr>
          <w:color w:val="000000" w:themeColor="text1"/>
        </w:rPr>
        <w:t>.</w:t>
      </w:r>
      <w:r w:rsidRPr="00422BDC">
        <w:rPr>
          <w:color w:val="000000" w:themeColor="text1"/>
        </w:rPr>
        <w:t>UB</w:t>
      </w:r>
      <w:r w:rsidR="009F28C9" w:rsidRPr="00422BDC">
        <w:rPr>
          <w:color w:val="000000" w:themeColor="text1"/>
        </w:rPr>
        <w:t>.TC</w:t>
      </w:r>
      <w:r w:rsidRPr="00422BDC">
        <w:rPr>
          <w:color w:val="000000" w:themeColor="text1"/>
        </w:rPr>
        <w:t xml:space="preserve"> ngày 29/7/1996 của </w:t>
      </w:r>
      <w:r w:rsidR="009F28C9" w:rsidRPr="00422BDC">
        <w:rPr>
          <w:color w:val="000000" w:themeColor="text1"/>
        </w:rPr>
        <w:t xml:space="preserve">Ủy ban nhân dân </w:t>
      </w:r>
      <w:r w:rsidRPr="00422BDC">
        <w:rPr>
          <w:color w:val="000000" w:themeColor="text1"/>
        </w:rPr>
        <w:t>tỉnh An Giang về việc Thành lập Trung tâm Nước sinh hoạt và vệ sinh môi trường tỉnh An Giang</w:t>
      </w:r>
      <w:r w:rsidR="00B66F5A" w:rsidRPr="00422BDC">
        <w:rPr>
          <w:color w:val="000000" w:themeColor="text1"/>
        </w:rPr>
        <w:t>.</w:t>
      </w:r>
    </w:p>
    <w:p w:rsidR="0098712F" w:rsidRPr="00422BDC" w:rsidRDefault="0098712F" w:rsidP="00381813">
      <w:pPr>
        <w:pStyle w:val="ListParagraph"/>
        <w:widowControl w:val="0"/>
        <w:numPr>
          <w:ilvl w:val="0"/>
          <w:numId w:val="21"/>
        </w:numPr>
        <w:spacing w:before="120" w:after="120" w:line="288" w:lineRule="auto"/>
        <w:ind w:left="426"/>
        <w:jc w:val="both"/>
        <w:rPr>
          <w:color w:val="000000" w:themeColor="text1"/>
        </w:rPr>
      </w:pPr>
      <w:r w:rsidRPr="00422BDC">
        <w:rPr>
          <w:color w:val="000000" w:themeColor="text1"/>
        </w:rPr>
        <w:t>Quyết định số 1818/QĐ-UB ngày 27/6/2005</w:t>
      </w:r>
      <w:r w:rsidR="009F28C9" w:rsidRPr="00422BDC">
        <w:rPr>
          <w:color w:val="000000" w:themeColor="text1"/>
        </w:rPr>
        <w:t xml:space="preserve"> của Ủy ban nhân dân tỉnh An Giang</w:t>
      </w:r>
      <w:r w:rsidRPr="00422BDC">
        <w:rPr>
          <w:color w:val="000000" w:themeColor="text1"/>
        </w:rPr>
        <w:t xml:space="preserve"> về việc Đổi tên Trung tâm Nước sinh hoạt và vệ sinh môi trường tỉnh An Giang.</w:t>
      </w:r>
    </w:p>
    <w:p w:rsidR="00260EEE" w:rsidRPr="00422BDC" w:rsidRDefault="00260EEE" w:rsidP="00381813">
      <w:pPr>
        <w:pStyle w:val="ListParagraph"/>
        <w:widowControl w:val="0"/>
        <w:numPr>
          <w:ilvl w:val="0"/>
          <w:numId w:val="21"/>
        </w:numPr>
        <w:spacing w:before="120" w:after="120" w:line="288" w:lineRule="auto"/>
        <w:ind w:left="426"/>
        <w:jc w:val="both"/>
        <w:rPr>
          <w:color w:val="000000" w:themeColor="text1"/>
        </w:rPr>
      </w:pPr>
      <w:r w:rsidRPr="00422BDC">
        <w:rPr>
          <w:color w:val="000000" w:themeColor="text1"/>
        </w:rPr>
        <w:t xml:space="preserve">Quyết định số 1673/QĐ-UBND ngày 01/8/2013 của </w:t>
      </w:r>
      <w:r w:rsidR="009F28C9" w:rsidRPr="00422BDC">
        <w:rPr>
          <w:color w:val="000000" w:themeColor="text1"/>
        </w:rPr>
        <w:t xml:space="preserve">Ủy ban nhân dân tỉnh </w:t>
      </w:r>
      <w:r w:rsidRPr="00422BDC">
        <w:rPr>
          <w:color w:val="000000" w:themeColor="text1"/>
        </w:rPr>
        <w:t>An Giang về việc phê duyệt dự án đầu tư xây dựng công trình Hệ thống cấp nước liên xã Cần Đăng - Vĩnh Hanh - Vĩnh Bình, huyện Châu Thành, tỉnh An Giang.</w:t>
      </w:r>
    </w:p>
    <w:p w:rsidR="0043491E" w:rsidRPr="00422BDC" w:rsidRDefault="0043491E" w:rsidP="00381813">
      <w:pPr>
        <w:pStyle w:val="ListParagraph"/>
        <w:widowControl w:val="0"/>
        <w:numPr>
          <w:ilvl w:val="0"/>
          <w:numId w:val="21"/>
        </w:numPr>
        <w:spacing w:before="120" w:after="120" w:line="288" w:lineRule="auto"/>
        <w:ind w:left="426"/>
        <w:jc w:val="both"/>
        <w:rPr>
          <w:color w:val="000000" w:themeColor="text1"/>
        </w:rPr>
      </w:pPr>
      <w:r w:rsidRPr="00422BDC">
        <w:rPr>
          <w:color w:val="000000" w:themeColor="text1"/>
        </w:rPr>
        <w:t xml:space="preserve">Quyết định số 2446/QĐ-UBND ngày 01/9/2016 của </w:t>
      </w:r>
      <w:r w:rsidR="0073589B" w:rsidRPr="00422BDC">
        <w:rPr>
          <w:color w:val="000000" w:themeColor="text1"/>
        </w:rPr>
        <w:t xml:space="preserve">Ủy ban nhân dân </w:t>
      </w:r>
      <w:r w:rsidRPr="00422BDC">
        <w:rPr>
          <w:color w:val="000000" w:themeColor="text1"/>
        </w:rPr>
        <w:t xml:space="preserve">tỉnh An Giang về việc giao đất cho Trung tâm Nước sạch và Vệ sinh môi trường nông thôn tỉnh An Giang. </w:t>
      </w:r>
    </w:p>
    <w:p w:rsidR="007E4216" w:rsidRPr="00422BDC" w:rsidRDefault="007E4216" w:rsidP="00381813">
      <w:pPr>
        <w:pStyle w:val="ListParagraph"/>
        <w:widowControl w:val="0"/>
        <w:numPr>
          <w:ilvl w:val="0"/>
          <w:numId w:val="21"/>
        </w:numPr>
        <w:spacing w:before="120" w:after="120" w:line="288" w:lineRule="auto"/>
        <w:ind w:left="426"/>
        <w:jc w:val="both"/>
        <w:rPr>
          <w:color w:val="000000" w:themeColor="text1"/>
        </w:rPr>
      </w:pPr>
      <w:r w:rsidRPr="00422BDC">
        <w:rPr>
          <w:color w:val="000000" w:themeColor="text1"/>
        </w:rPr>
        <w:t xml:space="preserve">Thông báo số 14/TB-PTNMT-MT ngày 10/07/2013 của Phòng Tài nguyên và Môi trường huyện Châu Thành về việc chấp thuận đăng ký </w:t>
      </w:r>
      <w:bookmarkStart w:id="219" w:name="_Hlk190622126"/>
      <w:r w:rsidRPr="00422BDC">
        <w:rPr>
          <w:color w:val="000000" w:themeColor="text1"/>
        </w:rPr>
        <w:t xml:space="preserve">bản cam kết bảo vệ môi trường của Dự án công trình </w:t>
      </w:r>
      <w:r w:rsidR="009C2E51" w:rsidRPr="00422BDC">
        <w:rPr>
          <w:color w:val="000000" w:themeColor="text1"/>
        </w:rPr>
        <w:t>Hệ thống cấp nước liên xã Cần Đăng - Vĩnh Hanh - Vĩnh Bình</w:t>
      </w:r>
      <w:r w:rsidR="009266F2" w:rsidRPr="00422BDC">
        <w:rPr>
          <w:color w:val="000000" w:themeColor="text1"/>
        </w:rPr>
        <w:t>.</w:t>
      </w:r>
    </w:p>
    <w:bookmarkEnd w:id="219"/>
    <w:p w:rsidR="0043491E" w:rsidRPr="00422BDC" w:rsidRDefault="0043491E" w:rsidP="00381813">
      <w:pPr>
        <w:pStyle w:val="ListParagraph"/>
        <w:widowControl w:val="0"/>
        <w:numPr>
          <w:ilvl w:val="0"/>
          <w:numId w:val="21"/>
        </w:numPr>
        <w:spacing w:before="120" w:after="120" w:line="288" w:lineRule="auto"/>
        <w:ind w:left="426"/>
        <w:jc w:val="both"/>
        <w:rPr>
          <w:color w:val="000000" w:themeColor="text1"/>
        </w:rPr>
      </w:pPr>
      <w:r w:rsidRPr="00422BDC">
        <w:rPr>
          <w:color w:val="000000" w:themeColor="text1"/>
        </w:rPr>
        <w:t>Giấy phép khai thác, sử dụng nước mặt số 1292/GP-STNMT ngày 06/12/2022</w:t>
      </w:r>
      <w:r w:rsidR="00815A17" w:rsidRPr="00422BDC">
        <w:rPr>
          <w:color w:val="000000" w:themeColor="text1"/>
        </w:rPr>
        <w:t xml:space="preserve"> của Sở Tài nguyên và Môi trường tỉnh An Giang.</w:t>
      </w:r>
    </w:p>
    <w:p w:rsidR="00D41E3E" w:rsidRPr="00422BDC" w:rsidRDefault="00D41E3E" w:rsidP="00381813">
      <w:pPr>
        <w:pStyle w:val="ListParagraph"/>
        <w:widowControl w:val="0"/>
        <w:numPr>
          <w:ilvl w:val="0"/>
          <w:numId w:val="21"/>
        </w:numPr>
        <w:spacing w:before="120" w:after="120" w:line="288" w:lineRule="auto"/>
        <w:ind w:left="426"/>
        <w:jc w:val="both"/>
        <w:rPr>
          <w:color w:val="000000" w:themeColor="text1"/>
        </w:rPr>
      </w:pPr>
      <w:r w:rsidRPr="00422BDC">
        <w:rPr>
          <w:color w:val="000000" w:themeColor="text1"/>
        </w:rPr>
        <w:t xml:space="preserve">Quyết định số 2122/QĐ-UBND ngày 23/8/2022 của </w:t>
      </w:r>
      <w:r w:rsidR="0073589B" w:rsidRPr="00422BDC">
        <w:rPr>
          <w:color w:val="000000" w:themeColor="text1"/>
        </w:rPr>
        <w:t>Ủy ban nhân dân</w:t>
      </w:r>
      <w:r w:rsidRPr="00422BDC">
        <w:rPr>
          <w:color w:val="000000" w:themeColor="text1"/>
        </w:rPr>
        <w:t xml:space="preserve"> tỉnh An Giang về việc phê duyệt vùng bảo hộ vệ sinh khu vực lấy nước sinh hoạt cho Trung tâm Nước sạch và Vệ sinh môi trường nông thôn An Giang</w:t>
      </w:r>
      <w:r w:rsidR="000C1DCB" w:rsidRPr="00422BDC">
        <w:rPr>
          <w:color w:val="000000" w:themeColor="text1"/>
        </w:rPr>
        <w:t>.</w:t>
      </w:r>
    </w:p>
    <w:p w:rsidR="008715C5" w:rsidRPr="00422BDC" w:rsidRDefault="008715C5" w:rsidP="008715C5">
      <w:pPr>
        <w:pStyle w:val="ListParagraph"/>
        <w:widowControl w:val="0"/>
        <w:numPr>
          <w:ilvl w:val="0"/>
          <w:numId w:val="21"/>
        </w:numPr>
        <w:spacing w:before="120" w:after="120" w:line="288" w:lineRule="auto"/>
        <w:ind w:left="426"/>
        <w:jc w:val="both"/>
        <w:rPr>
          <w:color w:val="000000" w:themeColor="text1"/>
        </w:rPr>
      </w:pPr>
      <w:r w:rsidRPr="00422BDC">
        <w:rPr>
          <w:color w:val="000000" w:themeColor="text1"/>
        </w:rPr>
        <w:t>Quyết định số 102/QĐ-STNMT ngày 14/02/2022 của Sở Tài nguyên và Môi trường</w:t>
      </w:r>
      <w:r w:rsidR="0061144F" w:rsidRPr="00422BDC">
        <w:rPr>
          <w:color w:val="000000" w:themeColor="text1"/>
        </w:rPr>
        <w:t xml:space="preserve"> tỉnh An Giang</w:t>
      </w:r>
      <w:r w:rsidRPr="00422BDC">
        <w:rPr>
          <w:color w:val="000000" w:themeColor="text1"/>
        </w:rPr>
        <w:t xml:space="preserve"> về việc phê duyệt tiền cấp quyền khai thác tài nguyên nước của 20 hệ thống cấp nước thuộc Trung tâm Nước sạch và Vệ sinh môi trường nông thôn An Giang.</w:t>
      </w:r>
    </w:p>
    <w:p w:rsidR="00032F2E" w:rsidRPr="00422BDC" w:rsidRDefault="00032F2E" w:rsidP="00381813">
      <w:pPr>
        <w:pStyle w:val="ListParagraph"/>
        <w:widowControl w:val="0"/>
        <w:numPr>
          <w:ilvl w:val="0"/>
          <w:numId w:val="21"/>
        </w:numPr>
        <w:spacing w:before="120" w:after="120" w:line="288" w:lineRule="auto"/>
        <w:ind w:left="426"/>
        <w:jc w:val="both"/>
        <w:rPr>
          <w:bCs/>
          <w:color w:val="000000" w:themeColor="text1"/>
        </w:rPr>
      </w:pPr>
      <w:r w:rsidRPr="00422BDC">
        <w:rPr>
          <w:bCs/>
          <w:color w:val="000000" w:themeColor="text1"/>
        </w:rPr>
        <w:t>Phiếu kết quả quan trắc môi trường</w:t>
      </w:r>
      <w:r w:rsidR="008715C5" w:rsidRPr="00422BDC">
        <w:rPr>
          <w:bCs/>
          <w:color w:val="000000" w:themeColor="text1"/>
        </w:rPr>
        <w:t xml:space="preserve"> năm 2023 và năm 2024.</w:t>
      </w:r>
    </w:p>
    <w:p w:rsidR="00AB74A2" w:rsidRPr="00422BDC" w:rsidRDefault="00BA44AF" w:rsidP="00AB74A2">
      <w:pPr>
        <w:pStyle w:val="ListParagraph"/>
        <w:widowControl w:val="0"/>
        <w:numPr>
          <w:ilvl w:val="0"/>
          <w:numId w:val="21"/>
        </w:numPr>
        <w:spacing w:before="120" w:after="120" w:line="288" w:lineRule="auto"/>
        <w:ind w:left="426"/>
        <w:jc w:val="both"/>
        <w:rPr>
          <w:bCs/>
          <w:color w:val="000000" w:themeColor="text1"/>
        </w:rPr>
      </w:pPr>
      <w:r w:rsidRPr="00422BDC">
        <w:rPr>
          <w:bCs/>
          <w:color w:val="000000" w:themeColor="text1"/>
        </w:rPr>
        <w:t>Hóa đơn tiền điện.</w:t>
      </w:r>
    </w:p>
    <w:p w:rsidR="00AB74A2" w:rsidRPr="00422BDC" w:rsidRDefault="00AB74A2" w:rsidP="00AB74A2">
      <w:pPr>
        <w:pStyle w:val="ListParagraph"/>
        <w:widowControl w:val="0"/>
        <w:numPr>
          <w:ilvl w:val="0"/>
          <w:numId w:val="21"/>
        </w:numPr>
        <w:spacing w:before="120" w:after="120" w:line="288" w:lineRule="auto"/>
        <w:ind w:left="426"/>
        <w:jc w:val="both"/>
        <w:rPr>
          <w:bCs/>
          <w:color w:val="000000" w:themeColor="text1"/>
        </w:rPr>
      </w:pPr>
      <w:r w:rsidRPr="00422BDC">
        <w:rPr>
          <w:bCs/>
          <w:color w:val="000000" w:themeColor="text1"/>
        </w:rPr>
        <w:t>Sổ theo dõi hóa chất.</w:t>
      </w:r>
    </w:p>
    <w:p w:rsidR="00BA44AF" w:rsidRPr="00422BDC" w:rsidRDefault="00BA44AF" w:rsidP="00381813">
      <w:pPr>
        <w:widowControl w:val="0"/>
        <w:spacing w:before="120" w:after="120" w:line="288" w:lineRule="auto"/>
        <w:ind w:left="66"/>
        <w:jc w:val="both"/>
        <w:rPr>
          <w:bCs/>
          <w:color w:val="000000" w:themeColor="text1"/>
        </w:rPr>
      </w:pPr>
    </w:p>
    <w:p w:rsidR="0031059F" w:rsidRPr="00422BDC" w:rsidRDefault="0031059F" w:rsidP="00381813">
      <w:pPr>
        <w:widowControl w:val="0"/>
        <w:spacing w:before="120" w:after="120" w:line="288" w:lineRule="auto"/>
        <w:ind w:left="360"/>
        <w:jc w:val="both"/>
        <w:rPr>
          <w:color w:val="000000" w:themeColor="text1"/>
        </w:rPr>
      </w:pPr>
    </w:p>
    <w:p w:rsidR="00CD61F5" w:rsidRPr="00422BDC" w:rsidRDefault="00573FF0" w:rsidP="00381813">
      <w:pPr>
        <w:widowControl w:val="0"/>
        <w:spacing w:before="120" w:after="120" w:line="288" w:lineRule="auto"/>
        <w:ind w:firstLine="567"/>
        <w:contextualSpacing/>
        <w:jc w:val="both"/>
        <w:rPr>
          <w:color w:val="000000" w:themeColor="text1"/>
          <w:sz w:val="32"/>
          <w:szCs w:val="32"/>
        </w:rPr>
      </w:pPr>
      <w:r w:rsidRPr="00422BDC">
        <w:rPr>
          <w:b/>
          <w:color w:val="000000" w:themeColor="text1"/>
          <w:sz w:val="32"/>
          <w:szCs w:val="32"/>
        </w:rPr>
        <w:br w:type="page"/>
      </w:r>
    </w:p>
    <w:p w:rsidR="00850026" w:rsidRPr="00422BDC" w:rsidRDefault="00850026" w:rsidP="00381813">
      <w:pPr>
        <w:widowControl w:val="0"/>
        <w:spacing w:before="120" w:after="120" w:line="288" w:lineRule="auto"/>
        <w:jc w:val="center"/>
        <w:rPr>
          <w:b/>
          <w:color w:val="000000" w:themeColor="text1"/>
          <w:sz w:val="32"/>
          <w:szCs w:val="32"/>
        </w:rPr>
      </w:pPr>
    </w:p>
    <w:p w:rsidR="00850026" w:rsidRPr="00422BDC" w:rsidRDefault="00850026" w:rsidP="00381813">
      <w:pPr>
        <w:widowControl w:val="0"/>
        <w:spacing w:before="120" w:after="120" w:line="288" w:lineRule="auto"/>
        <w:jc w:val="center"/>
        <w:rPr>
          <w:b/>
          <w:color w:val="000000" w:themeColor="text1"/>
          <w:sz w:val="32"/>
          <w:szCs w:val="32"/>
        </w:rPr>
      </w:pPr>
    </w:p>
    <w:p w:rsidR="00850026" w:rsidRPr="00422BDC" w:rsidRDefault="00850026" w:rsidP="00381813">
      <w:pPr>
        <w:widowControl w:val="0"/>
        <w:spacing w:before="120" w:after="120" w:line="288" w:lineRule="auto"/>
        <w:jc w:val="center"/>
        <w:rPr>
          <w:b/>
          <w:color w:val="000000" w:themeColor="text1"/>
          <w:sz w:val="32"/>
          <w:szCs w:val="32"/>
        </w:rPr>
      </w:pPr>
    </w:p>
    <w:p w:rsidR="00850026" w:rsidRPr="00422BDC" w:rsidRDefault="00850026" w:rsidP="00381813">
      <w:pPr>
        <w:widowControl w:val="0"/>
        <w:spacing w:before="120" w:after="120" w:line="288" w:lineRule="auto"/>
        <w:jc w:val="center"/>
        <w:rPr>
          <w:b/>
          <w:color w:val="000000" w:themeColor="text1"/>
          <w:sz w:val="32"/>
          <w:szCs w:val="32"/>
        </w:rPr>
      </w:pPr>
    </w:p>
    <w:p w:rsidR="00850026" w:rsidRPr="00422BDC" w:rsidRDefault="00850026" w:rsidP="00381813">
      <w:pPr>
        <w:widowControl w:val="0"/>
        <w:spacing w:before="120" w:after="120" w:line="288" w:lineRule="auto"/>
        <w:jc w:val="center"/>
        <w:rPr>
          <w:b/>
          <w:color w:val="000000" w:themeColor="text1"/>
          <w:sz w:val="32"/>
          <w:szCs w:val="32"/>
        </w:rPr>
      </w:pPr>
    </w:p>
    <w:p w:rsidR="00850026" w:rsidRPr="00422BDC" w:rsidRDefault="00850026" w:rsidP="00381813">
      <w:pPr>
        <w:widowControl w:val="0"/>
        <w:spacing w:before="120" w:after="120" w:line="288" w:lineRule="auto"/>
        <w:jc w:val="center"/>
        <w:rPr>
          <w:b/>
          <w:color w:val="000000" w:themeColor="text1"/>
          <w:sz w:val="32"/>
          <w:szCs w:val="32"/>
        </w:rPr>
      </w:pPr>
    </w:p>
    <w:p w:rsidR="00850026" w:rsidRPr="00422BDC" w:rsidRDefault="00850026" w:rsidP="00381813">
      <w:pPr>
        <w:widowControl w:val="0"/>
        <w:spacing w:before="120" w:after="120" w:line="288" w:lineRule="auto"/>
        <w:jc w:val="center"/>
        <w:rPr>
          <w:b/>
          <w:color w:val="000000" w:themeColor="text1"/>
          <w:sz w:val="32"/>
          <w:szCs w:val="32"/>
        </w:rPr>
      </w:pPr>
    </w:p>
    <w:p w:rsidR="00850026" w:rsidRPr="00422BDC" w:rsidRDefault="00850026" w:rsidP="00381813">
      <w:pPr>
        <w:widowControl w:val="0"/>
        <w:spacing w:before="120" w:after="120" w:line="288" w:lineRule="auto"/>
        <w:jc w:val="center"/>
        <w:rPr>
          <w:b/>
          <w:color w:val="000000" w:themeColor="text1"/>
          <w:sz w:val="32"/>
          <w:szCs w:val="32"/>
        </w:rPr>
      </w:pPr>
    </w:p>
    <w:p w:rsidR="00850026" w:rsidRPr="00422BDC" w:rsidRDefault="00850026" w:rsidP="00381813">
      <w:pPr>
        <w:widowControl w:val="0"/>
        <w:spacing w:before="120" w:after="120" w:line="288" w:lineRule="auto"/>
        <w:jc w:val="center"/>
        <w:rPr>
          <w:b/>
          <w:color w:val="000000" w:themeColor="text1"/>
          <w:sz w:val="32"/>
          <w:szCs w:val="32"/>
        </w:rPr>
      </w:pPr>
    </w:p>
    <w:p w:rsidR="00850026" w:rsidRPr="00422BDC" w:rsidRDefault="00850026" w:rsidP="00381813">
      <w:pPr>
        <w:widowControl w:val="0"/>
        <w:spacing w:before="120" w:after="120" w:line="288" w:lineRule="auto"/>
        <w:jc w:val="center"/>
        <w:rPr>
          <w:b/>
          <w:color w:val="000000" w:themeColor="text1"/>
          <w:sz w:val="32"/>
          <w:szCs w:val="32"/>
        </w:rPr>
      </w:pPr>
    </w:p>
    <w:p w:rsidR="00850026" w:rsidRPr="00422BDC" w:rsidRDefault="00850026" w:rsidP="00381813">
      <w:pPr>
        <w:widowControl w:val="0"/>
        <w:spacing w:before="120" w:after="120" w:line="288" w:lineRule="auto"/>
        <w:jc w:val="center"/>
        <w:rPr>
          <w:b/>
          <w:color w:val="000000" w:themeColor="text1"/>
          <w:sz w:val="32"/>
          <w:szCs w:val="32"/>
        </w:rPr>
      </w:pPr>
    </w:p>
    <w:p w:rsidR="001370C2" w:rsidRPr="00422BDC" w:rsidRDefault="00AF72C5" w:rsidP="00381813">
      <w:pPr>
        <w:widowControl w:val="0"/>
        <w:spacing w:before="120" w:after="120" w:line="288" w:lineRule="auto"/>
        <w:jc w:val="center"/>
        <w:rPr>
          <w:b/>
          <w:color w:val="000000" w:themeColor="text1"/>
          <w:sz w:val="32"/>
          <w:szCs w:val="32"/>
        </w:rPr>
      </w:pPr>
      <w:r w:rsidRPr="00422BDC">
        <w:rPr>
          <w:b/>
          <w:color w:val="000000" w:themeColor="text1"/>
          <w:sz w:val="32"/>
          <w:szCs w:val="32"/>
        </w:rPr>
        <w:t>P</w:t>
      </w:r>
      <w:r w:rsidR="00573FF0" w:rsidRPr="00422BDC">
        <w:rPr>
          <w:b/>
          <w:color w:val="000000" w:themeColor="text1"/>
          <w:sz w:val="32"/>
          <w:szCs w:val="32"/>
        </w:rPr>
        <w:t xml:space="preserve">HỤ LỤC </w:t>
      </w:r>
      <w:r w:rsidR="0018526B" w:rsidRPr="00422BDC">
        <w:rPr>
          <w:b/>
          <w:color w:val="000000" w:themeColor="text1"/>
          <w:sz w:val="32"/>
          <w:szCs w:val="32"/>
        </w:rPr>
        <w:t>2.</w:t>
      </w:r>
      <w:r w:rsidR="00573FF0" w:rsidRPr="00422BDC">
        <w:rPr>
          <w:b/>
          <w:color w:val="000000" w:themeColor="text1"/>
          <w:sz w:val="32"/>
          <w:szCs w:val="32"/>
        </w:rPr>
        <w:t xml:space="preserve"> BẢN VẼ </w:t>
      </w:r>
      <w:r w:rsidR="0018526B" w:rsidRPr="00422BDC">
        <w:rPr>
          <w:b/>
          <w:color w:val="000000" w:themeColor="text1"/>
          <w:sz w:val="32"/>
          <w:szCs w:val="32"/>
        </w:rPr>
        <w:t>CỦA</w:t>
      </w:r>
      <w:r w:rsidR="00783DB5" w:rsidRPr="00422BDC">
        <w:rPr>
          <w:b/>
          <w:color w:val="000000" w:themeColor="text1"/>
          <w:sz w:val="32"/>
          <w:szCs w:val="32"/>
        </w:rPr>
        <w:t>CƠ SỞ</w:t>
      </w:r>
    </w:p>
    <w:p w:rsidR="00547863" w:rsidRPr="00422BDC" w:rsidRDefault="00547863" w:rsidP="00381813">
      <w:pPr>
        <w:widowControl w:val="0"/>
        <w:spacing w:before="120" w:after="120" w:line="288" w:lineRule="auto"/>
        <w:rPr>
          <w:b/>
          <w:color w:val="000000" w:themeColor="text1"/>
          <w:sz w:val="26"/>
          <w:szCs w:val="26"/>
        </w:rPr>
      </w:pPr>
    </w:p>
    <w:p w:rsidR="00850026" w:rsidRPr="00422BDC" w:rsidRDefault="00850026" w:rsidP="00381813">
      <w:pPr>
        <w:widowControl w:val="0"/>
        <w:spacing w:before="120" w:after="120" w:line="288" w:lineRule="auto"/>
        <w:rPr>
          <w:b/>
          <w:color w:val="000000" w:themeColor="text1"/>
          <w:sz w:val="26"/>
          <w:szCs w:val="26"/>
        </w:rPr>
      </w:pPr>
    </w:p>
    <w:p w:rsidR="00850026" w:rsidRPr="00422BDC" w:rsidRDefault="00850026" w:rsidP="00381813">
      <w:pPr>
        <w:widowControl w:val="0"/>
        <w:spacing w:before="120" w:after="120" w:line="288" w:lineRule="auto"/>
        <w:rPr>
          <w:b/>
          <w:color w:val="000000" w:themeColor="text1"/>
          <w:sz w:val="26"/>
          <w:szCs w:val="26"/>
        </w:rPr>
      </w:pPr>
    </w:p>
    <w:p w:rsidR="00850026" w:rsidRPr="00422BDC" w:rsidRDefault="00850026" w:rsidP="00381813">
      <w:pPr>
        <w:widowControl w:val="0"/>
        <w:spacing w:before="120" w:after="120" w:line="288" w:lineRule="auto"/>
        <w:rPr>
          <w:b/>
          <w:color w:val="000000" w:themeColor="text1"/>
          <w:sz w:val="26"/>
          <w:szCs w:val="26"/>
        </w:rPr>
      </w:pPr>
    </w:p>
    <w:p w:rsidR="00850026" w:rsidRPr="00422BDC" w:rsidRDefault="00850026" w:rsidP="00381813">
      <w:pPr>
        <w:widowControl w:val="0"/>
        <w:spacing w:before="120" w:after="120" w:line="288" w:lineRule="auto"/>
        <w:rPr>
          <w:b/>
          <w:color w:val="000000" w:themeColor="text1"/>
          <w:sz w:val="26"/>
          <w:szCs w:val="26"/>
        </w:rPr>
      </w:pPr>
    </w:p>
    <w:p w:rsidR="00AE1FAC" w:rsidRPr="00422BDC" w:rsidRDefault="00AE1FAC" w:rsidP="00381813">
      <w:pPr>
        <w:widowControl w:val="0"/>
        <w:spacing w:before="120" w:after="120" w:line="288" w:lineRule="auto"/>
        <w:rPr>
          <w:b/>
          <w:color w:val="000000" w:themeColor="text1"/>
          <w:sz w:val="26"/>
          <w:szCs w:val="26"/>
        </w:rPr>
      </w:pPr>
    </w:p>
    <w:sectPr w:rsidR="00AE1FAC" w:rsidRPr="00422BDC" w:rsidSect="00B95F29">
      <w:headerReference w:type="default" r:id="rId24"/>
      <w:footerReference w:type="default" r:id="rId25"/>
      <w:pgSz w:w="11907" w:h="16840" w:code="9"/>
      <w:pgMar w:top="1134" w:right="1134" w:bottom="1134" w:left="1701" w:header="567" w:footer="567" w:gutter="0"/>
      <w:pgBorders w:zOrder="back">
        <w:top w:val="single" w:sz="4" w:space="1" w:color="auto"/>
        <w:bottom w:val="single" w:sz="4" w:space="1" w:color="auto"/>
      </w:pgBorders>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25F" w:rsidRDefault="00D0225F" w:rsidP="00991338">
      <w:r>
        <w:separator/>
      </w:r>
    </w:p>
  </w:endnote>
  <w:endnote w:type="continuationSeparator" w:id="0">
    <w:p w:rsidR="00D0225F" w:rsidRDefault="00D0225F" w:rsidP="00991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MT">
    <w:altName w:val="Klee One"/>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IDFont+F4">
    <w:altName w:val="Cambria"/>
    <w:panose1 w:val="00000000000000000000"/>
    <w:charset w:val="00"/>
    <w:family w:val="roman"/>
    <w:notTrueType/>
    <w:pitch w:val="default"/>
  </w:font>
  <w:font w:name="CIDFont+F1">
    <w:altName w:val="Cambria"/>
    <w:panose1 w:val="00000000000000000000"/>
    <w:charset w:val="00"/>
    <w:family w:val="roman"/>
    <w:notTrueType/>
    <w:pitch w:val="default"/>
  </w:font>
  <w:font w:name="CIDFont+F5">
    <w:altName w:val="Cambria"/>
    <w:panose1 w:val="00000000000000000000"/>
    <w:charset w:val="00"/>
    <w:family w:val="roman"/>
    <w:notTrueType/>
    <w:pitch w:val="default"/>
  </w:font>
  <w:font w:name="CIDFont+F7">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783926232"/>
      <w:docPartObj>
        <w:docPartGallery w:val="Page Numbers (Bottom of Page)"/>
        <w:docPartUnique/>
      </w:docPartObj>
    </w:sdtPr>
    <w:sdtEndPr>
      <w:rPr>
        <w:noProof/>
        <w:sz w:val="26"/>
        <w:szCs w:val="26"/>
      </w:rPr>
    </w:sdtEndPr>
    <w:sdtContent>
      <w:p w:rsidR="00D17A73" w:rsidRDefault="00D17A73" w:rsidP="00D17A73">
        <w:pPr>
          <w:pStyle w:val="Char4"/>
          <w:spacing w:before="60" w:after="0" w:line="240" w:lineRule="auto"/>
          <w:contextualSpacing/>
        </w:pPr>
      </w:p>
      <w:p w:rsidR="0047251E" w:rsidRPr="00847004" w:rsidRDefault="0047251E" w:rsidP="00FF1CD7">
        <w:pPr>
          <w:pStyle w:val="Footer"/>
          <w:tabs>
            <w:tab w:val="clear" w:pos="9360"/>
            <w:tab w:val="right" w:pos="9072"/>
          </w:tabs>
        </w:pPr>
        <w:r>
          <w:tab/>
        </w:r>
        <w:r>
          <w:tab/>
        </w:r>
        <w:r w:rsidRPr="00847004">
          <w:rPr>
            <w:sz w:val="26"/>
            <w:szCs w:val="26"/>
          </w:rPr>
          <w:fldChar w:fldCharType="begin"/>
        </w:r>
        <w:r w:rsidRPr="00847004">
          <w:rPr>
            <w:sz w:val="26"/>
            <w:szCs w:val="26"/>
          </w:rPr>
          <w:instrText xml:space="preserve"> PAGE   \* MERGEFORMAT </w:instrText>
        </w:r>
        <w:r w:rsidRPr="00847004">
          <w:rPr>
            <w:sz w:val="26"/>
            <w:szCs w:val="26"/>
          </w:rPr>
          <w:fldChar w:fldCharType="separate"/>
        </w:r>
        <w:r w:rsidR="00E95977">
          <w:rPr>
            <w:noProof/>
            <w:sz w:val="26"/>
            <w:szCs w:val="26"/>
          </w:rPr>
          <w:t>vi</w:t>
        </w:r>
        <w:r w:rsidRPr="00847004">
          <w:rPr>
            <w:noProof/>
            <w:sz w:val="26"/>
            <w:szCs w:val="2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33276542"/>
      <w:docPartObj>
        <w:docPartGallery w:val="Page Numbers (Bottom of Page)"/>
        <w:docPartUnique/>
      </w:docPartObj>
    </w:sdtPr>
    <w:sdtEndPr>
      <w:rPr>
        <w:noProof/>
        <w:sz w:val="26"/>
        <w:szCs w:val="26"/>
      </w:rPr>
    </w:sdtEndPr>
    <w:sdtContent>
      <w:p w:rsidR="003C2352" w:rsidRDefault="003C2352" w:rsidP="003C2352">
        <w:pPr>
          <w:pStyle w:val="Char4"/>
          <w:spacing w:before="60" w:after="0" w:line="240" w:lineRule="auto"/>
          <w:contextualSpacing/>
        </w:pPr>
      </w:p>
      <w:p w:rsidR="00E23DFD" w:rsidRPr="00730B20" w:rsidRDefault="00E23DFD" w:rsidP="00826F52">
        <w:pPr>
          <w:pStyle w:val="Footer"/>
          <w:tabs>
            <w:tab w:val="clear" w:pos="9360"/>
            <w:tab w:val="right" w:pos="9072"/>
          </w:tabs>
        </w:pPr>
        <w:r>
          <w:tab/>
        </w:r>
        <w:r>
          <w:tab/>
        </w:r>
        <w:r w:rsidRPr="00730B20">
          <w:rPr>
            <w:sz w:val="26"/>
            <w:szCs w:val="26"/>
          </w:rPr>
          <w:fldChar w:fldCharType="begin"/>
        </w:r>
        <w:r w:rsidRPr="00730B20">
          <w:rPr>
            <w:sz w:val="26"/>
            <w:szCs w:val="26"/>
          </w:rPr>
          <w:instrText xml:space="preserve"> PAGE   \* MERGEFORMAT </w:instrText>
        </w:r>
        <w:r w:rsidRPr="00730B20">
          <w:rPr>
            <w:sz w:val="26"/>
            <w:szCs w:val="26"/>
          </w:rPr>
          <w:fldChar w:fldCharType="separate"/>
        </w:r>
        <w:r w:rsidR="00E95977">
          <w:rPr>
            <w:noProof/>
            <w:sz w:val="26"/>
            <w:szCs w:val="26"/>
          </w:rPr>
          <w:t>38</w:t>
        </w:r>
        <w:r w:rsidRPr="00730B20">
          <w:rPr>
            <w:noProof/>
            <w:sz w:val="26"/>
            <w:szCs w:val="26"/>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1003551632"/>
      <w:docPartObj>
        <w:docPartGallery w:val="Page Numbers (Bottom of Page)"/>
        <w:docPartUnique/>
      </w:docPartObj>
    </w:sdtPr>
    <w:sdtEndPr>
      <w:rPr>
        <w:noProof/>
        <w:sz w:val="26"/>
        <w:szCs w:val="26"/>
      </w:rPr>
    </w:sdtEndPr>
    <w:sdtContent>
      <w:p w:rsidR="00EB0AAB" w:rsidRDefault="00EB0AAB" w:rsidP="00EB0AAB">
        <w:pPr>
          <w:pStyle w:val="Char4"/>
          <w:spacing w:before="60" w:after="0" w:line="240" w:lineRule="auto"/>
          <w:contextualSpacing/>
        </w:pPr>
      </w:p>
      <w:p w:rsidR="0046699F" w:rsidRPr="00730B20" w:rsidRDefault="0046699F" w:rsidP="00826F52">
        <w:pPr>
          <w:pStyle w:val="Footer"/>
          <w:tabs>
            <w:tab w:val="clear" w:pos="9360"/>
            <w:tab w:val="right" w:pos="9072"/>
          </w:tabs>
        </w:pPr>
        <w:r>
          <w:tab/>
        </w:r>
        <w: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25F" w:rsidRDefault="00D0225F" w:rsidP="00991338">
      <w:r>
        <w:separator/>
      </w:r>
    </w:p>
  </w:footnote>
  <w:footnote w:type="continuationSeparator" w:id="0">
    <w:p w:rsidR="00D0225F" w:rsidRDefault="00D0225F" w:rsidP="009913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51E" w:rsidRPr="00932767" w:rsidRDefault="0047251E" w:rsidP="002529E3">
    <w:pPr>
      <w:pStyle w:val="Header"/>
      <w:tabs>
        <w:tab w:val="clear" w:pos="4680"/>
        <w:tab w:val="clear" w:pos="9360"/>
        <w:tab w:val="left" w:pos="2974"/>
      </w:tabs>
      <w:spacing w:before="120"/>
      <w:contextualSpacing/>
      <w:jc w:val="center"/>
      <w:rPr>
        <w:sz w:val="24"/>
        <w:szCs w:val="24"/>
      </w:rPr>
    </w:pPr>
    <w:r w:rsidRPr="00932767">
      <w:rPr>
        <w:sz w:val="24"/>
        <w:szCs w:val="24"/>
      </w:rPr>
      <w:t>Giấy phép môi trường cơ sở “</w:t>
    </w:r>
    <w:r w:rsidR="000E420A">
      <w:rPr>
        <w:sz w:val="24"/>
        <w:szCs w:val="24"/>
      </w:rPr>
      <w:t>Hệ thống cấp nước liên xã Cần Đăng - Vĩnh Hanh - Vĩnh Bình</w:t>
    </w:r>
    <w:r w:rsidRPr="00932767">
      <w:rPr>
        <w:sz w:val="24"/>
        <w:szCs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DFD" w:rsidRPr="00CE3388" w:rsidRDefault="00E23DFD" w:rsidP="002529E3">
    <w:pPr>
      <w:pStyle w:val="Header"/>
      <w:tabs>
        <w:tab w:val="clear" w:pos="4680"/>
        <w:tab w:val="clear" w:pos="9360"/>
        <w:tab w:val="left" w:pos="2974"/>
      </w:tabs>
      <w:spacing w:before="120"/>
      <w:contextualSpacing/>
      <w:jc w:val="center"/>
      <w:rPr>
        <w:sz w:val="24"/>
        <w:szCs w:val="24"/>
      </w:rPr>
    </w:pPr>
    <w:r w:rsidRPr="00CE3388">
      <w:rPr>
        <w:sz w:val="24"/>
        <w:szCs w:val="24"/>
      </w:rPr>
      <w:t>Giấy phép môi trường cơ sở “</w:t>
    </w:r>
    <w:r w:rsidR="00FC5525">
      <w:rPr>
        <w:sz w:val="24"/>
        <w:szCs w:val="24"/>
      </w:rPr>
      <w:t>Hệ thống cấp nước liên xã Cần Đăng - Vĩnh Hanh - Vĩnh Bình</w:t>
    </w:r>
    <w:r>
      <w:rPr>
        <w:sz w:val="24"/>
        <w:szCs w:val="24"/>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99F" w:rsidRPr="00CE3388" w:rsidRDefault="0046699F" w:rsidP="002529E3">
    <w:pPr>
      <w:pStyle w:val="Header"/>
      <w:tabs>
        <w:tab w:val="clear" w:pos="4680"/>
        <w:tab w:val="clear" w:pos="9360"/>
        <w:tab w:val="left" w:pos="2974"/>
      </w:tabs>
      <w:spacing w:before="120"/>
      <w:contextualSpacing/>
      <w:jc w:val="center"/>
      <w:rPr>
        <w:sz w:val="24"/>
        <w:szCs w:val="24"/>
      </w:rPr>
    </w:pPr>
    <w:r w:rsidRPr="00CE3388">
      <w:rPr>
        <w:sz w:val="24"/>
        <w:szCs w:val="24"/>
      </w:rPr>
      <w:t>Giấy phép môi trường cơ sở “</w:t>
    </w:r>
    <w:r w:rsidR="00FC5525">
      <w:rPr>
        <w:sz w:val="24"/>
        <w:szCs w:val="24"/>
      </w:rPr>
      <w:t>Hệ thống cấp nước liên xã Cần Đăng - Vĩnh Hanh - Vĩnh Bình</w:t>
    </w:r>
    <w:r w:rsidRPr="00CE3388">
      <w:rPr>
        <w:sz w:val="24"/>
        <w:szCs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9F3"/>
      </v:shape>
    </w:pict>
  </w:numPicBullet>
  <w:abstractNum w:abstractNumId="0">
    <w:nsid w:val="E18022C3"/>
    <w:multiLevelType w:val="multilevel"/>
    <w:tmpl w:val="E18022C3"/>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17D4DAC"/>
    <w:multiLevelType w:val="multilevel"/>
    <w:tmpl w:val="E920F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4EA31A2"/>
    <w:multiLevelType w:val="hybridMultilevel"/>
    <w:tmpl w:val="55644DFE"/>
    <w:lvl w:ilvl="0" w:tplc="0409000F">
      <w:start w:val="1"/>
      <w:numFmt w:val="decimal"/>
      <w:lvlText w:val="%1."/>
      <w:lvlJc w:val="left"/>
      <w:pPr>
        <w:ind w:left="2062" w:hanging="360"/>
      </w:pPr>
      <w:rPr>
        <w:rFonts w:hint="default"/>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3">
    <w:nsid w:val="07FF7C15"/>
    <w:multiLevelType w:val="hybridMultilevel"/>
    <w:tmpl w:val="293A134C"/>
    <w:lvl w:ilvl="0" w:tplc="95963FAA">
      <w:numFmt w:val="bullet"/>
      <w:lvlText w:val="•"/>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13B95819"/>
    <w:multiLevelType w:val="multilevel"/>
    <w:tmpl w:val="13B95819"/>
    <w:lvl w:ilvl="0">
      <w:start w:val="1"/>
      <w:numFmt w:val="bullet"/>
      <w:lvlText w:val=""/>
      <w:lvlJc w:val="left"/>
      <w:pPr>
        <w:ind w:left="1224" w:hanging="360"/>
      </w:pPr>
      <w:rPr>
        <w:rFonts w:ascii="Symbol" w:hAnsi="Symbol" w:hint="default"/>
        <w:b/>
      </w:rPr>
    </w:lvl>
    <w:lvl w:ilvl="1">
      <w:start w:val="1"/>
      <w:numFmt w:val="bullet"/>
      <w:lvlText w:val="o"/>
      <w:lvlJc w:val="left"/>
      <w:pPr>
        <w:ind w:left="1944" w:hanging="360"/>
      </w:pPr>
      <w:rPr>
        <w:rFonts w:ascii="Courier New" w:hAnsi="Courier New" w:cs="Courier New" w:hint="default"/>
      </w:rPr>
    </w:lvl>
    <w:lvl w:ilvl="2">
      <w:start w:val="1"/>
      <w:numFmt w:val="bullet"/>
      <w:lvlText w:val=""/>
      <w:lvlJc w:val="left"/>
      <w:pPr>
        <w:ind w:left="2664" w:hanging="360"/>
      </w:pPr>
      <w:rPr>
        <w:rFonts w:ascii="Wingdings" w:hAnsi="Wingdings" w:hint="default"/>
      </w:rPr>
    </w:lvl>
    <w:lvl w:ilvl="3">
      <w:start w:val="1"/>
      <w:numFmt w:val="bullet"/>
      <w:lvlText w:val=""/>
      <w:lvlJc w:val="left"/>
      <w:pPr>
        <w:ind w:left="3384" w:hanging="360"/>
      </w:pPr>
      <w:rPr>
        <w:rFonts w:ascii="Symbol" w:hAnsi="Symbol" w:hint="default"/>
      </w:rPr>
    </w:lvl>
    <w:lvl w:ilvl="4">
      <w:start w:val="1"/>
      <w:numFmt w:val="bullet"/>
      <w:lvlText w:val="o"/>
      <w:lvlJc w:val="left"/>
      <w:pPr>
        <w:ind w:left="4104" w:hanging="360"/>
      </w:pPr>
      <w:rPr>
        <w:rFonts w:ascii="Courier New" w:hAnsi="Courier New" w:cs="Courier New" w:hint="default"/>
      </w:rPr>
    </w:lvl>
    <w:lvl w:ilvl="5">
      <w:start w:val="1"/>
      <w:numFmt w:val="bullet"/>
      <w:lvlText w:val=""/>
      <w:lvlJc w:val="left"/>
      <w:pPr>
        <w:ind w:left="4824" w:hanging="360"/>
      </w:pPr>
      <w:rPr>
        <w:rFonts w:ascii="Wingdings" w:hAnsi="Wingdings" w:hint="default"/>
      </w:rPr>
    </w:lvl>
    <w:lvl w:ilvl="6">
      <w:start w:val="1"/>
      <w:numFmt w:val="bullet"/>
      <w:lvlText w:val=""/>
      <w:lvlJc w:val="left"/>
      <w:pPr>
        <w:ind w:left="5544" w:hanging="360"/>
      </w:pPr>
      <w:rPr>
        <w:rFonts w:ascii="Symbol" w:hAnsi="Symbol" w:hint="default"/>
      </w:rPr>
    </w:lvl>
    <w:lvl w:ilvl="7">
      <w:start w:val="1"/>
      <w:numFmt w:val="bullet"/>
      <w:lvlText w:val="o"/>
      <w:lvlJc w:val="left"/>
      <w:pPr>
        <w:ind w:left="6264" w:hanging="360"/>
      </w:pPr>
      <w:rPr>
        <w:rFonts w:ascii="Courier New" w:hAnsi="Courier New" w:cs="Courier New" w:hint="default"/>
      </w:rPr>
    </w:lvl>
    <w:lvl w:ilvl="8">
      <w:start w:val="1"/>
      <w:numFmt w:val="bullet"/>
      <w:lvlText w:val=""/>
      <w:lvlJc w:val="left"/>
      <w:pPr>
        <w:ind w:left="6984" w:hanging="360"/>
      </w:pPr>
      <w:rPr>
        <w:rFonts w:ascii="Wingdings" w:hAnsi="Wingdings" w:hint="default"/>
      </w:rPr>
    </w:lvl>
  </w:abstractNum>
  <w:abstractNum w:abstractNumId="5">
    <w:nsid w:val="13C824A4"/>
    <w:multiLevelType w:val="hybridMultilevel"/>
    <w:tmpl w:val="D1927894"/>
    <w:lvl w:ilvl="0" w:tplc="6A9C7090">
      <w:start w:val="2"/>
      <w:numFmt w:val="bullet"/>
      <w:lvlText w:val="-"/>
      <w:lvlJc w:val="left"/>
      <w:pPr>
        <w:ind w:left="927" w:hanging="360"/>
      </w:pPr>
      <w:rPr>
        <w:rFonts w:ascii="Times New Roman" w:eastAsia="MS Mincho" w:hAnsi="Times New Roman" w:cs="Times New Roman" w:hint="default"/>
        <w:i/>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nsid w:val="24946AF5"/>
    <w:multiLevelType w:val="hybridMultilevel"/>
    <w:tmpl w:val="FD94BD06"/>
    <w:lvl w:ilvl="0" w:tplc="DB02906E">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B593349"/>
    <w:multiLevelType w:val="hybridMultilevel"/>
    <w:tmpl w:val="8690D0DE"/>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2C447B0B"/>
    <w:multiLevelType w:val="hybridMultilevel"/>
    <w:tmpl w:val="50CAA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572814"/>
    <w:multiLevelType w:val="hybridMultilevel"/>
    <w:tmpl w:val="5F0A6714"/>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352E5421"/>
    <w:multiLevelType w:val="hybridMultilevel"/>
    <w:tmpl w:val="7E0E58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37003657"/>
    <w:multiLevelType w:val="hybridMultilevel"/>
    <w:tmpl w:val="B38C8DEA"/>
    <w:lvl w:ilvl="0" w:tplc="95963FAA">
      <w:numFmt w:val="bullet"/>
      <w:lvlText w:val="•"/>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2">
    <w:nsid w:val="37E45534"/>
    <w:multiLevelType w:val="hybridMultilevel"/>
    <w:tmpl w:val="7E0E58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3BA97C88"/>
    <w:multiLevelType w:val="hybridMultilevel"/>
    <w:tmpl w:val="CC103674"/>
    <w:lvl w:ilvl="0" w:tplc="70D88F3E">
      <w:start w:val="1"/>
      <w:numFmt w:val="decimal"/>
      <w:lvlText w:val="%1."/>
      <w:lvlJc w:val="left"/>
      <w:pPr>
        <w:ind w:left="4265" w:hanging="360"/>
      </w:pPr>
      <w:rPr>
        <w:rFonts w:ascii="Times New Roman" w:eastAsia="Times New Roman" w:hAnsi="Times New Roman" w:cs="Times New Roman"/>
        <w:b w:val="0"/>
      </w:rPr>
    </w:lvl>
    <w:lvl w:ilvl="1" w:tplc="04090019" w:tentative="1">
      <w:start w:val="1"/>
      <w:numFmt w:val="lowerLetter"/>
      <w:lvlText w:val="%2."/>
      <w:lvlJc w:val="left"/>
      <w:pPr>
        <w:ind w:left="4985" w:hanging="360"/>
      </w:pPr>
    </w:lvl>
    <w:lvl w:ilvl="2" w:tplc="0409001B" w:tentative="1">
      <w:start w:val="1"/>
      <w:numFmt w:val="lowerRoman"/>
      <w:lvlText w:val="%3."/>
      <w:lvlJc w:val="right"/>
      <w:pPr>
        <w:ind w:left="5705" w:hanging="180"/>
      </w:pPr>
    </w:lvl>
    <w:lvl w:ilvl="3" w:tplc="0409000F" w:tentative="1">
      <w:start w:val="1"/>
      <w:numFmt w:val="decimal"/>
      <w:lvlText w:val="%4."/>
      <w:lvlJc w:val="left"/>
      <w:pPr>
        <w:ind w:left="6425" w:hanging="360"/>
      </w:pPr>
    </w:lvl>
    <w:lvl w:ilvl="4" w:tplc="04090019" w:tentative="1">
      <w:start w:val="1"/>
      <w:numFmt w:val="lowerLetter"/>
      <w:lvlText w:val="%5."/>
      <w:lvlJc w:val="left"/>
      <w:pPr>
        <w:ind w:left="7145" w:hanging="360"/>
      </w:pPr>
    </w:lvl>
    <w:lvl w:ilvl="5" w:tplc="0409001B" w:tentative="1">
      <w:start w:val="1"/>
      <w:numFmt w:val="lowerRoman"/>
      <w:lvlText w:val="%6."/>
      <w:lvlJc w:val="right"/>
      <w:pPr>
        <w:ind w:left="7865" w:hanging="180"/>
      </w:pPr>
    </w:lvl>
    <w:lvl w:ilvl="6" w:tplc="0409000F" w:tentative="1">
      <w:start w:val="1"/>
      <w:numFmt w:val="decimal"/>
      <w:lvlText w:val="%7."/>
      <w:lvlJc w:val="left"/>
      <w:pPr>
        <w:ind w:left="8585" w:hanging="360"/>
      </w:pPr>
    </w:lvl>
    <w:lvl w:ilvl="7" w:tplc="04090019" w:tentative="1">
      <w:start w:val="1"/>
      <w:numFmt w:val="lowerLetter"/>
      <w:lvlText w:val="%8."/>
      <w:lvlJc w:val="left"/>
      <w:pPr>
        <w:ind w:left="9305" w:hanging="360"/>
      </w:pPr>
    </w:lvl>
    <w:lvl w:ilvl="8" w:tplc="0409001B" w:tentative="1">
      <w:start w:val="1"/>
      <w:numFmt w:val="lowerRoman"/>
      <w:lvlText w:val="%9."/>
      <w:lvlJc w:val="right"/>
      <w:pPr>
        <w:ind w:left="10025" w:hanging="180"/>
      </w:pPr>
    </w:lvl>
  </w:abstractNum>
  <w:abstractNum w:abstractNumId="14">
    <w:nsid w:val="4105299E"/>
    <w:multiLevelType w:val="multilevel"/>
    <w:tmpl w:val="A88459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4227052B"/>
    <w:multiLevelType w:val="hybridMultilevel"/>
    <w:tmpl w:val="C6121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6D16BA"/>
    <w:multiLevelType w:val="hybridMultilevel"/>
    <w:tmpl w:val="7E0E58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46740C49"/>
    <w:multiLevelType w:val="hybridMultilevel"/>
    <w:tmpl w:val="1C4A955E"/>
    <w:lvl w:ilvl="0" w:tplc="95963FAA">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5A7ABE"/>
    <w:multiLevelType w:val="hybridMultilevel"/>
    <w:tmpl w:val="44A4B64C"/>
    <w:lvl w:ilvl="0" w:tplc="0409000F">
      <w:start w:val="1"/>
      <w:numFmt w:val="decimal"/>
      <w:lvlText w:val="%1."/>
      <w:lvlJc w:val="left"/>
      <w:pPr>
        <w:ind w:left="5453" w:hanging="360"/>
      </w:pPr>
    </w:lvl>
    <w:lvl w:ilvl="1" w:tplc="04090019" w:tentative="1">
      <w:start w:val="1"/>
      <w:numFmt w:val="lowerLetter"/>
      <w:lvlText w:val="%2."/>
      <w:lvlJc w:val="left"/>
      <w:pPr>
        <w:ind w:left="6173" w:hanging="360"/>
      </w:pPr>
    </w:lvl>
    <w:lvl w:ilvl="2" w:tplc="0409001B" w:tentative="1">
      <w:start w:val="1"/>
      <w:numFmt w:val="lowerRoman"/>
      <w:lvlText w:val="%3."/>
      <w:lvlJc w:val="right"/>
      <w:pPr>
        <w:ind w:left="6893" w:hanging="180"/>
      </w:pPr>
    </w:lvl>
    <w:lvl w:ilvl="3" w:tplc="0409000F" w:tentative="1">
      <w:start w:val="1"/>
      <w:numFmt w:val="decimal"/>
      <w:lvlText w:val="%4."/>
      <w:lvlJc w:val="left"/>
      <w:pPr>
        <w:ind w:left="7613" w:hanging="360"/>
      </w:pPr>
    </w:lvl>
    <w:lvl w:ilvl="4" w:tplc="04090019" w:tentative="1">
      <w:start w:val="1"/>
      <w:numFmt w:val="lowerLetter"/>
      <w:lvlText w:val="%5."/>
      <w:lvlJc w:val="left"/>
      <w:pPr>
        <w:ind w:left="8333" w:hanging="360"/>
      </w:pPr>
    </w:lvl>
    <w:lvl w:ilvl="5" w:tplc="0409001B" w:tentative="1">
      <w:start w:val="1"/>
      <w:numFmt w:val="lowerRoman"/>
      <w:lvlText w:val="%6."/>
      <w:lvlJc w:val="right"/>
      <w:pPr>
        <w:ind w:left="9053" w:hanging="180"/>
      </w:pPr>
    </w:lvl>
    <w:lvl w:ilvl="6" w:tplc="0409000F" w:tentative="1">
      <w:start w:val="1"/>
      <w:numFmt w:val="decimal"/>
      <w:lvlText w:val="%7."/>
      <w:lvlJc w:val="left"/>
      <w:pPr>
        <w:ind w:left="9773" w:hanging="360"/>
      </w:pPr>
    </w:lvl>
    <w:lvl w:ilvl="7" w:tplc="04090019" w:tentative="1">
      <w:start w:val="1"/>
      <w:numFmt w:val="lowerLetter"/>
      <w:lvlText w:val="%8."/>
      <w:lvlJc w:val="left"/>
      <w:pPr>
        <w:ind w:left="10493" w:hanging="360"/>
      </w:pPr>
    </w:lvl>
    <w:lvl w:ilvl="8" w:tplc="0409001B" w:tentative="1">
      <w:start w:val="1"/>
      <w:numFmt w:val="lowerRoman"/>
      <w:lvlText w:val="%9."/>
      <w:lvlJc w:val="right"/>
      <w:pPr>
        <w:ind w:left="11213" w:hanging="180"/>
      </w:pPr>
    </w:lvl>
  </w:abstractNum>
  <w:abstractNum w:abstractNumId="19">
    <w:nsid w:val="480D63DD"/>
    <w:multiLevelType w:val="hybridMultilevel"/>
    <w:tmpl w:val="61F6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394C95"/>
    <w:multiLevelType w:val="hybridMultilevel"/>
    <w:tmpl w:val="8B6C3040"/>
    <w:lvl w:ilvl="0" w:tplc="C074BBC8">
      <w:start w:val="6"/>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nsid w:val="4C3546A1"/>
    <w:multiLevelType w:val="multilevel"/>
    <w:tmpl w:val="B9F80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4943F2"/>
    <w:multiLevelType w:val="hybridMultilevel"/>
    <w:tmpl w:val="0EDA1EDA"/>
    <w:lvl w:ilvl="0" w:tplc="0344B86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3B6044"/>
    <w:multiLevelType w:val="hybridMultilevel"/>
    <w:tmpl w:val="979CD3BE"/>
    <w:lvl w:ilvl="0" w:tplc="0409000F">
      <w:start w:val="1"/>
      <w:numFmt w:val="decimal"/>
      <w:lvlText w:val="%1."/>
      <w:lvlJc w:val="left"/>
      <w:pPr>
        <w:ind w:left="390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A954D0"/>
    <w:multiLevelType w:val="hybridMultilevel"/>
    <w:tmpl w:val="38184AC2"/>
    <w:lvl w:ilvl="0" w:tplc="638090C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nsid w:val="543A0E9E"/>
    <w:multiLevelType w:val="hybridMultilevel"/>
    <w:tmpl w:val="336E6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215D70"/>
    <w:multiLevelType w:val="hybridMultilevel"/>
    <w:tmpl w:val="98E2B244"/>
    <w:lvl w:ilvl="0" w:tplc="CD303CCA">
      <w:numFmt w:val="bullet"/>
      <w:lvlText w:val="-"/>
      <w:lvlJc w:val="left"/>
      <w:pPr>
        <w:ind w:left="1287" w:hanging="360"/>
      </w:pPr>
      <w:rPr>
        <w:rFonts w:ascii="Times New Roman" w:eastAsia="MS Mincho"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nsid w:val="5AB17A7A"/>
    <w:multiLevelType w:val="hybridMultilevel"/>
    <w:tmpl w:val="09CAE8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nsid w:val="5D9E4957"/>
    <w:multiLevelType w:val="hybridMultilevel"/>
    <w:tmpl w:val="C3508AD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nsid w:val="61DA3077"/>
    <w:multiLevelType w:val="hybridMultilevel"/>
    <w:tmpl w:val="AD4001CA"/>
    <w:lvl w:ilvl="0" w:tplc="FFFFFFFF">
      <w:start w:val="1"/>
      <w:numFmt w:val="decimal"/>
      <w:lvlText w:val="%1."/>
      <w:lvlJc w:val="left"/>
      <w:pPr>
        <w:ind w:left="390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6EF210E0"/>
    <w:multiLevelType w:val="hybridMultilevel"/>
    <w:tmpl w:val="3F04E1AA"/>
    <w:lvl w:ilvl="0" w:tplc="3B2ECDF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74746586"/>
    <w:multiLevelType w:val="hybridMultilevel"/>
    <w:tmpl w:val="4D02AC58"/>
    <w:lvl w:ilvl="0" w:tplc="56FA0752">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2">
    <w:nsid w:val="77ED01A8"/>
    <w:multiLevelType w:val="hybridMultilevel"/>
    <w:tmpl w:val="7E0E5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F013014"/>
    <w:multiLevelType w:val="hybridMultilevel"/>
    <w:tmpl w:val="7EE6B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9"/>
  </w:num>
  <w:num w:numId="3">
    <w:abstractNumId w:val="13"/>
  </w:num>
  <w:num w:numId="4">
    <w:abstractNumId w:val="25"/>
  </w:num>
  <w:num w:numId="5">
    <w:abstractNumId w:val="30"/>
  </w:num>
  <w:num w:numId="6">
    <w:abstractNumId w:val="32"/>
  </w:num>
  <w:num w:numId="7">
    <w:abstractNumId w:val="4"/>
  </w:num>
  <w:num w:numId="8">
    <w:abstractNumId w:val="22"/>
  </w:num>
  <w:num w:numId="9">
    <w:abstractNumId w:val="6"/>
  </w:num>
  <w:num w:numId="10">
    <w:abstractNumId w:val="28"/>
  </w:num>
  <w:num w:numId="11">
    <w:abstractNumId w:val="27"/>
  </w:num>
  <w:num w:numId="12">
    <w:abstractNumId w:val="9"/>
  </w:num>
  <w:num w:numId="13">
    <w:abstractNumId w:val="26"/>
  </w:num>
  <w:num w:numId="14">
    <w:abstractNumId w:val="0"/>
  </w:num>
  <w:num w:numId="15">
    <w:abstractNumId w:val="11"/>
  </w:num>
  <w:num w:numId="16">
    <w:abstractNumId w:val="3"/>
  </w:num>
  <w:num w:numId="17">
    <w:abstractNumId w:val="17"/>
  </w:num>
  <w:num w:numId="18">
    <w:abstractNumId w:val="10"/>
  </w:num>
  <w:num w:numId="19">
    <w:abstractNumId w:val="12"/>
  </w:num>
  <w:num w:numId="20">
    <w:abstractNumId w:val="16"/>
  </w:num>
  <w:num w:numId="21">
    <w:abstractNumId w:val="2"/>
  </w:num>
  <w:num w:numId="22">
    <w:abstractNumId w:val="19"/>
  </w:num>
  <w:num w:numId="23">
    <w:abstractNumId w:val="24"/>
  </w:num>
  <w:num w:numId="24">
    <w:abstractNumId w:val="33"/>
  </w:num>
  <w:num w:numId="25">
    <w:abstractNumId w:val="5"/>
  </w:num>
  <w:num w:numId="26">
    <w:abstractNumId w:val="14"/>
  </w:num>
  <w:num w:numId="27">
    <w:abstractNumId w:val="18"/>
  </w:num>
  <w:num w:numId="28">
    <w:abstractNumId w:val="21"/>
  </w:num>
  <w:num w:numId="29">
    <w:abstractNumId w:val="1"/>
  </w:num>
  <w:num w:numId="30">
    <w:abstractNumId w:val="15"/>
  </w:num>
  <w:num w:numId="31">
    <w:abstractNumId w:val="8"/>
  </w:num>
  <w:num w:numId="32">
    <w:abstractNumId w:val="31"/>
  </w:num>
  <w:num w:numId="33">
    <w:abstractNumId w:val="20"/>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bordersDoNotSurroundHeader/>
  <w:bordersDoNotSurroundFooter/>
  <w:defaultTabStop w:val="567"/>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AC0"/>
    <w:rsid w:val="0000033E"/>
    <w:rsid w:val="00000A9F"/>
    <w:rsid w:val="00000FFF"/>
    <w:rsid w:val="00002D5B"/>
    <w:rsid w:val="00002F43"/>
    <w:rsid w:val="00003A5F"/>
    <w:rsid w:val="00004014"/>
    <w:rsid w:val="00004AA8"/>
    <w:rsid w:val="00006412"/>
    <w:rsid w:val="00007628"/>
    <w:rsid w:val="000077F9"/>
    <w:rsid w:val="0000788E"/>
    <w:rsid w:val="00007B23"/>
    <w:rsid w:val="00007D19"/>
    <w:rsid w:val="00010036"/>
    <w:rsid w:val="000102C7"/>
    <w:rsid w:val="0001038B"/>
    <w:rsid w:val="00010AD0"/>
    <w:rsid w:val="00011175"/>
    <w:rsid w:val="000119EF"/>
    <w:rsid w:val="00012919"/>
    <w:rsid w:val="00012924"/>
    <w:rsid w:val="00013A6C"/>
    <w:rsid w:val="000142E9"/>
    <w:rsid w:val="00015472"/>
    <w:rsid w:val="0001766E"/>
    <w:rsid w:val="00017C56"/>
    <w:rsid w:val="0002063E"/>
    <w:rsid w:val="00020765"/>
    <w:rsid w:val="00020793"/>
    <w:rsid w:val="0002085E"/>
    <w:rsid w:val="00021560"/>
    <w:rsid w:val="00021643"/>
    <w:rsid w:val="000219C5"/>
    <w:rsid w:val="000221FB"/>
    <w:rsid w:val="000223A9"/>
    <w:rsid w:val="00022543"/>
    <w:rsid w:val="00022BFD"/>
    <w:rsid w:val="00022CF5"/>
    <w:rsid w:val="00024DBE"/>
    <w:rsid w:val="00024E8E"/>
    <w:rsid w:val="00025A09"/>
    <w:rsid w:val="00025A77"/>
    <w:rsid w:val="0002601D"/>
    <w:rsid w:val="000265D3"/>
    <w:rsid w:val="0003037C"/>
    <w:rsid w:val="000313D7"/>
    <w:rsid w:val="00031DA3"/>
    <w:rsid w:val="00031E8A"/>
    <w:rsid w:val="00032F2E"/>
    <w:rsid w:val="00033603"/>
    <w:rsid w:val="00033A44"/>
    <w:rsid w:val="000342D9"/>
    <w:rsid w:val="00034FA0"/>
    <w:rsid w:val="000350FE"/>
    <w:rsid w:val="00035197"/>
    <w:rsid w:val="000356C9"/>
    <w:rsid w:val="00035DEF"/>
    <w:rsid w:val="00035EB5"/>
    <w:rsid w:val="00036396"/>
    <w:rsid w:val="0003645E"/>
    <w:rsid w:val="00037215"/>
    <w:rsid w:val="00037633"/>
    <w:rsid w:val="000377B0"/>
    <w:rsid w:val="000377C4"/>
    <w:rsid w:val="000408D0"/>
    <w:rsid w:val="00040C77"/>
    <w:rsid w:val="00040E4F"/>
    <w:rsid w:val="00040F43"/>
    <w:rsid w:val="00041AAA"/>
    <w:rsid w:val="00041FAC"/>
    <w:rsid w:val="000422C4"/>
    <w:rsid w:val="000423A4"/>
    <w:rsid w:val="000423E0"/>
    <w:rsid w:val="00042BD3"/>
    <w:rsid w:val="000431EB"/>
    <w:rsid w:val="00043AAD"/>
    <w:rsid w:val="00043B57"/>
    <w:rsid w:val="0004450D"/>
    <w:rsid w:val="000446B2"/>
    <w:rsid w:val="00044F67"/>
    <w:rsid w:val="000450E8"/>
    <w:rsid w:val="00045B70"/>
    <w:rsid w:val="00047377"/>
    <w:rsid w:val="0004791A"/>
    <w:rsid w:val="00047B87"/>
    <w:rsid w:val="00047D19"/>
    <w:rsid w:val="0005044B"/>
    <w:rsid w:val="000507EE"/>
    <w:rsid w:val="00051175"/>
    <w:rsid w:val="00051602"/>
    <w:rsid w:val="00051953"/>
    <w:rsid w:val="00051CCF"/>
    <w:rsid w:val="0005200F"/>
    <w:rsid w:val="00052170"/>
    <w:rsid w:val="000535F7"/>
    <w:rsid w:val="00053D3A"/>
    <w:rsid w:val="00054124"/>
    <w:rsid w:val="000547B4"/>
    <w:rsid w:val="00054C97"/>
    <w:rsid w:val="000554CA"/>
    <w:rsid w:val="00055C4F"/>
    <w:rsid w:val="00055FDA"/>
    <w:rsid w:val="000563B1"/>
    <w:rsid w:val="00056FA0"/>
    <w:rsid w:val="0005727C"/>
    <w:rsid w:val="000600D6"/>
    <w:rsid w:val="00060E85"/>
    <w:rsid w:val="00061BDE"/>
    <w:rsid w:val="00061F8B"/>
    <w:rsid w:val="000623A1"/>
    <w:rsid w:val="00062BB0"/>
    <w:rsid w:val="0006367E"/>
    <w:rsid w:val="0006377A"/>
    <w:rsid w:val="00064258"/>
    <w:rsid w:val="000643DC"/>
    <w:rsid w:val="000647A6"/>
    <w:rsid w:val="000661A2"/>
    <w:rsid w:val="00066778"/>
    <w:rsid w:val="00066F5C"/>
    <w:rsid w:val="0006705D"/>
    <w:rsid w:val="000675A4"/>
    <w:rsid w:val="00067905"/>
    <w:rsid w:val="00067F30"/>
    <w:rsid w:val="00070132"/>
    <w:rsid w:val="00070631"/>
    <w:rsid w:val="00070DB8"/>
    <w:rsid w:val="00070E37"/>
    <w:rsid w:val="000710A3"/>
    <w:rsid w:val="00071648"/>
    <w:rsid w:val="000723FA"/>
    <w:rsid w:val="0007284D"/>
    <w:rsid w:val="00074849"/>
    <w:rsid w:val="00074F4C"/>
    <w:rsid w:val="00074FD3"/>
    <w:rsid w:val="00075A62"/>
    <w:rsid w:val="00076CA6"/>
    <w:rsid w:val="00080F16"/>
    <w:rsid w:val="00081776"/>
    <w:rsid w:val="000828F9"/>
    <w:rsid w:val="0008298D"/>
    <w:rsid w:val="0008353B"/>
    <w:rsid w:val="00084377"/>
    <w:rsid w:val="00084541"/>
    <w:rsid w:val="000845E8"/>
    <w:rsid w:val="000861D6"/>
    <w:rsid w:val="00086C6A"/>
    <w:rsid w:val="00087191"/>
    <w:rsid w:val="00090781"/>
    <w:rsid w:val="00090871"/>
    <w:rsid w:val="00090E1E"/>
    <w:rsid w:val="000911FE"/>
    <w:rsid w:val="000913A1"/>
    <w:rsid w:val="00092960"/>
    <w:rsid w:val="00092D3D"/>
    <w:rsid w:val="00093683"/>
    <w:rsid w:val="00093720"/>
    <w:rsid w:val="00093F48"/>
    <w:rsid w:val="000944A0"/>
    <w:rsid w:val="0009584E"/>
    <w:rsid w:val="00095D52"/>
    <w:rsid w:val="00096E0A"/>
    <w:rsid w:val="000972B3"/>
    <w:rsid w:val="00097892"/>
    <w:rsid w:val="000A0983"/>
    <w:rsid w:val="000A15EB"/>
    <w:rsid w:val="000A1DAF"/>
    <w:rsid w:val="000A268B"/>
    <w:rsid w:val="000A2D1B"/>
    <w:rsid w:val="000A2F9A"/>
    <w:rsid w:val="000A3581"/>
    <w:rsid w:val="000A36BC"/>
    <w:rsid w:val="000A3C68"/>
    <w:rsid w:val="000A3DA4"/>
    <w:rsid w:val="000A450A"/>
    <w:rsid w:val="000A48DB"/>
    <w:rsid w:val="000A4D63"/>
    <w:rsid w:val="000A5829"/>
    <w:rsid w:val="000A70B0"/>
    <w:rsid w:val="000A7756"/>
    <w:rsid w:val="000A79D9"/>
    <w:rsid w:val="000A7BD9"/>
    <w:rsid w:val="000A7D92"/>
    <w:rsid w:val="000B04E0"/>
    <w:rsid w:val="000B078E"/>
    <w:rsid w:val="000B09A0"/>
    <w:rsid w:val="000B20D8"/>
    <w:rsid w:val="000B2FD6"/>
    <w:rsid w:val="000B336F"/>
    <w:rsid w:val="000B397D"/>
    <w:rsid w:val="000B3F08"/>
    <w:rsid w:val="000B40FC"/>
    <w:rsid w:val="000B43FE"/>
    <w:rsid w:val="000B62AA"/>
    <w:rsid w:val="000B7300"/>
    <w:rsid w:val="000B759D"/>
    <w:rsid w:val="000B78F6"/>
    <w:rsid w:val="000B7A18"/>
    <w:rsid w:val="000C07BD"/>
    <w:rsid w:val="000C0B6E"/>
    <w:rsid w:val="000C11C3"/>
    <w:rsid w:val="000C11F2"/>
    <w:rsid w:val="000C12C4"/>
    <w:rsid w:val="000C1797"/>
    <w:rsid w:val="000C1DCB"/>
    <w:rsid w:val="000C2286"/>
    <w:rsid w:val="000C29EA"/>
    <w:rsid w:val="000C2C86"/>
    <w:rsid w:val="000C33FB"/>
    <w:rsid w:val="000C4327"/>
    <w:rsid w:val="000C4701"/>
    <w:rsid w:val="000C4F6C"/>
    <w:rsid w:val="000C50F2"/>
    <w:rsid w:val="000C666B"/>
    <w:rsid w:val="000C6847"/>
    <w:rsid w:val="000C6C8E"/>
    <w:rsid w:val="000D0A5F"/>
    <w:rsid w:val="000D1270"/>
    <w:rsid w:val="000D1DF1"/>
    <w:rsid w:val="000D27E7"/>
    <w:rsid w:val="000D285A"/>
    <w:rsid w:val="000D34E7"/>
    <w:rsid w:val="000D36C1"/>
    <w:rsid w:val="000D37C4"/>
    <w:rsid w:val="000D38CB"/>
    <w:rsid w:val="000D3EAD"/>
    <w:rsid w:val="000D45B1"/>
    <w:rsid w:val="000D48EB"/>
    <w:rsid w:val="000D4BF3"/>
    <w:rsid w:val="000D512F"/>
    <w:rsid w:val="000D53E6"/>
    <w:rsid w:val="000D5821"/>
    <w:rsid w:val="000D5D13"/>
    <w:rsid w:val="000D5E5F"/>
    <w:rsid w:val="000D61F9"/>
    <w:rsid w:val="000D6661"/>
    <w:rsid w:val="000D691D"/>
    <w:rsid w:val="000D6D87"/>
    <w:rsid w:val="000D7108"/>
    <w:rsid w:val="000D73E3"/>
    <w:rsid w:val="000D761B"/>
    <w:rsid w:val="000E07B0"/>
    <w:rsid w:val="000E0C51"/>
    <w:rsid w:val="000E0DC0"/>
    <w:rsid w:val="000E1711"/>
    <w:rsid w:val="000E2261"/>
    <w:rsid w:val="000E2672"/>
    <w:rsid w:val="000E2F73"/>
    <w:rsid w:val="000E300E"/>
    <w:rsid w:val="000E3C1D"/>
    <w:rsid w:val="000E420A"/>
    <w:rsid w:val="000E46B2"/>
    <w:rsid w:val="000E4940"/>
    <w:rsid w:val="000E53A7"/>
    <w:rsid w:val="000E59A5"/>
    <w:rsid w:val="000E62A4"/>
    <w:rsid w:val="000E687D"/>
    <w:rsid w:val="000E6C86"/>
    <w:rsid w:val="000E7F3F"/>
    <w:rsid w:val="000F04BD"/>
    <w:rsid w:val="000F08D2"/>
    <w:rsid w:val="000F0B2F"/>
    <w:rsid w:val="000F1167"/>
    <w:rsid w:val="000F1BD5"/>
    <w:rsid w:val="000F1DBC"/>
    <w:rsid w:val="000F2208"/>
    <w:rsid w:val="000F2542"/>
    <w:rsid w:val="000F25EB"/>
    <w:rsid w:val="000F265A"/>
    <w:rsid w:val="000F2D52"/>
    <w:rsid w:val="000F39C3"/>
    <w:rsid w:val="000F4370"/>
    <w:rsid w:val="000F5958"/>
    <w:rsid w:val="000F6AB2"/>
    <w:rsid w:val="000F6B6D"/>
    <w:rsid w:val="000F70BA"/>
    <w:rsid w:val="000F72ED"/>
    <w:rsid w:val="000F73EB"/>
    <w:rsid w:val="000F771D"/>
    <w:rsid w:val="0010076E"/>
    <w:rsid w:val="00100B3C"/>
    <w:rsid w:val="00100B52"/>
    <w:rsid w:val="00100F42"/>
    <w:rsid w:val="00101114"/>
    <w:rsid w:val="0010231D"/>
    <w:rsid w:val="00102BB4"/>
    <w:rsid w:val="00102FBA"/>
    <w:rsid w:val="00104084"/>
    <w:rsid w:val="00104362"/>
    <w:rsid w:val="001049D9"/>
    <w:rsid w:val="00105325"/>
    <w:rsid w:val="0010617F"/>
    <w:rsid w:val="0010631D"/>
    <w:rsid w:val="00106E56"/>
    <w:rsid w:val="00106F88"/>
    <w:rsid w:val="00107671"/>
    <w:rsid w:val="00107A9E"/>
    <w:rsid w:val="00110313"/>
    <w:rsid w:val="00110359"/>
    <w:rsid w:val="00110658"/>
    <w:rsid w:val="00110E8C"/>
    <w:rsid w:val="00110E8F"/>
    <w:rsid w:val="0011143B"/>
    <w:rsid w:val="00112219"/>
    <w:rsid w:val="001125E2"/>
    <w:rsid w:val="00112B9E"/>
    <w:rsid w:val="00113527"/>
    <w:rsid w:val="00114C0F"/>
    <w:rsid w:val="001152C8"/>
    <w:rsid w:val="00115580"/>
    <w:rsid w:val="00115604"/>
    <w:rsid w:val="00116062"/>
    <w:rsid w:val="001164B4"/>
    <w:rsid w:val="00116511"/>
    <w:rsid w:val="0011669B"/>
    <w:rsid w:val="001169F6"/>
    <w:rsid w:val="00116CC3"/>
    <w:rsid w:val="0011712B"/>
    <w:rsid w:val="001178DA"/>
    <w:rsid w:val="00117FBE"/>
    <w:rsid w:val="0012005F"/>
    <w:rsid w:val="00120147"/>
    <w:rsid w:val="001201CE"/>
    <w:rsid w:val="00120494"/>
    <w:rsid w:val="00121DC3"/>
    <w:rsid w:val="00122018"/>
    <w:rsid w:val="00122095"/>
    <w:rsid w:val="001222A7"/>
    <w:rsid w:val="00122684"/>
    <w:rsid w:val="00123662"/>
    <w:rsid w:val="00123D52"/>
    <w:rsid w:val="00123DCA"/>
    <w:rsid w:val="001244D1"/>
    <w:rsid w:val="001254A5"/>
    <w:rsid w:val="0012565C"/>
    <w:rsid w:val="00125CA2"/>
    <w:rsid w:val="001275E5"/>
    <w:rsid w:val="00130040"/>
    <w:rsid w:val="0013043C"/>
    <w:rsid w:val="00130D1D"/>
    <w:rsid w:val="0013205F"/>
    <w:rsid w:val="001330FA"/>
    <w:rsid w:val="001334F7"/>
    <w:rsid w:val="00133FF1"/>
    <w:rsid w:val="00134007"/>
    <w:rsid w:val="0013411B"/>
    <w:rsid w:val="00134414"/>
    <w:rsid w:val="00135706"/>
    <w:rsid w:val="00135FB9"/>
    <w:rsid w:val="001368EF"/>
    <w:rsid w:val="0013705A"/>
    <w:rsid w:val="001370C2"/>
    <w:rsid w:val="00137342"/>
    <w:rsid w:val="00137455"/>
    <w:rsid w:val="001411E9"/>
    <w:rsid w:val="001413D5"/>
    <w:rsid w:val="00141689"/>
    <w:rsid w:val="001416B4"/>
    <w:rsid w:val="00141B12"/>
    <w:rsid w:val="00141B18"/>
    <w:rsid w:val="00141FF7"/>
    <w:rsid w:val="00142465"/>
    <w:rsid w:val="00142887"/>
    <w:rsid w:val="001448E1"/>
    <w:rsid w:val="0014490F"/>
    <w:rsid w:val="00144D26"/>
    <w:rsid w:val="00145D46"/>
    <w:rsid w:val="0014627C"/>
    <w:rsid w:val="00146697"/>
    <w:rsid w:val="00146F6F"/>
    <w:rsid w:val="00147436"/>
    <w:rsid w:val="001509AB"/>
    <w:rsid w:val="00150C2D"/>
    <w:rsid w:val="0015112C"/>
    <w:rsid w:val="0015117E"/>
    <w:rsid w:val="0015205C"/>
    <w:rsid w:val="001529FA"/>
    <w:rsid w:val="00153FF7"/>
    <w:rsid w:val="00154558"/>
    <w:rsid w:val="00154972"/>
    <w:rsid w:val="00154A12"/>
    <w:rsid w:val="00154D47"/>
    <w:rsid w:val="00154D5A"/>
    <w:rsid w:val="00154DBE"/>
    <w:rsid w:val="00155CA7"/>
    <w:rsid w:val="00156AA6"/>
    <w:rsid w:val="00156CCE"/>
    <w:rsid w:val="001570E3"/>
    <w:rsid w:val="001600CC"/>
    <w:rsid w:val="00161EDA"/>
    <w:rsid w:val="001627FB"/>
    <w:rsid w:val="001631C1"/>
    <w:rsid w:val="00163211"/>
    <w:rsid w:val="00163450"/>
    <w:rsid w:val="00163512"/>
    <w:rsid w:val="00164BC5"/>
    <w:rsid w:val="00165257"/>
    <w:rsid w:val="00165CFB"/>
    <w:rsid w:val="00165FE7"/>
    <w:rsid w:val="00166D4F"/>
    <w:rsid w:val="001678B5"/>
    <w:rsid w:val="001678C4"/>
    <w:rsid w:val="0017054F"/>
    <w:rsid w:val="001710FD"/>
    <w:rsid w:val="00171B82"/>
    <w:rsid w:val="00171FA5"/>
    <w:rsid w:val="001725FE"/>
    <w:rsid w:val="00172A49"/>
    <w:rsid w:val="00172D67"/>
    <w:rsid w:val="00172D6F"/>
    <w:rsid w:val="00173FDC"/>
    <w:rsid w:val="00174440"/>
    <w:rsid w:val="001747BE"/>
    <w:rsid w:val="00174E1E"/>
    <w:rsid w:val="00174E5A"/>
    <w:rsid w:val="00177429"/>
    <w:rsid w:val="00177514"/>
    <w:rsid w:val="0017761B"/>
    <w:rsid w:val="00177726"/>
    <w:rsid w:val="001777D0"/>
    <w:rsid w:val="00177D14"/>
    <w:rsid w:val="00177F90"/>
    <w:rsid w:val="001800A6"/>
    <w:rsid w:val="00180526"/>
    <w:rsid w:val="00180A6D"/>
    <w:rsid w:val="00181A86"/>
    <w:rsid w:val="0018228C"/>
    <w:rsid w:val="0018266F"/>
    <w:rsid w:val="00182DE7"/>
    <w:rsid w:val="00182EC6"/>
    <w:rsid w:val="00182FC5"/>
    <w:rsid w:val="001838E4"/>
    <w:rsid w:val="00183BE7"/>
    <w:rsid w:val="00183CEB"/>
    <w:rsid w:val="00184603"/>
    <w:rsid w:val="0018471D"/>
    <w:rsid w:val="001848BE"/>
    <w:rsid w:val="0018494A"/>
    <w:rsid w:val="00184B1A"/>
    <w:rsid w:val="0018526B"/>
    <w:rsid w:val="00185840"/>
    <w:rsid w:val="00187197"/>
    <w:rsid w:val="001879D7"/>
    <w:rsid w:val="00187C44"/>
    <w:rsid w:val="001903B7"/>
    <w:rsid w:val="001904F3"/>
    <w:rsid w:val="00190833"/>
    <w:rsid w:val="00190BEC"/>
    <w:rsid w:val="00190DB2"/>
    <w:rsid w:val="001917D1"/>
    <w:rsid w:val="00191873"/>
    <w:rsid w:val="00191B3E"/>
    <w:rsid w:val="00191D60"/>
    <w:rsid w:val="00192035"/>
    <w:rsid w:val="00192177"/>
    <w:rsid w:val="00192666"/>
    <w:rsid w:val="00192706"/>
    <w:rsid w:val="001942CA"/>
    <w:rsid w:val="00195335"/>
    <w:rsid w:val="001957BC"/>
    <w:rsid w:val="0019594F"/>
    <w:rsid w:val="00195ACE"/>
    <w:rsid w:val="0019648C"/>
    <w:rsid w:val="00196FCC"/>
    <w:rsid w:val="001977A5"/>
    <w:rsid w:val="00197829"/>
    <w:rsid w:val="00197952"/>
    <w:rsid w:val="001A00D8"/>
    <w:rsid w:val="001A0679"/>
    <w:rsid w:val="001A0CFD"/>
    <w:rsid w:val="001A0E7E"/>
    <w:rsid w:val="001A0FD1"/>
    <w:rsid w:val="001A1783"/>
    <w:rsid w:val="001A1AC2"/>
    <w:rsid w:val="001A1CD7"/>
    <w:rsid w:val="001A2665"/>
    <w:rsid w:val="001A2B1C"/>
    <w:rsid w:val="001A2B4D"/>
    <w:rsid w:val="001A3389"/>
    <w:rsid w:val="001A35DE"/>
    <w:rsid w:val="001A3C0B"/>
    <w:rsid w:val="001A4702"/>
    <w:rsid w:val="001A5A70"/>
    <w:rsid w:val="001A5E83"/>
    <w:rsid w:val="001A68C8"/>
    <w:rsid w:val="001A6B6D"/>
    <w:rsid w:val="001A752B"/>
    <w:rsid w:val="001A75BA"/>
    <w:rsid w:val="001A7D0E"/>
    <w:rsid w:val="001B14C9"/>
    <w:rsid w:val="001B1820"/>
    <w:rsid w:val="001B182A"/>
    <w:rsid w:val="001B19C9"/>
    <w:rsid w:val="001B1B5A"/>
    <w:rsid w:val="001B2154"/>
    <w:rsid w:val="001B2212"/>
    <w:rsid w:val="001B290D"/>
    <w:rsid w:val="001B333D"/>
    <w:rsid w:val="001B3CCE"/>
    <w:rsid w:val="001B3E3A"/>
    <w:rsid w:val="001B3F81"/>
    <w:rsid w:val="001B4042"/>
    <w:rsid w:val="001B41B1"/>
    <w:rsid w:val="001B4D48"/>
    <w:rsid w:val="001B53C9"/>
    <w:rsid w:val="001B5BDA"/>
    <w:rsid w:val="001B6558"/>
    <w:rsid w:val="001B69E7"/>
    <w:rsid w:val="001B6C2C"/>
    <w:rsid w:val="001B72CF"/>
    <w:rsid w:val="001B7469"/>
    <w:rsid w:val="001B7A08"/>
    <w:rsid w:val="001C076A"/>
    <w:rsid w:val="001C07C9"/>
    <w:rsid w:val="001C0C6D"/>
    <w:rsid w:val="001C0FA5"/>
    <w:rsid w:val="001C1B15"/>
    <w:rsid w:val="001C1DED"/>
    <w:rsid w:val="001C2083"/>
    <w:rsid w:val="001C2534"/>
    <w:rsid w:val="001C28FC"/>
    <w:rsid w:val="001C33C5"/>
    <w:rsid w:val="001C39C8"/>
    <w:rsid w:val="001C3C2D"/>
    <w:rsid w:val="001C3CC8"/>
    <w:rsid w:val="001C489D"/>
    <w:rsid w:val="001C4C6B"/>
    <w:rsid w:val="001C607B"/>
    <w:rsid w:val="001C66D4"/>
    <w:rsid w:val="001C681E"/>
    <w:rsid w:val="001C7451"/>
    <w:rsid w:val="001C7A1A"/>
    <w:rsid w:val="001C7DC2"/>
    <w:rsid w:val="001D0233"/>
    <w:rsid w:val="001D14D9"/>
    <w:rsid w:val="001D166F"/>
    <w:rsid w:val="001D1855"/>
    <w:rsid w:val="001D2228"/>
    <w:rsid w:val="001D22EC"/>
    <w:rsid w:val="001D24B7"/>
    <w:rsid w:val="001D266A"/>
    <w:rsid w:val="001D32B3"/>
    <w:rsid w:val="001D3BFE"/>
    <w:rsid w:val="001D3E44"/>
    <w:rsid w:val="001D43EF"/>
    <w:rsid w:val="001D4BEF"/>
    <w:rsid w:val="001D57D4"/>
    <w:rsid w:val="001D5D02"/>
    <w:rsid w:val="001D5D38"/>
    <w:rsid w:val="001D6226"/>
    <w:rsid w:val="001D62E4"/>
    <w:rsid w:val="001D6994"/>
    <w:rsid w:val="001D6F48"/>
    <w:rsid w:val="001E04A0"/>
    <w:rsid w:val="001E04F1"/>
    <w:rsid w:val="001E0AFE"/>
    <w:rsid w:val="001E1598"/>
    <w:rsid w:val="001E1BBC"/>
    <w:rsid w:val="001E1C3D"/>
    <w:rsid w:val="001E26AF"/>
    <w:rsid w:val="001E2D9D"/>
    <w:rsid w:val="001E3241"/>
    <w:rsid w:val="001E3A7A"/>
    <w:rsid w:val="001E3DAD"/>
    <w:rsid w:val="001E491D"/>
    <w:rsid w:val="001E4E19"/>
    <w:rsid w:val="001E5EDC"/>
    <w:rsid w:val="001E6827"/>
    <w:rsid w:val="001E7328"/>
    <w:rsid w:val="001E7CFE"/>
    <w:rsid w:val="001F128F"/>
    <w:rsid w:val="001F16D1"/>
    <w:rsid w:val="001F1F21"/>
    <w:rsid w:val="001F2340"/>
    <w:rsid w:val="001F2E22"/>
    <w:rsid w:val="001F2ED4"/>
    <w:rsid w:val="001F3217"/>
    <w:rsid w:val="001F397B"/>
    <w:rsid w:val="001F3A59"/>
    <w:rsid w:val="001F5175"/>
    <w:rsid w:val="001F583B"/>
    <w:rsid w:val="001F5966"/>
    <w:rsid w:val="001F64FC"/>
    <w:rsid w:val="001F6981"/>
    <w:rsid w:val="001F7599"/>
    <w:rsid w:val="001F76D5"/>
    <w:rsid w:val="001F79BA"/>
    <w:rsid w:val="00200195"/>
    <w:rsid w:val="002001A5"/>
    <w:rsid w:val="00200334"/>
    <w:rsid w:val="00200339"/>
    <w:rsid w:val="00200BC5"/>
    <w:rsid w:val="002011F8"/>
    <w:rsid w:val="002019A0"/>
    <w:rsid w:val="00202342"/>
    <w:rsid w:val="002027DD"/>
    <w:rsid w:val="0020295F"/>
    <w:rsid w:val="00202A10"/>
    <w:rsid w:val="00202E06"/>
    <w:rsid w:val="00203794"/>
    <w:rsid w:val="0020483B"/>
    <w:rsid w:val="00204CE2"/>
    <w:rsid w:val="0020501D"/>
    <w:rsid w:val="00205245"/>
    <w:rsid w:val="002053A1"/>
    <w:rsid w:val="00205BFD"/>
    <w:rsid w:val="00206476"/>
    <w:rsid w:val="00206A6A"/>
    <w:rsid w:val="00206B50"/>
    <w:rsid w:val="00206F10"/>
    <w:rsid w:val="00207048"/>
    <w:rsid w:val="002073DF"/>
    <w:rsid w:val="00207AB2"/>
    <w:rsid w:val="00207B5A"/>
    <w:rsid w:val="0021005B"/>
    <w:rsid w:val="002101BD"/>
    <w:rsid w:val="002102B1"/>
    <w:rsid w:val="00211BA6"/>
    <w:rsid w:val="00212204"/>
    <w:rsid w:val="00212693"/>
    <w:rsid w:val="00213165"/>
    <w:rsid w:val="002133B4"/>
    <w:rsid w:val="002133BE"/>
    <w:rsid w:val="002137EE"/>
    <w:rsid w:val="00213D96"/>
    <w:rsid w:val="00213E64"/>
    <w:rsid w:val="00213EC4"/>
    <w:rsid w:val="002148FC"/>
    <w:rsid w:val="002153B3"/>
    <w:rsid w:val="00215A8B"/>
    <w:rsid w:val="00215FF0"/>
    <w:rsid w:val="00216363"/>
    <w:rsid w:val="00216531"/>
    <w:rsid w:val="002165FD"/>
    <w:rsid w:val="002167E1"/>
    <w:rsid w:val="00216930"/>
    <w:rsid w:val="00216F8D"/>
    <w:rsid w:val="002172E5"/>
    <w:rsid w:val="00217E89"/>
    <w:rsid w:val="002201E9"/>
    <w:rsid w:val="002209A2"/>
    <w:rsid w:val="00220A0D"/>
    <w:rsid w:val="00220A48"/>
    <w:rsid w:val="00220CF6"/>
    <w:rsid w:val="0022291D"/>
    <w:rsid w:val="00222B9A"/>
    <w:rsid w:val="00222EDB"/>
    <w:rsid w:val="002233B1"/>
    <w:rsid w:val="0022391A"/>
    <w:rsid w:val="00223B52"/>
    <w:rsid w:val="0022464E"/>
    <w:rsid w:val="00224C50"/>
    <w:rsid w:val="00225007"/>
    <w:rsid w:val="002251BE"/>
    <w:rsid w:val="0022671E"/>
    <w:rsid w:val="00226A9F"/>
    <w:rsid w:val="002277A0"/>
    <w:rsid w:val="0023002D"/>
    <w:rsid w:val="002307ED"/>
    <w:rsid w:val="00230CED"/>
    <w:rsid w:val="00230D19"/>
    <w:rsid w:val="00230E52"/>
    <w:rsid w:val="002315A5"/>
    <w:rsid w:val="002316CC"/>
    <w:rsid w:val="002318A6"/>
    <w:rsid w:val="00231F09"/>
    <w:rsid w:val="00231FA9"/>
    <w:rsid w:val="00232E21"/>
    <w:rsid w:val="00232E9B"/>
    <w:rsid w:val="00233102"/>
    <w:rsid w:val="00233E56"/>
    <w:rsid w:val="0023593C"/>
    <w:rsid w:val="00235AA7"/>
    <w:rsid w:val="00236439"/>
    <w:rsid w:val="0023696E"/>
    <w:rsid w:val="00236A19"/>
    <w:rsid w:val="002371C3"/>
    <w:rsid w:val="00237B4D"/>
    <w:rsid w:val="00237BF6"/>
    <w:rsid w:val="00241976"/>
    <w:rsid w:val="00241A7D"/>
    <w:rsid w:val="00242407"/>
    <w:rsid w:val="002427B1"/>
    <w:rsid w:val="002434C7"/>
    <w:rsid w:val="002443FC"/>
    <w:rsid w:val="0024568D"/>
    <w:rsid w:val="0024586E"/>
    <w:rsid w:val="00245A5A"/>
    <w:rsid w:val="00245EE6"/>
    <w:rsid w:val="00245F26"/>
    <w:rsid w:val="0024638D"/>
    <w:rsid w:val="00246BCA"/>
    <w:rsid w:val="00247283"/>
    <w:rsid w:val="00247AE4"/>
    <w:rsid w:val="00250244"/>
    <w:rsid w:val="00250439"/>
    <w:rsid w:val="00250B90"/>
    <w:rsid w:val="00251029"/>
    <w:rsid w:val="002529E3"/>
    <w:rsid w:val="00252AFC"/>
    <w:rsid w:val="00252C84"/>
    <w:rsid w:val="00252E48"/>
    <w:rsid w:val="002530A0"/>
    <w:rsid w:val="00253FCA"/>
    <w:rsid w:val="00254820"/>
    <w:rsid w:val="002552B6"/>
    <w:rsid w:val="002556F9"/>
    <w:rsid w:val="002559CC"/>
    <w:rsid w:val="00256577"/>
    <w:rsid w:val="0025762C"/>
    <w:rsid w:val="00257783"/>
    <w:rsid w:val="002604E9"/>
    <w:rsid w:val="002609C0"/>
    <w:rsid w:val="00260B5F"/>
    <w:rsid w:val="00260EEE"/>
    <w:rsid w:val="00260F66"/>
    <w:rsid w:val="0026135A"/>
    <w:rsid w:val="002616EF"/>
    <w:rsid w:val="00262389"/>
    <w:rsid w:val="00263C12"/>
    <w:rsid w:val="00264427"/>
    <w:rsid w:val="00264BB9"/>
    <w:rsid w:val="0026522D"/>
    <w:rsid w:val="00266B2C"/>
    <w:rsid w:val="00267A0D"/>
    <w:rsid w:val="00267D85"/>
    <w:rsid w:val="0027010D"/>
    <w:rsid w:val="0027116C"/>
    <w:rsid w:val="0027144C"/>
    <w:rsid w:val="00271787"/>
    <w:rsid w:val="00272C19"/>
    <w:rsid w:val="002735EC"/>
    <w:rsid w:val="00273E7E"/>
    <w:rsid w:val="00274042"/>
    <w:rsid w:val="00275018"/>
    <w:rsid w:val="0027524C"/>
    <w:rsid w:val="002758BF"/>
    <w:rsid w:val="00276D31"/>
    <w:rsid w:val="00276DD9"/>
    <w:rsid w:val="002776ED"/>
    <w:rsid w:val="002801C8"/>
    <w:rsid w:val="002806AF"/>
    <w:rsid w:val="002807C3"/>
    <w:rsid w:val="0028096F"/>
    <w:rsid w:val="00281053"/>
    <w:rsid w:val="00281058"/>
    <w:rsid w:val="002811DD"/>
    <w:rsid w:val="00282157"/>
    <w:rsid w:val="002828F6"/>
    <w:rsid w:val="00283B68"/>
    <w:rsid w:val="00283B73"/>
    <w:rsid w:val="002851AD"/>
    <w:rsid w:val="00285F7D"/>
    <w:rsid w:val="00286186"/>
    <w:rsid w:val="00286744"/>
    <w:rsid w:val="00286840"/>
    <w:rsid w:val="0028741B"/>
    <w:rsid w:val="00287902"/>
    <w:rsid w:val="00290006"/>
    <w:rsid w:val="002900FF"/>
    <w:rsid w:val="00291F8F"/>
    <w:rsid w:val="002920A3"/>
    <w:rsid w:val="002925C2"/>
    <w:rsid w:val="002930AB"/>
    <w:rsid w:val="0029335C"/>
    <w:rsid w:val="0029340E"/>
    <w:rsid w:val="00293A98"/>
    <w:rsid w:val="00293AFF"/>
    <w:rsid w:val="00294AEE"/>
    <w:rsid w:val="00294B19"/>
    <w:rsid w:val="00294D26"/>
    <w:rsid w:val="00294D9E"/>
    <w:rsid w:val="00295092"/>
    <w:rsid w:val="002955CC"/>
    <w:rsid w:val="00295863"/>
    <w:rsid w:val="00295E0A"/>
    <w:rsid w:val="002962D5"/>
    <w:rsid w:val="00296330"/>
    <w:rsid w:val="00296CBC"/>
    <w:rsid w:val="002A0744"/>
    <w:rsid w:val="002A0BF8"/>
    <w:rsid w:val="002A1851"/>
    <w:rsid w:val="002A1D79"/>
    <w:rsid w:val="002A1FFE"/>
    <w:rsid w:val="002A248C"/>
    <w:rsid w:val="002A2893"/>
    <w:rsid w:val="002A28E8"/>
    <w:rsid w:val="002A2B0E"/>
    <w:rsid w:val="002A2DC9"/>
    <w:rsid w:val="002A4FCA"/>
    <w:rsid w:val="002A5372"/>
    <w:rsid w:val="002A5CA9"/>
    <w:rsid w:val="002A5CC3"/>
    <w:rsid w:val="002A6604"/>
    <w:rsid w:val="002A6B94"/>
    <w:rsid w:val="002A79FB"/>
    <w:rsid w:val="002A7E64"/>
    <w:rsid w:val="002A7F17"/>
    <w:rsid w:val="002B0843"/>
    <w:rsid w:val="002B0D8B"/>
    <w:rsid w:val="002B1145"/>
    <w:rsid w:val="002B11D2"/>
    <w:rsid w:val="002B1BC9"/>
    <w:rsid w:val="002B246C"/>
    <w:rsid w:val="002B27B8"/>
    <w:rsid w:val="002B3A26"/>
    <w:rsid w:val="002B3B9B"/>
    <w:rsid w:val="002B48A0"/>
    <w:rsid w:val="002B5970"/>
    <w:rsid w:val="002B6EAA"/>
    <w:rsid w:val="002B6FB4"/>
    <w:rsid w:val="002B70AA"/>
    <w:rsid w:val="002B7B61"/>
    <w:rsid w:val="002B7C3A"/>
    <w:rsid w:val="002C33FC"/>
    <w:rsid w:val="002C368E"/>
    <w:rsid w:val="002C3914"/>
    <w:rsid w:val="002C48B8"/>
    <w:rsid w:val="002C52BA"/>
    <w:rsid w:val="002C5407"/>
    <w:rsid w:val="002C7136"/>
    <w:rsid w:val="002C7780"/>
    <w:rsid w:val="002D06FE"/>
    <w:rsid w:val="002D0C31"/>
    <w:rsid w:val="002D0FAA"/>
    <w:rsid w:val="002D13F0"/>
    <w:rsid w:val="002D14B6"/>
    <w:rsid w:val="002D1572"/>
    <w:rsid w:val="002D1CF6"/>
    <w:rsid w:val="002D2060"/>
    <w:rsid w:val="002D20AE"/>
    <w:rsid w:val="002D28FE"/>
    <w:rsid w:val="002D2E2B"/>
    <w:rsid w:val="002D35ED"/>
    <w:rsid w:val="002D36F2"/>
    <w:rsid w:val="002D4332"/>
    <w:rsid w:val="002D4B80"/>
    <w:rsid w:val="002D4C91"/>
    <w:rsid w:val="002D5474"/>
    <w:rsid w:val="002D5BDF"/>
    <w:rsid w:val="002D64AD"/>
    <w:rsid w:val="002D75E7"/>
    <w:rsid w:val="002D7862"/>
    <w:rsid w:val="002D7A5C"/>
    <w:rsid w:val="002D7D44"/>
    <w:rsid w:val="002D7E2F"/>
    <w:rsid w:val="002E0397"/>
    <w:rsid w:val="002E04DF"/>
    <w:rsid w:val="002E1E70"/>
    <w:rsid w:val="002E256E"/>
    <w:rsid w:val="002E2732"/>
    <w:rsid w:val="002E2C81"/>
    <w:rsid w:val="002E3948"/>
    <w:rsid w:val="002E39F2"/>
    <w:rsid w:val="002E3D29"/>
    <w:rsid w:val="002E4908"/>
    <w:rsid w:val="002E51C6"/>
    <w:rsid w:val="002E56A2"/>
    <w:rsid w:val="002E5769"/>
    <w:rsid w:val="002E5AA1"/>
    <w:rsid w:val="002E5C1B"/>
    <w:rsid w:val="002E6B1F"/>
    <w:rsid w:val="002E6BD3"/>
    <w:rsid w:val="002E7D0A"/>
    <w:rsid w:val="002F03FF"/>
    <w:rsid w:val="002F0846"/>
    <w:rsid w:val="002F0CCB"/>
    <w:rsid w:val="002F0D17"/>
    <w:rsid w:val="002F117C"/>
    <w:rsid w:val="002F1290"/>
    <w:rsid w:val="002F1F59"/>
    <w:rsid w:val="002F2211"/>
    <w:rsid w:val="002F2AD4"/>
    <w:rsid w:val="002F327A"/>
    <w:rsid w:val="002F34C8"/>
    <w:rsid w:val="002F4DD0"/>
    <w:rsid w:val="002F5043"/>
    <w:rsid w:val="002F5386"/>
    <w:rsid w:val="002F55E6"/>
    <w:rsid w:val="002F5A55"/>
    <w:rsid w:val="002F61EB"/>
    <w:rsid w:val="002F65DC"/>
    <w:rsid w:val="002F70E4"/>
    <w:rsid w:val="002F71A3"/>
    <w:rsid w:val="002F7705"/>
    <w:rsid w:val="0030186A"/>
    <w:rsid w:val="003018C3"/>
    <w:rsid w:val="0030302D"/>
    <w:rsid w:val="0030398E"/>
    <w:rsid w:val="00304292"/>
    <w:rsid w:val="003049F7"/>
    <w:rsid w:val="00304C53"/>
    <w:rsid w:val="003050DF"/>
    <w:rsid w:val="00305529"/>
    <w:rsid w:val="003058B4"/>
    <w:rsid w:val="00305C84"/>
    <w:rsid w:val="00306B35"/>
    <w:rsid w:val="00306C75"/>
    <w:rsid w:val="00306D79"/>
    <w:rsid w:val="00306EC5"/>
    <w:rsid w:val="00307540"/>
    <w:rsid w:val="003075DF"/>
    <w:rsid w:val="0030789C"/>
    <w:rsid w:val="0031059F"/>
    <w:rsid w:val="0031062A"/>
    <w:rsid w:val="00310C5D"/>
    <w:rsid w:val="00310CF1"/>
    <w:rsid w:val="00311350"/>
    <w:rsid w:val="003123E1"/>
    <w:rsid w:val="003138E3"/>
    <w:rsid w:val="00313BAF"/>
    <w:rsid w:val="00314A43"/>
    <w:rsid w:val="0031566E"/>
    <w:rsid w:val="00316D7A"/>
    <w:rsid w:val="003173BA"/>
    <w:rsid w:val="003175A9"/>
    <w:rsid w:val="003176F9"/>
    <w:rsid w:val="00320691"/>
    <w:rsid w:val="003206B8"/>
    <w:rsid w:val="00320EB0"/>
    <w:rsid w:val="003215C7"/>
    <w:rsid w:val="00321D71"/>
    <w:rsid w:val="00322E56"/>
    <w:rsid w:val="00323E03"/>
    <w:rsid w:val="00323F70"/>
    <w:rsid w:val="003252D7"/>
    <w:rsid w:val="00325D0A"/>
    <w:rsid w:val="00325F6A"/>
    <w:rsid w:val="00326A02"/>
    <w:rsid w:val="00326DE6"/>
    <w:rsid w:val="00327904"/>
    <w:rsid w:val="003279D2"/>
    <w:rsid w:val="00330655"/>
    <w:rsid w:val="00330E4B"/>
    <w:rsid w:val="0033154D"/>
    <w:rsid w:val="00331AC5"/>
    <w:rsid w:val="00331F3F"/>
    <w:rsid w:val="003324A9"/>
    <w:rsid w:val="00332542"/>
    <w:rsid w:val="00332F9A"/>
    <w:rsid w:val="003339D7"/>
    <w:rsid w:val="00333B74"/>
    <w:rsid w:val="00333CCB"/>
    <w:rsid w:val="00335040"/>
    <w:rsid w:val="00336419"/>
    <w:rsid w:val="003365F6"/>
    <w:rsid w:val="00336E24"/>
    <w:rsid w:val="00337380"/>
    <w:rsid w:val="00337BE1"/>
    <w:rsid w:val="0034179D"/>
    <w:rsid w:val="00341E4D"/>
    <w:rsid w:val="00342286"/>
    <w:rsid w:val="0034255B"/>
    <w:rsid w:val="003437CC"/>
    <w:rsid w:val="00344362"/>
    <w:rsid w:val="00344C25"/>
    <w:rsid w:val="00344FCF"/>
    <w:rsid w:val="00345829"/>
    <w:rsid w:val="0034703E"/>
    <w:rsid w:val="003470E8"/>
    <w:rsid w:val="003478DC"/>
    <w:rsid w:val="003508FF"/>
    <w:rsid w:val="00351160"/>
    <w:rsid w:val="003524EA"/>
    <w:rsid w:val="00353542"/>
    <w:rsid w:val="003540B5"/>
    <w:rsid w:val="00354D28"/>
    <w:rsid w:val="00355391"/>
    <w:rsid w:val="00355A19"/>
    <w:rsid w:val="00355D77"/>
    <w:rsid w:val="00356023"/>
    <w:rsid w:val="0035625E"/>
    <w:rsid w:val="00356269"/>
    <w:rsid w:val="0035664C"/>
    <w:rsid w:val="00356C59"/>
    <w:rsid w:val="00356FBF"/>
    <w:rsid w:val="0036037D"/>
    <w:rsid w:val="00360863"/>
    <w:rsid w:val="0036094C"/>
    <w:rsid w:val="003618ED"/>
    <w:rsid w:val="00361DCD"/>
    <w:rsid w:val="003631E0"/>
    <w:rsid w:val="0036331B"/>
    <w:rsid w:val="00363F71"/>
    <w:rsid w:val="0036491F"/>
    <w:rsid w:val="00364E84"/>
    <w:rsid w:val="003654D4"/>
    <w:rsid w:val="003663A5"/>
    <w:rsid w:val="003666BF"/>
    <w:rsid w:val="00367483"/>
    <w:rsid w:val="00370D46"/>
    <w:rsid w:val="00371577"/>
    <w:rsid w:val="00371599"/>
    <w:rsid w:val="00371A8A"/>
    <w:rsid w:val="00371A9D"/>
    <w:rsid w:val="00372EB4"/>
    <w:rsid w:val="00372F6C"/>
    <w:rsid w:val="00372FE5"/>
    <w:rsid w:val="003738C5"/>
    <w:rsid w:val="00373B8F"/>
    <w:rsid w:val="00373D00"/>
    <w:rsid w:val="0037498C"/>
    <w:rsid w:val="003757A0"/>
    <w:rsid w:val="003758C6"/>
    <w:rsid w:val="00375A2C"/>
    <w:rsid w:val="00375DB3"/>
    <w:rsid w:val="0037717E"/>
    <w:rsid w:val="00377532"/>
    <w:rsid w:val="0037756F"/>
    <w:rsid w:val="0037773B"/>
    <w:rsid w:val="00377D44"/>
    <w:rsid w:val="00377FCE"/>
    <w:rsid w:val="003805BD"/>
    <w:rsid w:val="003805EA"/>
    <w:rsid w:val="003807F3"/>
    <w:rsid w:val="00381813"/>
    <w:rsid w:val="00381B78"/>
    <w:rsid w:val="00381E95"/>
    <w:rsid w:val="003833EA"/>
    <w:rsid w:val="0038388B"/>
    <w:rsid w:val="003838B9"/>
    <w:rsid w:val="0038690E"/>
    <w:rsid w:val="00387199"/>
    <w:rsid w:val="003879C8"/>
    <w:rsid w:val="003903A4"/>
    <w:rsid w:val="00390EA9"/>
    <w:rsid w:val="00392134"/>
    <w:rsid w:val="003923B4"/>
    <w:rsid w:val="00392D1D"/>
    <w:rsid w:val="00393109"/>
    <w:rsid w:val="003933F8"/>
    <w:rsid w:val="00394020"/>
    <w:rsid w:val="0039444F"/>
    <w:rsid w:val="0039487E"/>
    <w:rsid w:val="00394F0A"/>
    <w:rsid w:val="0039554B"/>
    <w:rsid w:val="003955A9"/>
    <w:rsid w:val="00395D43"/>
    <w:rsid w:val="003967BE"/>
    <w:rsid w:val="00396F6B"/>
    <w:rsid w:val="00397061"/>
    <w:rsid w:val="00397272"/>
    <w:rsid w:val="003977AE"/>
    <w:rsid w:val="00397FF1"/>
    <w:rsid w:val="003A02EA"/>
    <w:rsid w:val="003A0C1C"/>
    <w:rsid w:val="003A2C36"/>
    <w:rsid w:val="003A4DB4"/>
    <w:rsid w:val="003A5007"/>
    <w:rsid w:val="003A5C4A"/>
    <w:rsid w:val="003A6516"/>
    <w:rsid w:val="003A6B48"/>
    <w:rsid w:val="003A6D88"/>
    <w:rsid w:val="003A6EAB"/>
    <w:rsid w:val="003A700B"/>
    <w:rsid w:val="003A7629"/>
    <w:rsid w:val="003A7A73"/>
    <w:rsid w:val="003A7BB0"/>
    <w:rsid w:val="003B0438"/>
    <w:rsid w:val="003B0814"/>
    <w:rsid w:val="003B0A56"/>
    <w:rsid w:val="003B1338"/>
    <w:rsid w:val="003B1B71"/>
    <w:rsid w:val="003B1FE9"/>
    <w:rsid w:val="003B243D"/>
    <w:rsid w:val="003B2A60"/>
    <w:rsid w:val="003B304A"/>
    <w:rsid w:val="003B3AAB"/>
    <w:rsid w:val="003B4845"/>
    <w:rsid w:val="003B4F1B"/>
    <w:rsid w:val="003B5601"/>
    <w:rsid w:val="003B6014"/>
    <w:rsid w:val="003B6666"/>
    <w:rsid w:val="003B6742"/>
    <w:rsid w:val="003B7459"/>
    <w:rsid w:val="003C0609"/>
    <w:rsid w:val="003C08D0"/>
    <w:rsid w:val="003C1AB7"/>
    <w:rsid w:val="003C1AEA"/>
    <w:rsid w:val="003C1AF3"/>
    <w:rsid w:val="003C1CF6"/>
    <w:rsid w:val="003C21EB"/>
    <w:rsid w:val="003C2352"/>
    <w:rsid w:val="003C2B8E"/>
    <w:rsid w:val="003C3577"/>
    <w:rsid w:val="003C38A3"/>
    <w:rsid w:val="003C3D44"/>
    <w:rsid w:val="003C4F1D"/>
    <w:rsid w:val="003C539A"/>
    <w:rsid w:val="003C57B8"/>
    <w:rsid w:val="003C5813"/>
    <w:rsid w:val="003C7C1C"/>
    <w:rsid w:val="003D031B"/>
    <w:rsid w:val="003D03FA"/>
    <w:rsid w:val="003D104F"/>
    <w:rsid w:val="003D14C7"/>
    <w:rsid w:val="003D1FBA"/>
    <w:rsid w:val="003D2358"/>
    <w:rsid w:val="003D367D"/>
    <w:rsid w:val="003D3A42"/>
    <w:rsid w:val="003D482D"/>
    <w:rsid w:val="003D4DF2"/>
    <w:rsid w:val="003D4F99"/>
    <w:rsid w:val="003D577F"/>
    <w:rsid w:val="003D5826"/>
    <w:rsid w:val="003D61F4"/>
    <w:rsid w:val="003D62CF"/>
    <w:rsid w:val="003D6A75"/>
    <w:rsid w:val="003D6C63"/>
    <w:rsid w:val="003D7D62"/>
    <w:rsid w:val="003E0A20"/>
    <w:rsid w:val="003E12C2"/>
    <w:rsid w:val="003E1C61"/>
    <w:rsid w:val="003E2B33"/>
    <w:rsid w:val="003E2E0A"/>
    <w:rsid w:val="003E371F"/>
    <w:rsid w:val="003E38AF"/>
    <w:rsid w:val="003E3B9A"/>
    <w:rsid w:val="003E3E6E"/>
    <w:rsid w:val="003E4424"/>
    <w:rsid w:val="003E4A29"/>
    <w:rsid w:val="003E4CC5"/>
    <w:rsid w:val="003E5039"/>
    <w:rsid w:val="003E52BE"/>
    <w:rsid w:val="003E5639"/>
    <w:rsid w:val="003E6144"/>
    <w:rsid w:val="003E6C82"/>
    <w:rsid w:val="003E75DC"/>
    <w:rsid w:val="003E7AE5"/>
    <w:rsid w:val="003F0EFB"/>
    <w:rsid w:val="003F10D6"/>
    <w:rsid w:val="003F143C"/>
    <w:rsid w:val="003F158A"/>
    <w:rsid w:val="003F16B4"/>
    <w:rsid w:val="003F1B41"/>
    <w:rsid w:val="003F2FEE"/>
    <w:rsid w:val="003F3191"/>
    <w:rsid w:val="003F3B25"/>
    <w:rsid w:val="003F3C99"/>
    <w:rsid w:val="003F403A"/>
    <w:rsid w:val="003F4DDF"/>
    <w:rsid w:val="003F5287"/>
    <w:rsid w:val="003F54B5"/>
    <w:rsid w:val="003F57AB"/>
    <w:rsid w:val="003F5B48"/>
    <w:rsid w:val="003F69AC"/>
    <w:rsid w:val="003F6A1E"/>
    <w:rsid w:val="003F741A"/>
    <w:rsid w:val="003F7B2B"/>
    <w:rsid w:val="003F7D5E"/>
    <w:rsid w:val="00400934"/>
    <w:rsid w:val="00401092"/>
    <w:rsid w:val="004011B3"/>
    <w:rsid w:val="004015DE"/>
    <w:rsid w:val="0040171E"/>
    <w:rsid w:val="00401B93"/>
    <w:rsid w:val="00402E62"/>
    <w:rsid w:val="004039B1"/>
    <w:rsid w:val="00403E0E"/>
    <w:rsid w:val="00404771"/>
    <w:rsid w:val="00404B6A"/>
    <w:rsid w:val="00404B74"/>
    <w:rsid w:val="00404DF3"/>
    <w:rsid w:val="00405513"/>
    <w:rsid w:val="0040558E"/>
    <w:rsid w:val="004055DB"/>
    <w:rsid w:val="00405E4A"/>
    <w:rsid w:val="004065E4"/>
    <w:rsid w:val="00406B9A"/>
    <w:rsid w:val="004074FC"/>
    <w:rsid w:val="00407532"/>
    <w:rsid w:val="0041047C"/>
    <w:rsid w:val="00410822"/>
    <w:rsid w:val="004109E9"/>
    <w:rsid w:val="004118C4"/>
    <w:rsid w:val="00412200"/>
    <w:rsid w:val="004129A1"/>
    <w:rsid w:val="004139C0"/>
    <w:rsid w:val="00415B5E"/>
    <w:rsid w:val="00415EE1"/>
    <w:rsid w:val="0041604F"/>
    <w:rsid w:val="004165EC"/>
    <w:rsid w:val="00417052"/>
    <w:rsid w:val="004177BC"/>
    <w:rsid w:val="004210BF"/>
    <w:rsid w:val="00421184"/>
    <w:rsid w:val="004212D3"/>
    <w:rsid w:val="00421AC9"/>
    <w:rsid w:val="004228B7"/>
    <w:rsid w:val="00422BDC"/>
    <w:rsid w:val="00423101"/>
    <w:rsid w:val="00423791"/>
    <w:rsid w:val="00423C78"/>
    <w:rsid w:val="00424098"/>
    <w:rsid w:val="004243F2"/>
    <w:rsid w:val="00425E3E"/>
    <w:rsid w:val="00425FCB"/>
    <w:rsid w:val="004268B4"/>
    <w:rsid w:val="00426AED"/>
    <w:rsid w:val="00426C1C"/>
    <w:rsid w:val="0042775B"/>
    <w:rsid w:val="00427BAF"/>
    <w:rsid w:val="00427D41"/>
    <w:rsid w:val="00430291"/>
    <w:rsid w:val="004306CA"/>
    <w:rsid w:val="00431332"/>
    <w:rsid w:val="004316F6"/>
    <w:rsid w:val="004319AE"/>
    <w:rsid w:val="004325B3"/>
    <w:rsid w:val="00433119"/>
    <w:rsid w:val="00433C30"/>
    <w:rsid w:val="00433D9B"/>
    <w:rsid w:val="00433E33"/>
    <w:rsid w:val="00433F93"/>
    <w:rsid w:val="0043421B"/>
    <w:rsid w:val="00434390"/>
    <w:rsid w:val="0043491E"/>
    <w:rsid w:val="00434C9B"/>
    <w:rsid w:val="00434CDA"/>
    <w:rsid w:val="0043550A"/>
    <w:rsid w:val="004358D4"/>
    <w:rsid w:val="00436AAF"/>
    <w:rsid w:val="004376DE"/>
    <w:rsid w:val="004376F1"/>
    <w:rsid w:val="00437927"/>
    <w:rsid w:val="00437FE9"/>
    <w:rsid w:val="00440249"/>
    <w:rsid w:val="00440CBF"/>
    <w:rsid w:val="0044128A"/>
    <w:rsid w:val="0044131A"/>
    <w:rsid w:val="00442973"/>
    <w:rsid w:val="00442AB4"/>
    <w:rsid w:val="00442B36"/>
    <w:rsid w:val="00443F1B"/>
    <w:rsid w:val="00444121"/>
    <w:rsid w:val="00444906"/>
    <w:rsid w:val="00445267"/>
    <w:rsid w:val="00445B9E"/>
    <w:rsid w:val="0044650D"/>
    <w:rsid w:val="00446721"/>
    <w:rsid w:val="00446EEA"/>
    <w:rsid w:val="00447C72"/>
    <w:rsid w:val="00447E2E"/>
    <w:rsid w:val="00447F53"/>
    <w:rsid w:val="00450832"/>
    <w:rsid w:val="00450CBA"/>
    <w:rsid w:val="00450ED3"/>
    <w:rsid w:val="00452061"/>
    <w:rsid w:val="0045209F"/>
    <w:rsid w:val="0045314F"/>
    <w:rsid w:val="0045378D"/>
    <w:rsid w:val="0045400E"/>
    <w:rsid w:val="00455001"/>
    <w:rsid w:val="00455C87"/>
    <w:rsid w:val="004574E4"/>
    <w:rsid w:val="00460143"/>
    <w:rsid w:val="0046029D"/>
    <w:rsid w:val="00460D63"/>
    <w:rsid w:val="004616FF"/>
    <w:rsid w:val="00461E1A"/>
    <w:rsid w:val="00462064"/>
    <w:rsid w:val="004621D1"/>
    <w:rsid w:val="0046223B"/>
    <w:rsid w:val="0046229C"/>
    <w:rsid w:val="00462305"/>
    <w:rsid w:val="0046254F"/>
    <w:rsid w:val="00462560"/>
    <w:rsid w:val="0046262F"/>
    <w:rsid w:val="00462648"/>
    <w:rsid w:val="00462919"/>
    <w:rsid w:val="004630A4"/>
    <w:rsid w:val="004636BE"/>
    <w:rsid w:val="00463955"/>
    <w:rsid w:val="00464BE8"/>
    <w:rsid w:val="004659BA"/>
    <w:rsid w:val="0046636C"/>
    <w:rsid w:val="0046660E"/>
    <w:rsid w:val="0046699F"/>
    <w:rsid w:val="00466DC8"/>
    <w:rsid w:val="00466E7B"/>
    <w:rsid w:val="00466F52"/>
    <w:rsid w:val="004678FC"/>
    <w:rsid w:val="004679A9"/>
    <w:rsid w:val="004702FD"/>
    <w:rsid w:val="0047038D"/>
    <w:rsid w:val="00471DEC"/>
    <w:rsid w:val="0047251E"/>
    <w:rsid w:val="00472722"/>
    <w:rsid w:val="00473013"/>
    <w:rsid w:val="00473BFF"/>
    <w:rsid w:val="004746C3"/>
    <w:rsid w:val="00474C1F"/>
    <w:rsid w:val="004753E0"/>
    <w:rsid w:val="00476696"/>
    <w:rsid w:val="00476969"/>
    <w:rsid w:val="00476CD7"/>
    <w:rsid w:val="00476D05"/>
    <w:rsid w:val="00476D56"/>
    <w:rsid w:val="00476D68"/>
    <w:rsid w:val="00477C67"/>
    <w:rsid w:val="00477D28"/>
    <w:rsid w:val="00477D2E"/>
    <w:rsid w:val="004800EF"/>
    <w:rsid w:val="00480245"/>
    <w:rsid w:val="004813F2"/>
    <w:rsid w:val="00481C84"/>
    <w:rsid w:val="004824EB"/>
    <w:rsid w:val="00482528"/>
    <w:rsid w:val="00483266"/>
    <w:rsid w:val="004843E9"/>
    <w:rsid w:val="00484F12"/>
    <w:rsid w:val="0048585B"/>
    <w:rsid w:val="0048627B"/>
    <w:rsid w:val="0048683E"/>
    <w:rsid w:val="00486D62"/>
    <w:rsid w:val="00487097"/>
    <w:rsid w:val="00487FF3"/>
    <w:rsid w:val="004908CE"/>
    <w:rsid w:val="00490BAC"/>
    <w:rsid w:val="004918A4"/>
    <w:rsid w:val="00491C4E"/>
    <w:rsid w:val="0049383A"/>
    <w:rsid w:val="004938FD"/>
    <w:rsid w:val="004939EA"/>
    <w:rsid w:val="00494C0E"/>
    <w:rsid w:val="00495444"/>
    <w:rsid w:val="00495604"/>
    <w:rsid w:val="00495FD4"/>
    <w:rsid w:val="0049695C"/>
    <w:rsid w:val="004972E9"/>
    <w:rsid w:val="0049743D"/>
    <w:rsid w:val="004A1D55"/>
    <w:rsid w:val="004A2974"/>
    <w:rsid w:val="004A2D39"/>
    <w:rsid w:val="004A2F86"/>
    <w:rsid w:val="004A31DE"/>
    <w:rsid w:val="004A354E"/>
    <w:rsid w:val="004A37B2"/>
    <w:rsid w:val="004A3835"/>
    <w:rsid w:val="004A4055"/>
    <w:rsid w:val="004A4EF8"/>
    <w:rsid w:val="004A5DD6"/>
    <w:rsid w:val="004A5E9E"/>
    <w:rsid w:val="004A6348"/>
    <w:rsid w:val="004A70CE"/>
    <w:rsid w:val="004A7786"/>
    <w:rsid w:val="004A7DBF"/>
    <w:rsid w:val="004B06C4"/>
    <w:rsid w:val="004B07C6"/>
    <w:rsid w:val="004B0E3A"/>
    <w:rsid w:val="004B17C3"/>
    <w:rsid w:val="004B2185"/>
    <w:rsid w:val="004B2D0A"/>
    <w:rsid w:val="004B30DA"/>
    <w:rsid w:val="004B41E8"/>
    <w:rsid w:val="004B4D7F"/>
    <w:rsid w:val="004B4FFC"/>
    <w:rsid w:val="004B530A"/>
    <w:rsid w:val="004B5B02"/>
    <w:rsid w:val="004B6122"/>
    <w:rsid w:val="004B6219"/>
    <w:rsid w:val="004B6245"/>
    <w:rsid w:val="004B67E4"/>
    <w:rsid w:val="004B7335"/>
    <w:rsid w:val="004B7588"/>
    <w:rsid w:val="004B774F"/>
    <w:rsid w:val="004B794A"/>
    <w:rsid w:val="004B7F22"/>
    <w:rsid w:val="004C05B2"/>
    <w:rsid w:val="004C0BD4"/>
    <w:rsid w:val="004C12EF"/>
    <w:rsid w:val="004C15AF"/>
    <w:rsid w:val="004C17DF"/>
    <w:rsid w:val="004C1F76"/>
    <w:rsid w:val="004C1FA4"/>
    <w:rsid w:val="004C273A"/>
    <w:rsid w:val="004C30EB"/>
    <w:rsid w:val="004C3488"/>
    <w:rsid w:val="004C4619"/>
    <w:rsid w:val="004C512E"/>
    <w:rsid w:val="004C5C32"/>
    <w:rsid w:val="004C5EA5"/>
    <w:rsid w:val="004C6231"/>
    <w:rsid w:val="004C6A8F"/>
    <w:rsid w:val="004C7157"/>
    <w:rsid w:val="004C770D"/>
    <w:rsid w:val="004C7CC4"/>
    <w:rsid w:val="004D0EEF"/>
    <w:rsid w:val="004D1BAC"/>
    <w:rsid w:val="004D239C"/>
    <w:rsid w:val="004D2967"/>
    <w:rsid w:val="004D378E"/>
    <w:rsid w:val="004D3DCA"/>
    <w:rsid w:val="004D50C8"/>
    <w:rsid w:val="004D5E8B"/>
    <w:rsid w:val="004D626F"/>
    <w:rsid w:val="004D6448"/>
    <w:rsid w:val="004D68F9"/>
    <w:rsid w:val="004D6C17"/>
    <w:rsid w:val="004D6DA7"/>
    <w:rsid w:val="004E0674"/>
    <w:rsid w:val="004E08D7"/>
    <w:rsid w:val="004E0928"/>
    <w:rsid w:val="004E0ABE"/>
    <w:rsid w:val="004E1EB5"/>
    <w:rsid w:val="004E3A3E"/>
    <w:rsid w:val="004E615A"/>
    <w:rsid w:val="004E6241"/>
    <w:rsid w:val="004E629F"/>
    <w:rsid w:val="004E649F"/>
    <w:rsid w:val="004E6AE4"/>
    <w:rsid w:val="004E7FAB"/>
    <w:rsid w:val="004F0830"/>
    <w:rsid w:val="004F0890"/>
    <w:rsid w:val="004F17BE"/>
    <w:rsid w:val="004F1B4B"/>
    <w:rsid w:val="004F2A92"/>
    <w:rsid w:val="004F2D70"/>
    <w:rsid w:val="004F3610"/>
    <w:rsid w:val="004F3E46"/>
    <w:rsid w:val="004F43D9"/>
    <w:rsid w:val="004F47E6"/>
    <w:rsid w:val="004F61F3"/>
    <w:rsid w:val="004F6270"/>
    <w:rsid w:val="004F633F"/>
    <w:rsid w:val="004F64E2"/>
    <w:rsid w:val="004F6608"/>
    <w:rsid w:val="004F6B39"/>
    <w:rsid w:val="004F7EDC"/>
    <w:rsid w:val="004F7EFD"/>
    <w:rsid w:val="00501204"/>
    <w:rsid w:val="0050181C"/>
    <w:rsid w:val="00501BAF"/>
    <w:rsid w:val="00501DAE"/>
    <w:rsid w:val="00503422"/>
    <w:rsid w:val="00503966"/>
    <w:rsid w:val="00503B8A"/>
    <w:rsid w:val="005040C2"/>
    <w:rsid w:val="00504BAC"/>
    <w:rsid w:val="0050516B"/>
    <w:rsid w:val="00506547"/>
    <w:rsid w:val="0050677A"/>
    <w:rsid w:val="0050713F"/>
    <w:rsid w:val="0050757E"/>
    <w:rsid w:val="00507AFC"/>
    <w:rsid w:val="00507E90"/>
    <w:rsid w:val="0051083F"/>
    <w:rsid w:val="005112C2"/>
    <w:rsid w:val="00511564"/>
    <w:rsid w:val="005117C2"/>
    <w:rsid w:val="0051200E"/>
    <w:rsid w:val="00512262"/>
    <w:rsid w:val="00514A53"/>
    <w:rsid w:val="00514B13"/>
    <w:rsid w:val="00514E1C"/>
    <w:rsid w:val="0051501C"/>
    <w:rsid w:val="005156E8"/>
    <w:rsid w:val="005165A5"/>
    <w:rsid w:val="00516760"/>
    <w:rsid w:val="00516DEB"/>
    <w:rsid w:val="00516F47"/>
    <w:rsid w:val="005173D5"/>
    <w:rsid w:val="005178C6"/>
    <w:rsid w:val="005204F8"/>
    <w:rsid w:val="0052088B"/>
    <w:rsid w:val="00520AA6"/>
    <w:rsid w:val="005210CE"/>
    <w:rsid w:val="005210EC"/>
    <w:rsid w:val="00521147"/>
    <w:rsid w:val="005212C7"/>
    <w:rsid w:val="00521671"/>
    <w:rsid w:val="00521792"/>
    <w:rsid w:val="00521B28"/>
    <w:rsid w:val="00522F21"/>
    <w:rsid w:val="0052393C"/>
    <w:rsid w:val="00523FEC"/>
    <w:rsid w:val="00524276"/>
    <w:rsid w:val="0052487D"/>
    <w:rsid w:val="00525F5F"/>
    <w:rsid w:val="00526545"/>
    <w:rsid w:val="00526768"/>
    <w:rsid w:val="0052684D"/>
    <w:rsid w:val="00527098"/>
    <w:rsid w:val="00527257"/>
    <w:rsid w:val="00527A37"/>
    <w:rsid w:val="00531D09"/>
    <w:rsid w:val="0053245F"/>
    <w:rsid w:val="00532C60"/>
    <w:rsid w:val="00532D40"/>
    <w:rsid w:val="0053337C"/>
    <w:rsid w:val="00533AA7"/>
    <w:rsid w:val="00534106"/>
    <w:rsid w:val="00534AF3"/>
    <w:rsid w:val="0053532E"/>
    <w:rsid w:val="00535E64"/>
    <w:rsid w:val="00536A5E"/>
    <w:rsid w:val="00537767"/>
    <w:rsid w:val="00537AE6"/>
    <w:rsid w:val="00537C0E"/>
    <w:rsid w:val="00540224"/>
    <w:rsid w:val="00540CCD"/>
    <w:rsid w:val="00540EE9"/>
    <w:rsid w:val="005412ED"/>
    <w:rsid w:val="00541649"/>
    <w:rsid w:val="00541BAE"/>
    <w:rsid w:val="00541E8E"/>
    <w:rsid w:val="00542834"/>
    <w:rsid w:val="00543CA4"/>
    <w:rsid w:val="005443F0"/>
    <w:rsid w:val="005451F3"/>
    <w:rsid w:val="00545361"/>
    <w:rsid w:val="005464DC"/>
    <w:rsid w:val="00546723"/>
    <w:rsid w:val="0054707D"/>
    <w:rsid w:val="00547863"/>
    <w:rsid w:val="00547CC9"/>
    <w:rsid w:val="00547DCB"/>
    <w:rsid w:val="005508A8"/>
    <w:rsid w:val="00550BAB"/>
    <w:rsid w:val="00550DC2"/>
    <w:rsid w:val="00551313"/>
    <w:rsid w:val="00553E19"/>
    <w:rsid w:val="00553F84"/>
    <w:rsid w:val="00554335"/>
    <w:rsid w:val="00554B46"/>
    <w:rsid w:val="00554FD0"/>
    <w:rsid w:val="005552FB"/>
    <w:rsid w:val="00555E0F"/>
    <w:rsid w:val="005562D6"/>
    <w:rsid w:val="00556358"/>
    <w:rsid w:val="00556D3B"/>
    <w:rsid w:val="00557588"/>
    <w:rsid w:val="005575EB"/>
    <w:rsid w:val="005576E8"/>
    <w:rsid w:val="00560122"/>
    <w:rsid w:val="00560367"/>
    <w:rsid w:val="00560569"/>
    <w:rsid w:val="005614A7"/>
    <w:rsid w:val="0056209B"/>
    <w:rsid w:val="00562815"/>
    <w:rsid w:val="00562A28"/>
    <w:rsid w:val="00563223"/>
    <w:rsid w:val="00563B23"/>
    <w:rsid w:val="00564081"/>
    <w:rsid w:val="00564952"/>
    <w:rsid w:val="00564DA3"/>
    <w:rsid w:val="005651EE"/>
    <w:rsid w:val="0056529C"/>
    <w:rsid w:val="005653C6"/>
    <w:rsid w:val="005659D0"/>
    <w:rsid w:val="00566832"/>
    <w:rsid w:val="00567217"/>
    <w:rsid w:val="00567A66"/>
    <w:rsid w:val="00570868"/>
    <w:rsid w:val="00571057"/>
    <w:rsid w:val="00571CD2"/>
    <w:rsid w:val="0057265E"/>
    <w:rsid w:val="00572741"/>
    <w:rsid w:val="00573442"/>
    <w:rsid w:val="005734A9"/>
    <w:rsid w:val="00573708"/>
    <w:rsid w:val="00573ABF"/>
    <w:rsid w:val="00573FF0"/>
    <w:rsid w:val="00574339"/>
    <w:rsid w:val="0057452D"/>
    <w:rsid w:val="00574F26"/>
    <w:rsid w:val="00575110"/>
    <w:rsid w:val="005753CB"/>
    <w:rsid w:val="005754D0"/>
    <w:rsid w:val="00575D54"/>
    <w:rsid w:val="005767E7"/>
    <w:rsid w:val="00576875"/>
    <w:rsid w:val="00577171"/>
    <w:rsid w:val="005803A1"/>
    <w:rsid w:val="005804BA"/>
    <w:rsid w:val="005810D3"/>
    <w:rsid w:val="00582206"/>
    <w:rsid w:val="00582F95"/>
    <w:rsid w:val="00582FB1"/>
    <w:rsid w:val="00583FAA"/>
    <w:rsid w:val="0058411F"/>
    <w:rsid w:val="00584774"/>
    <w:rsid w:val="00584783"/>
    <w:rsid w:val="005848C6"/>
    <w:rsid w:val="005848F6"/>
    <w:rsid w:val="005850FA"/>
    <w:rsid w:val="00585C87"/>
    <w:rsid w:val="00586BB4"/>
    <w:rsid w:val="005879CA"/>
    <w:rsid w:val="00590169"/>
    <w:rsid w:val="0059337A"/>
    <w:rsid w:val="00593C04"/>
    <w:rsid w:val="00593EB5"/>
    <w:rsid w:val="0059492F"/>
    <w:rsid w:val="005958C3"/>
    <w:rsid w:val="00595A75"/>
    <w:rsid w:val="005964E8"/>
    <w:rsid w:val="00596F6A"/>
    <w:rsid w:val="0059751E"/>
    <w:rsid w:val="0059790E"/>
    <w:rsid w:val="00597D58"/>
    <w:rsid w:val="005A0912"/>
    <w:rsid w:val="005A0D6B"/>
    <w:rsid w:val="005A16E2"/>
    <w:rsid w:val="005A24EB"/>
    <w:rsid w:val="005A2534"/>
    <w:rsid w:val="005A2DA2"/>
    <w:rsid w:val="005A3375"/>
    <w:rsid w:val="005A3687"/>
    <w:rsid w:val="005A3F15"/>
    <w:rsid w:val="005A4465"/>
    <w:rsid w:val="005A4F13"/>
    <w:rsid w:val="005A512E"/>
    <w:rsid w:val="005A57CD"/>
    <w:rsid w:val="005A5961"/>
    <w:rsid w:val="005A5CE3"/>
    <w:rsid w:val="005A6B63"/>
    <w:rsid w:val="005A70C2"/>
    <w:rsid w:val="005A71B5"/>
    <w:rsid w:val="005A7DFC"/>
    <w:rsid w:val="005B1431"/>
    <w:rsid w:val="005B282C"/>
    <w:rsid w:val="005B2878"/>
    <w:rsid w:val="005B33FF"/>
    <w:rsid w:val="005B3B97"/>
    <w:rsid w:val="005B4019"/>
    <w:rsid w:val="005B4679"/>
    <w:rsid w:val="005B4D38"/>
    <w:rsid w:val="005B5787"/>
    <w:rsid w:val="005B61AA"/>
    <w:rsid w:val="005B6971"/>
    <w:rsid w:val="005B6C48"/>
    <w:rsid w:val="005B7469"/>
    <w:rsid w:val="005B7EE1"/>
    <w:rsid w:val="005C0129"/>
    <w:rsid w:val="005C1203"/>
    <w:rsid w:val="005C1789"/>
    <w:rsid w:val="005C1B76"/>
    <w:rsid w:val="005C20C9"/>
    <w:rsid w:val="005C21DC"/>
    <w:rsid w:val="005C291E"/>
    <w:rsid w:val="005C2B2D"/>
    <w:rsid w:val="005C2B58"/>
    <w:rsid w:val="005C2CD1"/>
    <w:rsid w:val="005C389E"/>
    <w:rsid w:val="005C4A69"/>
    <w:rsid w:val="005C5CB1"/>
    <w:rsid w:val="005C6F21"/>
    <w:rsid w:val="005D0528"/>
    <w:rsid w:val="005D0FA1"/>
    <w:rsid w:val="005D151F"/>
    <w:rsid w:val="005D452A"/>
    <w:rsid w:val="005D4EB2"/>
    <w:rsid w:val="005D4F0C"/>
    <w:rsid w:val="005D5182"/>
    <w:rsid w:val="005D59E8"/>
    <w:rsid w:val="005D5EC8"/>
    <w:rsid w:val="005D713D"/>
    <w:rsid w:val="005D7AF6"/>
    <w:rsid w:val="005D7B23"/>
    <w:rsid w:val="005D7B92"/>
    <w:rsid w:val="005E074D"/>
    <w:rsid w:val="005E0A0F"/>
    <w:rsid w:val="005E0A69"/>
    <w:rsid w:val="005E1112"/>
    <w:rsid w:val="005E1905"/>
    <w:rsid w:val="005E19E6"/>
    <w:rsid w:val="005E235D"/>
    <w:rsid w:val="005E2E85"/>
    <w:rsid w:val="005E3375"/>
    <w:rsid w:val="005E37DA"/>
    <w:rsid w:val="005E3D79"/>
    <w:rsid w:val="005E3E78"/>
    <w:rsid w:val="005E6377"/>
    <w:rsid w:val="005E66CC"/>
    <w:rsid w:val="005E69BC"/>
    <w:rsid w:val="005E6EFD"/>
    <w:rsid w:val="005E7B8E"/>
    <w:rsid w:val="005E7F86"/>
    <w:rsid w:val="005F06C4"/>
    <w:rsid w:val="005F0FEC"/>
    <w:rsid w:val="005F12D4"/>
    <w:rsid w:val="005F1F4B"/>
    <w:rsid w:val="005F1F68"/>
    <w:rsid w:val="005F28FA"/>
    <w:rsid w:val="005F298F"/>
    <w:rsid w:val="005F2F45"/>
    <w:rsid w:val="005F3759"/>
    <w:rsid w:val="005F37BF"/>
    <w:rsid w:val="005F38D0"/>
    <w:rsid w:val="005F3B75"/>
    <w:rsid w:val="005F3DFE"/>
    <w:rsid w:val="005F4ABC"/>
    <w:rsid w:val="005F52A1"/>
    <w:rsid w:val="005F592C"/>
    <w:rsid w:val="005F6FC8"/>
    <w:rsid w:val="005F7160"/>
    <w:rsid w:val="005F75D0"/>
    <w:rsid w:val="005F7B82"/>
    <w:rsid w:val="005F7F5F"/>
    <w:rsid w:val="005F7FD0"/>
    <w:rsid w:val="0060002F"/>
    <w:rsid w:val="00600272"/>
    <w:rsid w:val="00600A61"/>
    <w:rsid w:val="00600CCC"/>
    <w:rsid w:val="00600E1F"/>
    <w:rsid w:val="00601333"/>
    <w:rsid w:val="00601473"/>
    <w:rsid w:val="00601673"/>
    <w:rsid w:val="00602A5F"/>
    <w:rsid w:val="00602CB7"/>
    <w:rsid w:val="0060324D"/>
    <w:rsid w:val="006035EF"/>
    <w:rsid w:val="006036CD"/>
    <w:rsid w:val="00603F68"/>
    <w:rsid w:val="0060419C"/>
    <w:rsid w:val="00604A3E"/>
    <w:rsid w:val="00604C81"/>
    <w:rsid w:val="006055AD"/>
    <w:rsid w:val="006058BF"/>
    <w:rsid w:val="006064FF"/>
    <w:rsid w:val="006103C0"/>
    <w:rsid w:val="0061144F"/>
    <w:rsid w:val="00611B91"/>
    <w:rsid w:val="00611C27"/>
    <w:rsid w:val="006128EC"/>
    <w:rsid w:val="006133D7"/>
    <w:rsid w:val="00613816"/>
    <w:rsid w:val="00613C6C"/>
    <w:rsid w:val="00613DAE"/>
    <w:rsid w:val="00614CE5"/>
    <w:rsid w:val="00614F73"/>
    <w:rsid w:val="00614F96"/>
    <w:rsid w:val="00615B7F"/>
    <w:rsid w:val="006162B4"/>
    <w:rsid w:val="006167E8"/>
    <w:rsid w:val="006168C4"/>
    <w:rsid w:val="00616BF7"/>
    <w:rsid w:val="006178BC"/>
    <w:rsid w:val="00617EC5"/>
    <w:rsid w:val="00617F77"/>
    <w:rsid w:val="00620372"/>
    <w:rsid w:val="006203E4"/>
    <w:rsid w:val="00620930"/>
    <w:rsid w:val="00620B85"/>
    <w:rsid w:val="00621022"/>
    <w:rsid w:val="00621150"/>
    <w:rsid w:val="00621808"/>
    <w:rsid w:val="006219B3"/>
    <w:rsid w:val="0062236B"/>
    <w:rsid w:val="0062405A"/>
    <w:rsid w:val="006244BF"/>
    <w:rsid w:val="00624A3B"/>
    <w:rsid w:val="00625644"/>
    <w:rsid w:val="00626218"/>
    <w:rsid w:val="0062662C"/>
    <w:rsid w:val="006268D7"/>
    <w:rsid w:val="00626EAD"/>
    <w:rsid w:val="006307F6"/>
    <w:rsid w:val="006314FB"/>
    <w:rsid w:val="00631863"/>
    <w:rsid w:val="006326E1"/>
    <w:rsid w:val="0063292A"/>
    <w:rsid w:val="006344B0"/>
    <w:rsid w:val="00634794"/>
    <w:rsid w:val="00635028"/>
    <w:rsid w:val="006352A8"/>
    <w:rsid w:val="00635649"/>
    <w:rsid w:val="006358BC"/>
    <w:rsid w:val="00636554"/>
    <w:rsid w:val="00636705"/>
    <w:rsid w:val="00636866"/>
    <w:rsid w:val="006369E2"/>
    <w:rsid w:val="00636A4A"/>
    <w:rsid w:val="00637154"/>
    <w:rsid w:val="00637B91"/>
    <w:rsid w:val="006400DD"/>
    <w:rsid w:val="006403D1"/>
    <w:rsid w:val="0064049E"/>
    <w:rsid w:val="00640872"/>
    <w:rsid w:val="00641203"/>
    <w:rsid w:val="00642260"/>
    <w:rsid w:val="00642A83"/>
    <w:rsid w:val="00642EC2"/>
    <w:rsid w:val="00643376"/>
    <w:rsid w:val="006433DA"/>
    <w:rsid w:val="00644A86"/>
    <w:rsid w:val="00644F30"/>
    <w:rsid w:val="006454CB"/>
    <w:rsid w:val="00645D18"/>
    <w:rsid w:val="00646FDD"/>
    <w:rsid w:val="006472E2"/>
    <w:rsid w:val="006479CB"/>
    <w:rsid w:val="00650008"/>
    <w:rsid w:val="00650958"/>
    <w:rsid w:val="006516A4"/>
    <w:rsid w:val="00651838"/>
    <w:rsid w:val="00651F69"/>
    <w:rsid w:val="0065214C"/>
    <w:rsid w:val="006528AC"/>
    <w:rsid w:val="00653750"/>
    <w:rsid w:val="00653D1F"/>
    <w:rsid w:val="006547AC"/>
    <w:rsid w:val="006548CE"/>
    <w:rsid w:val="006553C3"/>
    <w:rsid w:val="006554E9"/>
    <w:rsid w:val="0065569E"/>
    <w:rsid w:val="0065602F"/>
    <w:rsid w:val="00656637"/>
    <w:rsid w:val="00656DDE"/>
    <w:rsid w:val="00660925"/>
    <w:rsid w:val="00660C11"/>
    <w:rsid w:val="00660F71"/>
    <w:rsid w:val="00660FBE"/>
    <w:rsid w:val="00660FF6"/>
    <w:rsid w:val="00661140"/>
    <w:rsid w:val="006611F8"/>
    <w:rsid w:val="006615C5"/>
    <w:rsid w:val="006622ED"/>
    <w:rsid w:val="00663649"/>
    <w:rsid w:val="00664428"/>
    <w:rsid w:val="00666066"/>
    <w:rsid w:val="00666933"/>
    <w:rsid w:val="00667992"/>
    <w:rsid w:val="00670FED"/>
    <w:rsid w:val="00671152"/>
    <w:rsid w:val="00671C73"/>
    <w:rsid w:val="006726FA"/>
    <w:rsid w:val="0067292B"/>
    <w:rsid w:val="0067330E"/>
    <w:rsid w:val="00673F40"/>
    <w:rsid w:val="006740E1"/>
    <w:rsid w:val="006745BE"/>
    <w:rsid w:val="00674605"/>
    <w:rsid w:val="00674878"/>
    <w:rsid w:val="00674BDD"/>
    <w:rsid w:val="00674EAD"/>
    <w:rsid w:val="00675AF8"/>
    <w:rsid w:val="006760E2"/>
    <w:rsid w:val="0067673E"/>
    <w:rsid w:val="00677099"/>
    <w:rsid w:val="006770FB"/>
    <w:rsid w:val="00677367"/>
    <w:rsid w:val="00677888"/>
    <w:rsid w:val="0068144B"/>
    <w:rsid w:val="0068242B"/>
    <w:rsid w:val="00682546"/>
    <w:rsid w:val="00683400"/>
    <w:rsid w:val="0068393F"/>
    <w:rsid w:val="006841B7"/>
    <w:rsid w:val="00684555"/>
    <w:rsid w:val="006845C4"/>
    <w:rsid w:val="00684DDC"/>
    <w:rsid w:val="0068541B"/>
    <w:rsid w:val="00685594"/>
    <w:rsid w:val="00685CC8"/>
    <w:rsid w:val="00685F6E"/>
    <w:rsid w:val="006861DA"/>
    <w:rsid w:val="006865A6"/>
    <w:rsid w:val="00686FCC"/>
    <w:rsid w:val="00687191"/>
    <w:rsid w:val="006871D2"/>
    <w:rsid w:val="0069040C"/>
    <w:rsid w:val="0069106A"/>
    <w:rsid w:val="00691077"/>
    <w:rsid w:val="00692508"/>
    <w:rsid w:val="00692531"/>
    <w:rsid w:val="0069306D"/>
    <w:rsid w:val="00693794"/>
    <w:rsid w:val="00693DE8"/>
    <w:rsid w:val="00694603"/>
    <w:rsid w:val="00694C4E"/>
    <w:rsid w:val="00695C2B"/>
    <w:rsid w:val="006962EA"/>
    <w:rsid w:val="00696DD4"/>
    <w:rsid w:val="00697A5C"/>
    <w:rsid w:val="00697E8F"/>
    <w:rsid w:val="006A0411"/>
    <w:rsid w:val="006A045A"/>
    <w:rsid w:val="006A082B"/>
    <w:rsid w:val="006A0C9E"/>
    <w:rsid w:val="006A1391"/>
    <w:rsid w:val="006A1766"/>
    <w:rsid w:val="006A1987"/>
    <w:rsid w:val="006A2562"/>
    <w:rsid w:val="006A2A6B"/>
    <w:rsid w:val="006A4267"/>
    <w:rsid w:val="006A5357"/>
    <w:rsid w:val="006A5B8F"/>
    <w:rsid w:val="006A5C2B"/>
    <w:rsid w:val="006A65FB"/>
    <w:rsid w:val="006A6A9C"/>
    <w:rsid w:val="006A6AAF"/>
    <w:rsid w:val="006A6AD8"/>
    <w:rsid w:val="006A783B"/>
    <w:rsid w:val="006A7AA9"/>
    <w:rsid w:val="006B03BA"/>
    <w:rsid w:val="006B072E"/>
    <w:rsid w:val="006B1058"/>
    <w:rsid w:val="006B1700"/>
    <w:rsid w:val="006B1B2A"/>
    <w:rsid w:val="006B27ED"/>
    <w:rsid w:val="006B2D6A"/>
    <w:rsid w:val="006B2E0B"/>
    <w:rsid w:val="006B2FD0"/>
    <w:rsid w:val="006B324C"/>
    <w:rsid w:val="006B4044"/>
    <w:rsid w:val="006B41E0"/>
    <w:rsid w:val="006B43D5"/>
    <w:rsid w:val="006B49E6"/>
    <w:rsid w:val="006B55A8"/>
    <w:rsid w:val="006B5FA5"/>
    <w:rsid w:val="006B6463"/>
    <w:rsid w:val="006B6D02"/>
    <w:rsid w:val="006B7582"/>
    <w:rsid w:val="006B76F6"/>
    <w:rsid w:val="006B7803"/>
    <w:rsid w:val="006C092A"/>
    <w:rsid w:val="006C0C45"/>
    <w:rsid w:val="006C1322"/>
    <w:rsid w:val="006C1411"/>
    <w:rsid w:val="006C2B3A"/>
    <w:rsid w:val="006C2C53"/>
    <w:rsid w:val="006C3106"/>
    <w:rsid w:val="006C323B"/>
    <w:rsid w:val="006C3A2E"/>
    <w:rsid w:val="006C45CC"/>
    <w:rsid w:val="006C4EB0"/>
    <w:rsid w:val="006C5B97"/>
    <w:rsid w:val="006D052A"/>
    <w:rsid w:val="006D0763"/>
    <w:rsid w:val="006D14A4"/>
    <w:rsid w:val="006D1E08"/>
    <w:rsid w:val="006D2BA4"/>
    <w:rsid w:val="006D2EA0"/>
    <w:rsid w:val="006D2EAE"/>
    <w:rsid w:val="006D3C05"/>
    <w:rsid w:val="006D4753"/>
    <w:rsid w:val="006D4CBA"/>
    <w:rsid w:val="006D4DE7"/>
    <w:rsid w:val="006D4ECA"/>
    <w:rsid w:val="006D4F47"/>
    <w:rsid w:val="006D55FB"/>
    <w:rsid w:val="006D5CC5"/>
    <w:rsid w:val="006D69F4"/>
    <w:rsid w:val="006D6BA1"/>
    <w:rsid w:val="006D6D36"/>
    <w:rsid w:val="006D78A7"/>
    <w:rsid w:val="006D7D9F"/>
    <w:rsid w:val="006E0040"/>
    <w:rsid w:val="006E0262"/>
    <w:rsid w:val="006E0793"/>
    <w:rsid w:val="006E088B"/>
    <w:rsid w:val="006E08A5"/>
    <w:rsid w:val="006E1CEF"/>
    <w:rsid w:val="006E209B"/>
    <w:rsid w:val="006E2406"/>
    <w:rsid w:val="006E2447"/>
    <w:rsid w:val="006E27B0"/>
    <w:rsid w:val="006E2863"/>
    <w:rsid w:val="006E29C5"/>
    <w:rsid w:val="006E2B6F"/>
    <w:rsid w:val="006E2B96"/>
    <w:rsid w:val="006E3159"/>
    <w:rsid w:val="006E3A47"/>
    <w:rsid w:val="006E4B89"/>
    <w:rsid w:val="006E4F6E"/>
    <w:rsid w:val="006E53DD"/>
    <w:rsid w:val="006E55AA"/>
    <w:rsid w:val="006E5BDF"/>
    <w:rsid w:val="006E5DD7"/>
    <w:rsid w:val="006E5FFA"/>
    <w:rsid w:val="006E6A56"/>
    <w:rsid w:val="006E7029"/>
    <w:rsid w:val="006E749E"/>
    <w:rsid w:val="006E7C47"/>
    <w:rsid w:val="006F014B"/>
    <w:rsid w:val="006F038F"/>
    <w:rsid w:val="006F10CD"/>
    <w:rsid w:val="006F15BA"/>
    <w:rsid w:val="006F265C"/>
    <w:rsid w:val="006F36FC"/>
    <w:rsid w:val="006F3980"/>
    <w:rsid w:val="006F3C04"/>
    <w:rsid w:val="006F491B"/>
    <w:rsid w:val="006F4A73"/>
    <w:rsid w:val="006F4C3E"/>
    <w:rsid w:val="006F4FA9"/>
    <w:rsid w:val="006F5172"/>
    <w:rsid w:val="006F5967"/>
    <w:rsid w:val="006F61F1"/>
    <w:rsid w:val="006F678C"/>
    <w:rsid w:val="006F6B4C"/>
    <w:rsid w:val="006F7A82"/>
    <w:rsid w:val="006F7E73"/>
    <w:rsid w:val="007003DC"/>
    <w:rsid w:val="0070058A"/>
    <w:rsid w:val="00700AB8"/>
    <w:rsid w:val="00700BBE"/>
    <w:rsid w:val="00702247"/>
    <w:rsid w:val="00702A93"/>
    <w:rsid w:val="00703282"/>
    <w:rsid w:val="007032D4"/>
    <w:rsid w:val="0070336C"/>
    <w:rsid w:val="00704188"/>
    <w:rsid w:val="007048FB"/>
    <w:rsid w:val="00705B32"/>
    <w:rsid w:val="007064C0"/>
    <w:rsid w:val="007070C6"/>
    <w:rsid w:val="00707CE1"/>
    <w:rsid w:val="00707D0E"/>
    <w:rsid w:val="0071046E"/>
    <w:rsid w:val="0071097A"/>
    <w:rsid w:val="00710E7E"/>
    <w:rsid w:val="007110F0"/>
    <w:rsid w:val="007114C6"/>
    <w:rsid w:val="007122DB"/>
    <w:rsid w:val="0071231F"/>
    <w:rsid w:val="00712597"/>
    <w:rsid w:val="007129D1"/>
    <w:rsid w:val="00713335"/>
    <w:rsid w:val="00714060"/>
    <w:rsid w:val="0071448E"/>
    <w:rsid w:val="00714788"/>
    <w:rsid w:val="00714AC6"/>
    <w:rsid w:val="0071618D"/>
    <w:rsid w:val="00716E16"/>
    <w:rsid w:val="0072077D"/>
    <w:rsid w:val="00721AED"/>
    <w:rsid w:val="00721B91"/>
    <w:rsid w:val="00721E76"/>
    <w:rsid w:val="0072248E"/>
    <w:rsid w:val="007226E9"/>
    <w:rsid w:val="00723F47"/>
    <w:rsid w:val="0072406F"/>
    <w:rsid w:val="007240C5"/>
    <w:rsid w:val="007244CA"/>
    <w:rsid w:val="007245F6"/>
    <w:rsid w:val="00725018"/>
    <w:rsid w:val="00725342"/>
    <w:rsid w:val="00725ABC"/>
    <w:rsid w:val="00725DE9"/>
    <w:rsid w:val="00726142"/>
    <w:rsid w:val="00726F55"/>
    <w:rsid w:val="00730B20"/>
    <w:rsid w:val="00730E5D"/>
    <w:rsid w:val="007310FC"/>
    <w:rsid w:val="00731257"/>
    <w:rsid w:val="00731668"/>
    <w:rsid w:val="00731866"/>
    <w:rsid w:val="00731F9F"/>
    <w:rsid w:val="00732612"/>
    <w:rsid w:val="007327D2"/>
    <w:rsid w:val="00732D27"/>
    <w:rsid w:val="00732F25"/>
    <w:rsid w:val="0073364F"/>
    <w:rsid w:val="00733B98"/>
    <w:rsid w:val="007344C2"/>
    <w:rsid w:val="00734C7C"/>
    <w:rsid w:val="00734FED"/>
    <w:rsid w:val="0073505B"/>
    <w:rsid w:val="007353EB"/>
    <w:rsid w:val="0073589B"/>
    <w:rsid w:val="00736076"/>
    <w:rsid w:val="00737703"/>
    <w:rsid w:val="00737F13"/>
    <w:rsid w:val="007401BC"/>
    <w:rsid w:val="0074051E"/>
    <w:rsid w:val="00740A38"/>
    <w:rsid w:val="00740E12"/>
    <w:rsid w:val="00740EA0"/>
    <w:rsid w:val="00741370"/>
    <w:rsid w:val="00741B94"/>
    <w:rsid w:val="00742AC6"/>
    <w:rsid w:val="00742C67"/>
    <w:rsid w:val="00742E67"/>
    <w:rsid w:val="00742E71"/>
    <w:rsid w:val="0074381B"/>
    <w:rsid w:val="00743862"/>
    <w:rsid w:val="00743A37"/>
    <w:rsid w:val="007443D2"/>
    <w:rsid w:val="00744C66"/>
    <w:rsid w:val="00745195"/>
    <w:rsid w:val="00745849"/>
    <w:rsid w:val="00746CD2"/>
    <w:rsid w:val="0074787D"/>
    <w:rsid w:val="007508D0"/>
    <w:rsid w:val="007511B9"/>
    <w:rsid w:val="007512E3"/>
    <w:rsid w:val="0075174B"/>
    <w:rsid w:val="007519F1"/>
    <w:rsid w:val="007520AE"/>
    <w:rsid w:val="007525A4"/>
    <w:rsid w:val="00752778"/>
    <w:rsid w:val="00752B07"/>
    <w:rsid w:val="0075301B"/>
    <w:rsid w:val="007535C8"/>
    <w:rsid w:val="00754267"/>
    <w:rsid w:val="007545F9"/>
    <w:rsid w:val="007549D6"/>
    <w:rsid w:val="00754AC3"/>
    <w:rsid w:val="00754AE8"/>
    <w:rsid w:val="00755965"/>
    <w:rsid w:val="00756E7C"/>
    <w:rsid w:val="007572E6"/>
    <w:rsid w:val="00757449"/>
    <w:rsid w:val="00757C4D"/>
    <w:rsid w:val="00757CC9"/>
    <w:rsid w:val="007600C6"/>
    <w:rsid w:val="007608A1"/>
    <w:rsid w:val="007608DE"/>
    <w:rsid w:val="00760F67"/>
    <w:rsid w:val="00761798"/>
    <w:rsid w:val="00761BCB"/>
    <w:rsid w:val="00761D7B"/>
    <w:rsid w:val="00761FF8"/>
    <w:rsid w:val="00762BFE"/>
    <w:rsid w:val="0076584F"/>
    <w:rsid w:val="00765B56"/>
    <w:rsid w:val="00765FC7"/>
    <w:rsid w:val="0076663B"/>
    <w:rsid w:val="0076695C"/>
    <w:rsid w:val="00766E7F"/>
    <w:rsid w:val="00766EF1"/>
    <w:rsid w:val="00767AE0"/>
    <w:rsid w:val="00767E3D"/>
    <w:rsid w:val="00770225"/>
    <w:rsid w:val="0077045D"/>
    <w:rsid w:val="00770621"/>
    <w:rsid w:val="007717BD"/>
    <w:rsid w:val="007719D2"/>
    <w:rsid w:val="0077260C"/>
    <w:rsid w:val="00772C9E"/>
    <w:rsid w:val="007735BA"/>
    <w:rsid w:val="007737E7"/>
    <w:rsid w:val="00773DDA"/>
    <w:rsid w:val="00773FC9"/>
    <w:rsid w:val="0077430F"/>
    <w:rsid w:val="00774902"/>
    <w:rsid w:val="007759CA"/>
    <w:rsid w:val="00775D04"/>
    <w:rsid w:val="007761C1"/>
    <w:rsid w:val="0077660E"/>
    <w:rsid w:val="007769F3"/>
    <w:rsid w:val="00776A43"/>
    <w:rsid w:val="00776F5E"/>
    <w:rsid w:val="00777388"/>
    <w:rsid w:val="0077762C"/>
    <w:rsid w:val="0077775A"/>
    <w:rsid w:val="007777BC"/>
    <w:rsid w:val="007777CD"/>
    <w:rsid w:val="00777B5B"/>
    <w:rsid w:val="0078058A"/>
    <w:rsid w:val="007808DB"/>
    <w:rsid w:val="00780CCF"/>
    <w:rsid w:val="00780D22"/>
    <w:rsid w:val="00782570"/>
    <w:rsid w:val="007826D3"/>
    <w:rsid w:val="007826F3"/>
    <w:rsid w:val="00783DAB"/>
    <w:rsid w:val="00783DB5"/>
    <w:rsid w:val="00785313"/>
    <w:rsid w:val="00785F33"/>
    <w:rsid w:val="0078768F"/>
    <w:rsid w:val="007878F1"/>
    <w:rsid w:val="00787AA4"/>
    <w:rsid w:val="00790C39"/>
    <w:rsid w:val="007916B4"/>
    <w:rsid w:val="0079333E"/>
    <w:rsid w:val="0079334E"/>
    <w:rsid w:val="00793DDF"/>
    <w:rsid w:val="00793E07"/>
    <w:rsid w:val="007942DD"/>
    <w:rsid w:val="00794502"/>
    <w:rsid w:val="00794ABC"/>
    <w:rsid w:val="007959B5"/>
    <w:rsid w:val="00796318"/>
    <w:rsid w:val="007979D9"/>
    <w:rsid w:val="007A1ECA"/>
    <w:rsid w:val="007A23E7"/>
    <w:rsid w:val="007A350C"/>
    <w:rsid w:val="007A3593"/>
    <w:rsid w:val="007A399F"/>
    <w:rsid w:val="007A4356"/>
    <w:rsid w:val="007A4939"/>
    <w:rsid w:val="007A4D7B"/>
    <w:rsid w:val="007A5D5A"/>
    <w:rsid w:val="007A5F2A"/>
    <w:rsid w:val="007A6534"/>
    <w:rsid w:val="007A7FB2"/>
    <w:rsid w:val="007B05D0"/>
    <w:rsid w:val="007B0E56"/>
    <w:rsid w:val="007B21AA"/>
    <w:rsid w:val="007B29E2"/>
    <w:rsid w:val="007B2E50"/>
    <w:rsid w:val="007B41FD"/>
    <w:rsid w:val="007B51AD"/>
    <w:rsid w:val="007B6817"/>
    <w:rsid w:val="007C07B0"/>
    <w:rsid w:val="007C08F6"/>
    <w:rsid w:val="007C09D5"/>
    <w:rsid w:val="007C0DA0"/>
    <w:rsid w:val="007C100E"/>
    <w:rsid w:val="007C14E1"/>
    <w:rsid w:val="007C1B32"/>
    <w:rsid w:val="007C1DBB"/>
    <w:rsid w:val="007C2B9F"/>
    <w:rsid w:val="007C57ED"/>
    <w:rsid w:val="007C5B0B"/>
    <w:rsid w:val="007C64E2"/>
    <w:rsid w:val="007C68F1"/>
    <w:rsid w:val="007C6E17"/>
    <w:rsid w:val="007C7744"/>
    <w:rsid w:val="007D018D"/>
    <w:rsid w:val="007D01CC"/>
    <w:rsid w:val="007D04D2"/>
    <w:rsid w:val="007D0A70"/>
    <w:rsid w:val="007D1427"/>
    <w:rsid w:val="007D1BE8"/>
    <w:rsid w:val="007D202C"/>
    <w:rsid w:val="007D2631"/>
    <w:rsid w:val="007D35A1"/>
    <w:rsid w:val="007D434D"/>
    <w:rsid w:val="007D4916"/>
    <w:rsid w:val="007D4918"/>
    <w:rsid w:val="007D5746"/>
    <w:rsid w:val="007D60B2"/>
    <w:rsid w:val="007D61BE"/>
    <w:rsid w:val="007D6596"/>
    <w:rsid w:val="007D6935"/>
    <w:rsid w:val="007D6AE5"/>
    <w:rsid w:val="007D6FBF"/>
    <w:rsid w:val="007D75A4"/>
    <w:rsid w:val="007D798B"/>
    <w:rsid w:val="007D7B10"/>
    <w:rsid w:val="007D7C05"/>
    <w:rsid w:val="007D7E20"/>
    <w:rsid w:val="007E0118"/>
    <w:rsid w:val="007E0DB5"/>
    <w:rsid w:val="007E2001"/>
    <w:rsid w:val="007E257A"/>
    <w:rsid w:val="007E2A8E"/>
    <w:rsid w:val="007E4216"/>
    <w:rsid w:val="007E492E"/>
    <w:rsid w:val="007E52F0"/>
    <w:rsid w:val="007E6206"/>
    <w:rsid w:val="007E69FC"/>
    <w:rsid w:val="007E6FD3"/>
    <w:rsid w:val="007E778D"/>
    <w:rsid w:val="007E7C8B"/>
    <w:rsid w:val="007F003D"/>
    <w:rsid w:val="007F0BD6"/>
    <w:rsid w:val="007F0C49"/>
    <w:rsid w:val="007F0CC5"/>
    <w:rsid w:val="007F0E6A"/>
    <w:rsid w:val="007F13D8"/>
    <w:rsid w:val="007F17C1"/>
    <w:rsid w:val="007F18F8"/>
    <w:rsid w:val="007F229A"/>
    <w:rsid w:val="007F2650"/>
    <w:rsid w:val="007F36C7"/>
    <w:rsid w:val="007F3799"/>
    <w:rsid w:val="007F3A72"/>
    <w:rsid w:val="007F45AE"/>
    <w:rsid w:val="007F5078"/>
    <w:rsid w:val="007F5976"/>
    <w:rsid w:val="007F6F19"/>
    <w:rsid w:val="007F6F29"/>
    <w:rsid w:val="00800F11"/>
    <w:rsid w:val="00801AA7"/>
    <w:rsid w:val="00802249"/>
    <w:rsid w:val="008025E1"/>
    <w:rsid w:val="00802A28"/>
    <w:rsid w:val="008030F5"/>
    <w:rsid w:val="008038B2"/>
    <w:rsid w:val="008040DD"/>
    <w:rsid w:val="008041AC"/>
    <w:rsid w:val="00804B68"/>
    <w:rsid w:val="00804C05"/>
    <w:rsid w:val="008057B9"/>
    <w:rsid w:val="00806787"/>
    <w:rsid w:val="0080679A"/>
    <w:rsid w:val="00806956"/>
    <w:rsid w:val="0080764B"/>
    <w:rsid w:val="00807735"/>
    <w:rsid w:val="00807A15"/>
    <w:rsid w:val="0081087A"/>
    <w:rsid w:val="00811B9D"/>
    <w:rsid w:val="00811EFD"/>
    <w:rsid w:val="008125CB"/>
    <w:rsid w:val="00812F19"/>
    <w:rsid w:val="008145AC"/>
    <w:rsid w:val="0081566A"/>
    <w:rsid w:val="00815A17"/>
    <w:rsid w:val="008162B8"/>
    <w:rsid w:val="00816FB8"/>
    <w:rsid w:val="00817A88"/>
    <w:rsid w:val="00817F19"/>
    <w:rsid w:val="00820166"/>
    <w:rsid w:val="008206E1"/>
    <w:rsid w:val="008215A7"/>
    <w:rsid w:val="00821A17"/>
    <w:rsid w:val="008226B3"/>
    <w:rsid w:val="00822A75"/>
    <w:rsid w:val="008236BE"/>
    <w:rsid w:val="00823A8F"/>
    <w:rsid w:val="00824092"/>
    <w:rsid w:val="00824320"/>
    <w:rsid w:val="008244D0"/>
    <w:rsid w:val="00825486"/>
    <w:rsid w:val="00825FF5"/>
    <w:rsid w:val="00826187"/>
    <w:rsid w:val="008262C4"/>
    <w:rsid w:val="008265E0"/>
    <w:rsid w:val="00826F52"/>
    <w:rsid w:val="00827631"/>
    <w:rsid w:val="00830698"/>
    <w:rsid w:val="00830D30"/>
    <w:rsid w:val="0083113B"/>
    <w:rsid w:val="00831B72"/>
    <w:rsid w:val="0083258A"/>
    <w:rsid w:val="00832B36"/>
    <w:rsid w:val="00832C49"/>
    <w:rsid w:val="00832E0B"/>
    <w:rsid w:val="00833B6E"/>
    <w:rsid w:val="008341FB"/>
    <w:rsid w:val="008347A1"/>
    <w:rsid w:val="00834BFF"/>
    <w:rsid w:val="00834C0A"/>
    <w:rsid w:val="00836C08"/>
    <w:rsid w:val="00837869"/>
    <w:rsid w:val="00837B95"/>
    <w:rsid w:val="00840018"/>
    <w:rsid w:val="0084019F"/>
    <w:rsid w:val="00840DA7"/>
    <w:rsid w:val="00840DE3"/>
    <w:rsid w:val="00841266"/>
    <w:rsid w:val="00841632"/>
    <w:rsid w:val="00842D44"/>
    <w:rsid w:val="00842F5B"/>
    <w:rsid w:val="0084339C"/>
    <w:rsid w:val="008439AC"/>
    <w:rsid w:val="00844317"/>
    <w:rsid w:val="00844658"/>
    <w:rsid w:val="008451BC"/>
    <w:rsid w:val="008464FC"/>
    <w:rsid w:val="008467CA"/>
    <w:rsid w:val="00847004"/>
    <w:rsid w:val="0084761B"/>
    <w:rsid w:val="00847EF3"/>
    <w:rsid w:val="00850026"/>
    <w:rsid w:val="00850644"/>
    <w:rsid w:val="00850924"/>
    <w:rsid w:val="00850AF5"/>
    <w:rsid w:val="00850F63"/>
    <w:rsid w:val="00851837"/>
    <w:rsid w:val="00851EC2"/>
    <w:rsid w:val="00852091"/>
    <w:rsid w:val="00852C5D"/>
    <w:rsid w:val="00852C81"/>
    <w:rsid w:val="00853200"/>
    <w:rsid w:val="008533E7"/>
    <w:rsid w:val="00853451"/>
    <w:rsid w:val="008537D4"/>
    <w:rsid w:val="00853943"/>
    <w:rsid w:val="00854519"/>
    <w:rsid w:val="008558D4"/>
    <w:rsid w:val="00855A5A"/>
    <w:rsid w:val="0085634F"/>
    <w:rsid w:val="00856CD9"/>
    <w:rsid w:val="00856E45"/>
    <w:rsid w:val="00857251"/>
    <w:rsid w:val="00857E7F"/>
    <w:rsid w:val="00860088"/>
    <w:rsid w:val="008605D7"/>
    <w:rsid w:val="00860814"/>
    <w:rsid w:val="00860818"/>
    <w:rsid w:val="00860843"/>
    <w:rsid w:val="0086236A"/>
    <w:rsid w:val="008623BA"/>
    <w:rsid w:val="00862967"/>
    <w:rsid w:val="00862F20"/>
    <w:rsid w:val="00862FB8"/>
    <w:rsid w:val="0086334A"/>
    <w:rsid w:val="0086348B"/>
    <w:rsid w:val="008636A8"/>
    <w:rsid w:val="00863D83"/>
    <w:rsid w:val="0086468E"/>
    <w:rsid w:val="00864B7F"/>
    <w:rsid w:val="00864E06"/>
    <w:rsid w:val="00864E1E"/>
    <w:rsid w:val="008653AF"/>
    <w:rsid w:val="008655E6"/>
    <w:rsid w:val="00866095"/>
    <w:rsid w:val="008678ED"/>
    <w:rsid w:val="00867A97"/>
    <w:rsid w:val="00867D26"/>
    <w:rsid w:val="00871284"/>
    <w:rsid w:val="008715C5"/>
    <w:rsid w:val="00871CAA"/>
    <w:rsid w:val="00871F98"/>
    <w:rsid w:val="00872AF9"/>
    <w:rsid w:val="00872DA3"/>
    <w:rsid w:val="008742B2"/>
    <w:rsid w:val="008748C0"/>
    <w:rsid w:val="00874FBC"/>
    <w:rsid w:val="00875E62"/>
    <w:rsid w:val="00876084"/>
    <w:rsid w:val="00876476"/>
    <w:rsid w:val="008765BC"/>
    <w:rsid w:val="00876CEB"/>
    <w:rsid w:val="00877817"/>
    <w:rsid w:val="008800A3"/>
    <w:rsid w:val="00880770"/>
    <w:rsid w:val="00880BD1"/>
    <w:rsid w:val="00880E24"/>
    <w:rsid w:val="00881B58"/>
    <w:rsid w:val="00882155"/>
    <w:rsid w:val="00882206"/>
    <w:rsid w:val="0088252C"/>
    <w:rsid w:val="0088282B"/>
    <w:rsid w:val="008839A6"/>
    <w:rsid w:val="00884146"/>
    <w:rsid w:val="008841F4"/>
    <w:rsid w:val="008858B7"/>
    <w:rsid w:val="00885F7D"/>
    <w:rsid w:val="0088634E"/>
    <w:rsid w:val="00886529"/>
    <w:rsid w:val="00886E2E"/>
    <w:rsid w:val="008878F7"/>
    <w:rsid w:val="00887EC9"/>
    <w:rsid w:val="00890E18"/>
    <w:rsid w:val="00890F67"/>
    <w:rsid w:val="0089163A"/>
    <w:rsid w:val="008921CF"/>
    <w:rsid w:val="0089257F"/>
    <w:rsid w:val="00892E16"/>
    <w:rsid w:val="0089389E"/>
    <w:rsid w:val="00893EF3"/>
    <w:rsid w:val="00895429"/>
    <w:rsid w:val="00895595"/>
    <w:rsid w:val="00895C34"/>
    <w:rsid w:val="00896EF5"/>
    <w:rsid w:val="00896FC2"/>
    <w:rsid w:val="00897DF0"/>
    <w:rsid w:val="008A02B7"/>
    <w:rsid w:val="008A0550"/>
    <w:rsid w:val="008A0BDA"/>
    <w:rsid w:val="008A0D52"/>
    <w:rsid w:val="008A0EE4"/>
    <w:rsid w:val="008A164A"/>
    <w:rsid w:val="008A2A01"/>
    <w:rsid w:val="008A2DF9"/>
    <w:rsid w:val="008A329E"/>
    <w:rsid w:val="008A37A2"/>
    <w:rsid w:val="008A3D9A"/>
    <w:rsid w:val="008A3F69"/>
    <w:rsid w:val="008A4A0C"/>
    <w:rsid w:val="008A569E"/>
    <w:rsid w:val="008A6232"/>
    <w:rsid w:val="008A66AB"/>
    <w:rsid w:val="008A68B9"/>
    <w:rsid w:val="008A72EF"/>
    <w:rsid w:val="008A7CA8"/>
    <w:rsid w:val="008B0989"/>
    <w:rsid w:val="008B0D29"/>
    <w:rsid w:val="008B105C"/>
    <w:rsid w:val="008B2AFF"/>
    <w:rsid w:val="008B35C0"/>
    <w:rsid w:val="008B39D9"/>
    <w:rsid w:val="008B5367"/>
    <w:rsid w:val="008B5A2F"/>
    <w:rsid w:val="008B5FFD"/>
    <w:rsid w:val="008B6112"/>
    <w:rsid w:val="008B666A"/>
    <w:rsid w:val="008B6C27"/>
    <w:rsid w:val="008C0782"/>
    <w:rsid w:val="008C13D3"/>
    <w:rsid w:val="008C1CE3"/>
    <w:rsid w:val="008C3F0E"/>
    <w:rsid w:val="008C3F8B"/>
    <w:rsid w:val="008C3FFE"/>
    <w:rsid w:val="008C4288"/>
    <w:rsid w:val="008C4555"/>
    <w:rsid w:val="008C4697"/>
    <w:rsid w:val="008C48AD"/>
    <w:rsid w:val="008C5BD1"/>
    <w:rsid w:val="008C6271"/>
    <w:rsid w:val="008C79A7"/>
    <w:rsid w:val="008C7DD5"/>
    <w:rsid w:val="008D010F"/>
    <w:rsid w:val="008D05FA"/>
    <w:rsid w:val="008D091C"/>
    <w:rsid w:val="008D09C2"/>
    <w:rsid w:val="008D111E"/>
    <w:rsid w:val="008D11BE"/>
    <w:rsid w:val="008D1AAF"/>
    <w:rsid w:val="008D1D6C"/>
    <w:rsid w:val="008D23E5"/>
    <w:rsid w:val="008D24F5"/>
    <w:rsid w:val="008D381A"/>
    <w:rsid w:val="008D39DE"/>
    <w:rsid w:val="008D3AAF"/>
    <w:rsid w:val="008D4638"/>
    <w:rsid w:val="008D536C"/>
    <w:rsid w:val="008D5A93"/>
    <w:rsid w:val="008D5B47"/>
    <w:rsid w:val="008D6A33"/>
    <w:rsid w:val="008D6E39"/>
    <w:rsid w:val="008D7D70"/>
    <w:rsid w:val="008E1028"/>
    <w:rsid w:val="008E11F6"/>
    <w:rsid w:val="008E130E"/>
    <w:rsid w:val="008E1859"/>
    <w:rsid w:val="008E1A3F"/>
    <w:rsid w:val="008E20B2"/>
    <w:rsid w:val="008E3026"/>
    <w:rsid w:val="008E33F3"/>
    <w:rsid w:val="008E3610"/>
    <w:rsid w:val="008E37ED"/>
    <w:rsid w:val="008E3A29"/>
    <w:rsid w:val="008E4134"/>
    <w:rsid w:val="008E4389"/>
    <w:rsid w:val="008E46A1"/>
    <w:rsid w:val="008E63CD"/>
    <w:rsid w:val="008E6C76"/>
    <w:rsid w:val="008E7642"/>
    <w:rsid w:val="008E7AAC"/>
    <w:rsid w:val="008F0141"/>
    <w:rsid w:val="008F0929"/>
    <w:rsid w:val="008F0C27"/>
    <w:rsid w:val="008F1160"/>
    <w:rsid w:val="008F1E1A"/>
    <w:rsid w:val="008F208B"/>
    <w:rsid w:val="008F20ED"/>
    <w:rsid w:val="008F232C"/>
    <w:rsid w:val="008F2493"/>
    <w:rsid w:val="008F2BDC"/>
    <w:rsid w:val="008F2CAE"/>
    <w:rsid w:val="008F30FD"/>
    <w:rsid w:val="008F35E4"/>
    <w:rsid w:val="008F3B1D"/>
    <w:rsid w:val="008F400E"/>
    <w:rsid w:val="008F44E4"/>
    <w:rsid w:val="008F52E3"/>
    <w:rsid w:val="008F59DB"/>
    <w:rsid w:val="008F5D8A"/>
    <w:rsid w:val="008F66F5"/>
    <w:rsid w:val="008F6F4B"/>
    <w:rsid w:val="008F7543"/>
    <w:rsid w:val="008F756D"/>
    <w:rsid w:val="008F7887"/>
    <w:rsid w:val="008F7C16"/>
    <w:rsid w:val="008F7F9E"/>
    <w:rsid w:val="009000BD"/>
    <w:rsid w:val="009008F9"/>
    <w:rsid w:val="00900CDD"/>
    <w:rsid w:val="009012F8"/>
    <w:rsid w:val="00901F85"/>
    <w:rsid w:val="009020B2"/>
    <w:rsid w:val="00902D00"/>
    <w:rsid w:val="00902F4F"/>
    <w:rsid w:val="0090306E"/>
    <w:rsid w:val="0090339B"/>
    <w:rsid w:val="009043AB"/>
    <w:rsid w:val="0090484C"/>
    <w:rsid w:val="00904D30"/>
    <w:rsid w:val="00904EED"/>
    <w:rsid w:val="00905A32"/>
    <w:rsid w:val="00906216"/>
    <w:rsid w:val="00906397"/>
    <w:rsid w:val="00906A3F"/>
    <w:rsid w:val="009072FC"/>
    <w:rsid w:val="009078B1"/>
    <w:rsid w:val="00907923"/>
    <w:rsid w:val="0090793B"/>
    <w:rsid w:val="009103E8"/>
    <w:rsid w:val="00911F21"/>
    <w:rsid w:val="009121A0"/>
    <w:rsid w:val="009129CD"/>
    <w:rsid w:val="00912C7D"/>
    <w:rsid w:val="009134C5"/>
    <w:rsid w:val="00913631"/>
    <w:rsid w:val="00913AF6"/>
    <w:rsid w:val="00913B4C"/>
    <w:rsid w:val="00914BAA"/>
    <w:rsid w:val="0091554A"/>
    <w:rsid w:val="009159C7"/>
    <w:rsid w:val="00915EEA"/>
    <w:rsid w:val="009202C3"/>
    <w:rsid w:val="009206F5"/>
    <w:rsid w:val="00920C8B"/>
    <w:rsid w:val="009214A2"/>
    <w:rsid w:val="00921B3D"/>
    <w:rsid w:val="00922B06"/>
    <w:rsid w:val="009236D0"/>
    <w:rsid w:val="00923BD9"/>
    <w:rsid w:val="00924403"/>
    <w:rsid w:val="009251D8"/>
    <w:rsid w:val="00925460"/>
    <w:rsid w:val="009259C9"/>
    <w:rsid w:val="00925C81"/>
    <w:rsid w:val="00925D80"/>
    <w:rsid w:val="00925EB0"/>
    <w:rsid w:val="00926332"/>
    <w:rsid w:val="009263C2"/>
    <w:rsid w:val="009266F2"/>
    <w:rsid w:val="0092683E"/>
    <w:rsid w:val="00927E16"/>
    <w:rsid w:val="00930288"/>
    <w:rsid w:val="0093094D"/>
    <w:rsid w:val="00930E6D"/>
    <w:rsid w:val="0093115F"/>
    <w:rsid w:val="00931819"/>
    <w:rsid w:val="00932767"/>
    <w:rsid w:val="00932795"/>
    <w:rsid w:val="009331AC"/>
    <w:rsid w:val="00933DA8"/>
    <w:rsid w:val="00933F53"/>
    <w:rsid w:val="009345D2"/>
    <w:rsid w:val="00934E37"/>
    <w:rsid w:val="00934EAD"/>
    <w:rsid w:val="00935329"/>
    <w:rsid w:val="00935B25"/>
    <w:rsid w:val="00936C28"/>
    <w:rsid w:val="00937D32"/>
    <w:rsid w:val="0094045D"/>
    <w:rsid w:val="00940ABA"/>
    <w:rsid w:val="00941010"/>
    <w:rsid w:val="00941A5C"/>
    <w:rsid w:val="00942304"/>
    <w:rsid w:val="00942611"/>
    <w:rsid w:val="00942D44"/>
    <w:rsid w:val="00943067"/>
    <w:rsid w:val="00944619"/>
    <w:rsid w:val="009446EB"/>
    <w:rsid w:val="00946141"/>
    <w:rsid w:val="00946291"/>
    <w:rsid w:val="0094632E"/>
    <w:rsid w:val="00946493"/>
    <w:rsid w:val="0094673E"/>
    <w:rsid w:val="00946A8E"/>
    <w:rsid w:val="0094758D"/>
    <w:rsid w:val="00947C71"/>
    <w:rsid w:val="00947CD9"/>
    <w:rsid w:val="00950D22"/>
    <w:rsid w:val="00951054"/>
    <w:rsid w:val="009510CA"/>
    <w:rsid w:val="00951602"/>
    <w:rsid w:val="00951783"/>
    <w:rsid w:val="009523A9"/>
    <w:rsid w:val="00952AD3"/>
    <w:rsid w:val="00952ED6"/>
    <w:rsid w:val="0095348F"/>
    <w:rsid w:val="0095763D"/>
    <w:rsid w:val="00957AFF"/>
    <w:rsid w:val="00960BE3"/>
    <w:rsid w:val="00960BF9"/>
    <w:rsid w:val="009622C8"/>
    <w:rsid w:val="00962CDB"/>
    <w:rsid w:val="009635AF"/>
    <w:rsid w:val="009639F7"/>
    <w:rsid w:val="00963E04"/>
    <w:rsid w:val="00964079"/>
    <w:rsid w:val="0096510C"/>
    <w:rsid w:val="0096511D"/>
    <w:rsid w:val="0096518E"/>
    <w:rsid w:val="009657AF"/>
    <w:rsid w:val="00965A27"/>
    <w:rsid w:val="00965F79"/>
    <w:rsid w:val="00966C46"/>
    <w:rsid w:val="00967D6C"/>
    <w:rsid w:val="00967E14"/>
    <w:rsid w:val="009704F3"/>
    <w:rsid w:val="00970719"/>
    <w:rsid w:val="00970E73"/>
    <w:rsid w:val="00970EEC"/>
    <w:rsid w:val="009716B2"/>
    <w:rsid w:val="00972606"/>
    <w:rsid w:val="009728BC"/>
    <w:rsid w:val="00972A76"/>
    <w:rsid w:val="0097327F"/>
    <w:rsid w:val="00973D5E"/>
    <w:rsid w:val="00974FA2"/>
    <w:rsid w:val="00975A8C"/>
    <w:rsid w:val="00975DEB"/>
    <w:rsid w:val="00975FD9"/>
    <w:rsid w:val="00976496"/>
    <w:rsid w:val="00976BD1"/>
    <w:rsid w:val="00976D03"/>
    <w:rsid w:val="009773F0"/>
    <w:rsid w:val="009776B7"/>
    <w:rsid w:val="0098063B"/>
    <w:rsid w:val="009812FE"/>
    <w:rsid w:val="00981509"/>
    <w:rsid w:val="00981B28"/>
    <w:rsid w:val="00981DFC"/>
    <w:rsid w:val="0098209F"/>
    <w:rsid w:val="009824D8"/>
    <w:rsid w:val="00982718"/>
    <w:rsid w:val="00982A52"/>
    <w:rsid w:val="00982E24"/>
    <w:rsid w:val="00983943"/>
    <w:rsid w:val="0098399B"/>
    <w:rsid w:val="00983D55"/>
    <w:rsid w:val="00984018"/>
    <w:rsid w:val="009853BD"/>
    <w:rsid w:val="009854D9"/>
    <w:rsid w:val="00985DCD"/>
    <w:rsid w:val="00986C99"/>
    <w:rsid w:val="0098712F"/>
    <w:rsid w:val="0098779E"/>
    <w:rsid w:val="00987841"/>
    <w:rsid w:val="00987C86"/>
    <w:rsid w:val="00987DFA"/>
    <w:rsid w:val="00987F01"/>
    <w:rsid w:val="00990586"/>
    <w:rsid w:val="00990BE1"/>
    <w:rsid w:val="00991338"/>
    <w:rsid w:val="0099212D"/>
    <w:rsid w:val="0099226C"/>
    <w:rsid w:val="00992460"/>
    <w:rsid w:val="009926C2"/>
    <w:rsid w:val="009952A0"/>
    <w:rsid w:val="00995AA0"/>
    <w:rsid w:val="00996DC2"/>
    <w:rsid w:val="00997BAE"/>
    <w:rsid w:val="009A03A4"/>
    <w:rsid w:val="009A1CF2"/>
    <w:rsid w:val="009A225D"/>
    <w:rsid w:val="009A2AC2"/>
    <w:rsid w:val="009A316C"/>
    <w:rsid w:val="009A3AC1"/>
    <w:rsid w:val="009A41BC"/>
    <w:rsid w:val="009A520B"/>
    <w:rsid w:val="009A529A"/>
    <w:rsid w:val="009A5EB1"/>
    <w:rsid w:val="009A6A6E"/>
    <w:rsid w:val="009A6B79"/>
    <w:rsid w:val="009A7600"/>
    <w:rsid w:val="009B0983"/>
    <w:rsid w:val="009B25BF"/>
    <w:rsid w:val="009B31CA"/>
    <w:rsid w:val="009B33B9"/>
    <w:rsid w:val="009B370D"/>
    <w:rsid w:val="009B3869"/>
    <w:rsid w:val="009B3C15"/>
    <w:rsid w:val="009B4455"/>
    <w:rsid w:val="009B4AA3"/>
    <w:rsid w:val="009B55C5"/>
    <w:rsid w:val="009B6370"/>
    <w:rsid w:val="009B651C"/>
    <w:rsid w:val="009B6A31"/>
    <w:rsid w:val="009B6B12"/>
    <w:rsid w:val="009B6CEB"/>
    <w:rsid w:val="009B71EE"/>
    <w:rsid w:val="009B7512"/>
    <w:rsid w:val="009B7D14"/>
    <w:rsid w:val="009B7E7A"/>
    <w:rsid w:val="009C0329"/>
    <w:rsid w:val="009C1896"/>
    <w:rsid w:val="009C19BF"/>
    <w:rsid w:val="009C2119"/>
    <w:rsid w:val="009C264B"/>
    <w:rsid w:val="009C2A0F"/>
    <w:rsid w:val="009C2E51"/>
    <w:rsid w:val="009C44CC"/>
    <w:rsid w:val="009C475D"/>
    <w:rsid w:val="009C4A74"/>
    <w:rsid w:val="009C59CC"/>
    <w:rsid w:val="009C5EBE"/>
    <w:rsid w:val="009C7A38"/>
    <w:rsid w:val="009D0D19"/>
    <w:rsid w:val="009D15CB"/>
    <w:rsid w:val="009D1878"/>
    <w:rsid w:val="009D2389"/>
    <w:rsid w:val="009D2A7A"/>
    <w:rsid w:val="009D33AD"/>
    <w:rsid w:val="009D33EC"/>
    <w:rsid w:val="009D34D1"/>
    <w:rsid w:val="009D36BC"/>
    <w:rsid w:val="009D37B3"/>
    <w:rsid w:val="009D3A81"/>
    <w:rsid w:val="009D4593"/>
    <w:rsid w:val="009D4FEF"/>
    <w:rsid w:val="009D583F"/>
    <w:rsid w:val="009D5AA8"/>
    <w:rsid w:val="009D691E"/>
    <w:rsid w:val="009D6B0D"/>
    <w:rsid w:val="009D6F5D"/>
    <w:rsid w:val="009D6FE8"/>
    <w:rsid w:val="009D73CF"/>
    <w:rsid w:val="009D7898"/>
    <w:rsid w:val="009D79A2"/>
    <w:rsid w:val="009D7DA2"/>
    <w:rsid w:val="009D7FCD"/>
    <w:rsid w:val="009D7FD5"/>
    <w:rsid w:val="009E0478"/>
    <w:rsid w:val="009E049C"/>
    <w:rsid w:val="009E1B96"/>
    <w:rsid w:val="009E1D38"/>
    <w:rsid w:val="009E2417"/>
    <w:rsid w:val="009E2DA8"/>
    <w:rsid w:val="009E4B26"/>
    <w:rsid w:val="009E5C1C"/>
    <w:rsid w:val="009E5DBA"/>
    <w:rsid w:val="009E5E27"/>
    <w:rsid w:val="009E62C8"/>
    <w:rsid w:val="009E7422"/>
    <w:rsid w:val="009E7F1A"/>
    <w:rsid w:val="009F02D7"/>
    <w:rsid w:val="009F0958"/>
    <w:rsid w:val="009F0BB0"/>
    <w:rsid w:val="009F0D1E"/>
    <w:rsid w:val="009F19E9"/>
    <w:rsid w:val="009F279A"/>
    <w:rsid w:val="009F2827"/>
    <w:rsid w:val="009F28C9"/>
    <w:rsid w:val="009F3516"/>
    <w:rsid w:val="009F3B5C"/>
    <w:rsid w:val="009F3DD4"/>
    <w:rsid w:val="009F4051"/>
    <w:rsid w:val="009F487E"/>
    <w:rsid w:val="009F4A34"/>
    <w:rsid w:val="009F4AAC"/>
    <w:rsid w:val="009F5B1C"/>
    <w:rsid w:val="009F6356"/>
    <w:rsid w:val="009F6575"/>
    <w:rsid w:val="009F6820"/>
    <w:rsid w:val="009F7431"/>
    <w:rsid w:val="009F7CAE"/>
    <w:rsid w:val="00A0029A"/>
    <w:rsid w:val="00A002B3"/>
    <w:rsid w:val="00A005FC"/>
    <w:rsid w:val="00A008C1"/>
    <w:rsid w:val="00A00A43"/>
    <w:rsid w:val="00A00ADE"/>
    <w:rsid w:val="00A00E29"/>
    <w:rsid w:val="00A019FA"/>
    <w:rsid w:val="00A022EF"/>
    <w:rsid w:val="00A023E0"/>
    <w:rsid w:val="00A0306D"/>
    <w:rsid w:val="00A030A4"/>
    <w:rsid w:val="00A033FE"/>
    <w:rsid w:val="00A03F87"/>
    <w:rsid w:val="00A0428F"/>
    <w:rsid w:val="00A04BA3"/>
    <w:rsid w:val="00A04F9D"/>
    <w:rsid w:val="00A0545C"/>
    <w:rsid w:val="00A05C77"/>
    <w:rsid w:val="00A06702"/>
    <w:rsid w:val="00A06A5A"/>
    <w:rsid w:val="00A06F24"/>
    <w:rsid w:val="00A06F75"/>
    <w:rsid w:val="00A070CA"/>
    <w:rsid w:val="00A072F1"/>
    <w:rsid w:val="00A07866"/>
    <w:rsid w:val="00A07B66"/>
    <w:rsid w:val="00A11177"/>
    <w:rsid w:val="00A117B0"/>
    <w:rsid w:val="00A1388E"/>
    <w:rsid w:val="00A14A92"/>
    <w:rsid w:val="00A15B0E"/>
    <w:rsid w:val="00A15BD3"/>
    <w:rsid w:val="00A15D90"/>
    <w:rsid w:val="00A1610A"/>
    <w:rsid w:val="00A16833"/>
    <w:rsid w:val="00A16ACF"/>
    <w:rsid w:val="00A208BE"/>
    <w:rsid w:val="00A2155F"/>
    <w:rsid w:val="00A223E2"/>
    <w:rsid w:val="00A22881"/>
    <w:rsid w:val="00A228B0"/>
    <w:rsid w:val="00A239AC"/>
    <w:rsid w:val="00A23F9D"/>
    <w:rsid w:val="00A23FDD"/>
    <w:rsid w:val="00A25D68"/>
    <w:rsid w:val="00A26080"/>
    <w:rsid w:val="00A271FC"/>
    <w:rsid w:val="00A278E2"/>
    <w:rsid w:val="00A27923"/>
    <w:rsid w:val="00A279CE"/>
    <w:rsid w:val="00A27D1E"/>
    <w:rsid w:val="00A27D53"/>
    <w:rsid w:val="00A3043C"/>
    <w:rsid w:val="00A306D0"/>
    <w:rsid w:val="00A30AAF"/>
    <w:rsid w:val="00A30AEF"/>
    <w:rsid w:val="00A30D33"/>
    <w:rsid w:val="00A31029"/>
    <w:rsid w:val="00A31144"/>
    <w:rsid w:val="00A31BD2"/>
    <w:rsid w:val="00A32390"/>
    <w:rsid w:val="00A32B1F"/>
    <w:rsid w:val="00A32CCE"/>
    <w:rsid w:val="00A33498"/>
    <w:rsid w:val="00A33531"/>
    <w:rsid w:val="00A33562"/>
    <w:rsid w:val="00A33A77"/>
    <w:rsid w:val="00A33D7F"/>
    <w:rsid w:val="00A344E4"/>
    <w:rsid w:val="00A348C1"/>
    <w:rsid w:val="00A3522D"/>
    <w:rsid w:val="00A35468"/>
    <w:rsid w:val="00A355C3"/>
    <w:rsid w:val="00A36BBC"/>
    <w:rsid w:val="00A37496"/>
    <w:rsid w:val="00A374B9"/>
    <w:rsid w:val="00A37681"/>
    <w:rsid w:val="00A37CDD"/>
    <w:rsid w:val="00A40469"/>
    <w:rsid w:val="00A4149E"/>
    <w:rsid w:val="00A41AF7"/>
    <w:rsid w:val="00A41B0F"/>
    <w:rsid w:val="00A41D98"/>
    <w:rsid w:val="00A421CC"/>
    <w:rsid w:val="00A43098"/>
    <w:rsid w:val="00A43AD0"/>
    <w:rsid w:val="00A43C54"/>
    <w:rsid w:val="00A43C59"/>
    <w:rsid w:val="00A43E3A"/>
    <w:rsid w:val="00A4422D"/>
    <w:rsid w:val="00A45F94"/>
    <w:rsid w:val="00A46AE7"/>
    <w:rsid w:val="00A46C45"/>
    <w:rsid w:val="00A46F8A"/>
    <w:rsid w:val="00A47200"/>
    <w:rsid w:val="00A4793E"/>
    <w:rsid w:val="00A47959"/>
    <w:rsid w:val="00A503EE"/>
    <w:rsid w:val="00A505D1"/>
    <w:rsid w:val="00A5106C"/>
    <w:rsid w:val="00A520C2"/>
    <w:rsid w:val="00A52D54"/>
    <w:rsid w:val="00A531F9"/>
    <w:rsid w:val="00A53433"/>
    <w:rsid w:val="00A53743"/>
    <w:rsid w:val="00A53A5E"/>
    <w:rsid w:val="00A5467D"/>
    <w:rsid w:val="00A54B6D"/>
    <w:rsid w:val="00A54B8A"/>
    <w:rsid w:val="00A56651"/>
    <w:rsid w:val="00A56BBC"/>
    <w:rsid w:val="00A578C1"/>
    <w:rsid w:val="00A57CE9"/>
    <w:rsid w:val="00A6044C"/>
    <w:rsid w:val="00A6084D"/>
    <w:rsid w:val="00A60F75"/>
    <w:rsid w:val="00A61384"/>
    <w:rsid w:val="00A6139E"/>
    <w:rsid w:val="00A61CC5"/>
    <w:rsid w:val="00A621FB"/>
    <w:rsid w:val="00A6227D"/>
    <w:rsid w:val="00A62466"/>
    <w:rsid w:val="00A62C9A"/>
    <w:rsid w:val="00A6316B"/>
    <w:rsid w:val="00A63D5F"/>
    <w:rsid w:val="00A63D6A"/>
    <w:rsid w:val="00A644B0"/>
    <w:rsid w:val="00A64BE5"/>
    <w:rsid w:val="00A65265"/>
    <w:rsid w:val="00A6648A"/>
    <w:rsid w:val="00A6656C"/>
    <w:rsid w:val="00A66803"/>
    <w:rsid w:val="00A66D06"/>
    <w:rsid w:val="00A67439"/>
    <w:rsid w:val="00A67468"/>
    <w:rsid w:val="00A6777A"/>
    <w:rsid w:val="00A70066"/>
    <w:rsid w:val="00A7022D"/>
    <w:rsid w:val="00A70305"/>
    <w:rsid w:val="00A706B0"/>
    <w:rsid w:val="00A70CFF"/>
    <w:rsid w:val="00A717FA"/>
    <w:rsid w:val="00A71A87"/>
    <w:rsid w:val="00A71B98"/>
    <w:rsid w:val="00A71C55"/>
    <w:rsid w:val="00A71E63"/>
    <w:rsid w:val="00A72440"/>
    <w:rsid w:val="00A72583"/>
    <w:rsid w:val="00A725BE"/>
    <w:rsid w:val="00A72992"/>
    <w:rsid w:val="00A739DF"/>
    <w:rsid w:val="00A73F62"/>
    <w:rsid w:val="00A74675"/>
    <w:rsid w:val="00A74914"/>
    <w:rsid w:val="00A75178"/>
    <w:rsid w:val="00A754B4"/>
    <w:rsid w:val="00A75DE1"/>
    <w:rsid w:val="00A7638E"/>
    <w:rsid w:val="00A76731"/>
    <w:rsid w:val="00A7780B"/>
    <w:rsid w:val="00A77965"/>
    <w:rsid w:val="00A77B0C"/>
    <w:rsid w:val="00A77E71"/>
    <w:rsid w:val="00A77FD5"/>
    <w:rsid w:val="00A8003F"/>
    <w:rsid w:val="00A81D9A"/>
    <w:rsid w:val="00A81E91"/>
    <w:rsid w:val="00A8263B"/>
    <w:rsid w:val="00A8285B"/>
    <w:rsid w:val="00A82890"/>
    <w:rsid w:val="00A83189"/>
    <w:rsid w:val="00A83242"/>
    <w:rsid w:val="00A83725"/>
    <w:rsid w:val="00A84A3F"/>
    <w:rsid w:val="00A84E4D"/>
    <w:rsid w:val="00A855FD"/>
    <w:rsid w:val="00A86900"/>
    <w:rsid w:val="00A87B05"/>
    <w:rsid w:val="00A904C6"/>
    <w:rsid w:val="00A9061F"/>
    <w:rsid w:val="00A909E1"/>
    <w:rsid w:val="00A91ACE"/>
    <w:rsid w:val="00A91AEA"/>
    <w:rsid w:val="00A91FF2"/>
    <w:rsid w:val="00A921F1"/>
    <w:rsid w:val="00A92A79"/>
    <w:rsid w:val="00A92AD8"/>
    <w:rsid w:val="00A93100"/>
    <w:rsid w:val="00A934A7"/>
    <w:rsid w:val="00A937DF"/>
    <w:rsid w:val="00A93E6E"/>
    <w:rsid w:val="00A95052"/>
    <w:rsid w:val="00A96348"/>
    <w:rsid w:val="00A96C2F"/>
    <w:rsid w:val="00A96E4C"/>
    <w:rsid w:val="00AA1431"/>
    <w:rsid w:val="00AA1AEC"/>
    <w:rsid w:val="00AA221F"/>
    <w:rsid w:val="00AA2366"/>
    <w:rsid w:val="00AA3054"/>
    <w:rsid w:val="00AA31AA"/>
    <w:rsid w:val="00AA31CA"/>
    <w:rsid w:val="00AA320B"/>
    <w:rsid w:val="00AA3BF3"/>
    <w:rsid w:val="00AA3C85"/>
    <w:rsid w:val="00AA43B3"/>
    <w:rsid w:val="00AA4EF4"/>
    <w:rsid w:val="00AA54BC"/>
    <w:rsid w:val="00AA5E4C"/>
    <w:rsid w:val="00AA6089"/>
    <w:rsid w:val="00AA611E"/>
    <w:rsid w:val="00AA6204"/>
    <w:rsid w:val="00AA688E"/>
    <w:rsid w:val="00AA7A54"/>
    <w:rsid w:val="00AB037A"/>
    <w:rsid w:val="00AB06C9"/>
    <w:rsid w:val="00AB096E"/>
    <w:rsid w:val="00AB1319"/>
    <w:rsid w:val="00AB1FBC"/>
    <w:rsid w:val="00AB20FF"/>
    <w:rsid w:val="00AB24CF"/>
    <w:rsid w:val="00AB2EB5"/>
    <w:rsid w:val="00AB3958"/>
    <w:rsid w:val="00AB4157"/>
    <w:rsid w:val="00AB52D6"/>
    <w:rsid w:val="00AB5927"/>
    <w:rsid w:val="00AB5BBF"/>
    <w:rsid w:val="00AB5FA6"/>
    <w:rsid w:val="00AB6008"/>
    <w:rsid w:val="00AB62B8"/>
    <w:rsid w:val="00AB6A93"/>
    <w:rsid w:val="00AB6FED"/>
    <w:rsid w:val="00AB74A2"/>
    <w:rsid w:val="00AB7D6D"/>
    <w:rsid w:val="00AB7E9E"/>
    <w:rsid w:val="00AC00B9"/>
    <w:rsid w:val="00AC0457"/>
    <w:rsid w:val="00AC14CF"/>
    <w:rsid w:val="00AC2A0A"/>
    <w:rsid w:val="00AC2F6A"/>
    <w:rsid w:val="00AC3172"/>
    <w:rsid w:val="00AC340E"/>
    <w:rsid w:val="00AC351F"/>
    <w:rsid w:val="00AC3648"/>
    <w:rsid w:val="00AC414D"/>
    <w:rsid w:val="00AC42E4"/>
    <w:rsid w:val="00AC5AFB"/>
    <w:rsid w:val="00AC658C"/>
    <w:rsid w:val="00AC73BC"/>
    <w:rsid w:val="00AC7660"/>
    <w:rsid w:val="00AC7709"/>
    <w:rsid w:val="00AC793C"/>
    <w:rsid w:val="00AC7CAA"/>
    <w:rsid w:val="00AD03AB"/>
    <w:rsid w:val="00AD1925"/>
    <w:rsid w:val="00AD3105"/>
    <w:rsid w:val="00AD32D0"/>
    <w:rsid w:val="00AD3971"/>
    <w:rsid w:val="00AD4084"/>
    <w:rsid w:val="00AD49F0"/>
    <w:rsid w:val="00AD4F7C"/>
    <w:rsid w:val="00AD516A"/>
    <w:rsid w:val="00AD5EBA"/>
    <w:rsid w:val="00AD6292"/>
    <w:rsid w:val="00AD65C2"/>
    <w:rsid w:val="00AD684F"/>
    <w:rsid w:val="00AD72C5"/>
    <w:rsid w:val="00AE06B3"/>
    <w:rsid w:val="00AE0B2F"/>
    <w:rsid w:val="00AE1C6C"/>
    <w:rsid w:val="00AE1FAC"/>
    <w:rsid w:val="00AE2F27"/>
    <w:rsid w:val="00AE30EC"/>
    <w:rsid w:val="00AE33C9"/>
    <w:rsid w:val="00AE53B2"/>
    <w:rsid w:val="00AE6B90"/>
    <w:rsid w:val="00AE6CC8"/>
    <w:rsid w:val="00AE71B5"/>
    <w:rsid w:val="00AE7CD6"/>
    <w:rsid w:val="00AF0534"/>
    <w:rsid w:val="00AF13EC"/>
    <w:rsid w:val="00AF15F3"/>
    <w:rsid w:val="00AF208A"/>
    <w:rsid w:val="00AF23B8"/>
    <w:rsid w:val="00AF2445"/>
    <w:rsid w:val="00AF2D90"/>
    <w:rsid w:val="00AF3089"/>
    <w:rsid w:val="00AF33DF"/>
    <w:rsid w:val="00AF477F"/>
    <w:rsid w:val="00AF536F"/>
    <w:rsid w:val="00AF54BA"/>
    <w:rsid w:val="00AF55A0"/>
    <w:rsid w:val="00AF55FD"/>
    <w:rsid w:val="00AF67EC"/>
    <w:rsid w:val="00AF6A8D"/>
    <w:rsid w:val="00AF72C5"/>
    <w:rsid w:val="00AF74C2"/>
    <w:rsid w:val="00AF7BB5"/>
    <w:rsid w:val="00B00399"/>
    <w:rsid w:val="00B0066C"/>
    <w:rsid w:val="00B00C57"/>
    <w:rsid w:val="00B00DBA"/>
    <w:rsid w:val="00B01406"/>
    <w:rsid w:val="00B02B40"/>
    <w:rsid w:val="00B02D6E"/>
    <w:rsid w:val="00B03F8E"/>
    <w:rsid w:val="00B0463E"/>
    <w:rsid w:val="00B050F0"/>
    <w:rsid w:val="00B068A9"/>
    <w:rsid w:val="00B06932"/>
    <w:rsid w:val="00B06E4D"/>
    <w:rsid w:val="00B073B7"/>
    <w:rsid w:val="00B07AE1"/>
    <w:rsid w:val="00B100E1"/>
    <w:rsid w:val="00B11458"/>
    <w:rsid w:val="00B12118"/>
    <w:rsid w:val="00B13482"/>
    <w:rsid w:val="00B1388F"/>
    <w:rsid w:val="00B145BA"/>
    <w:rsid w:val="00B14D5E"/>
    <w:rsid w:val="00B14D89"/>
    <w:rsid w:val="00B15D2D"/>
    <w:rsid w:val="00B16E46"/>
    <w:rsid w:val="00B16E7F"/>
    <w:rsid w:val="00B171D5"/>
    <w:rsid w:val="00B178D0"/>
    <w:rsid w:val="00B2023A"/>
    <w:rsid w:val="00B20BE6"/>
    <w:rsid w:val="00B20C60"/>
    <w:rsid w:val="00B214A0"/>
    <w:rsid w:val="00B225A9"/>
    <w:rsid w:val="00B22690"/>
    <w:rsid w:val="00B2280F"/>
    <w:rsid w:val="00B22D64"/>
    <w:rsid w:val="00B22DD9"/>
    <w:rsid w:val="00B2304B"/>
    <w:rsid w:val="00B23798"/>
    <w:rsid w:val="00B2386C"/>
    <w:rsid w:val="00B240A8"/>
    <w:rsid w:val="00B24217"/>
    <w:rsid w:val="00B25A26"/>
    <w:rsid w:val="00B301A3"/>
    <w:rsid w:val="00B304FE"/>
    <w:rsid w:val="00B30AEC"/>
    <w:rsid w:val="00B30BDF"/>
    <w:rsid w:val="00B319C9"/>
    <w:rsid w:val="00B319FD"/>
    <w:rsid w:val="00B33282"/>
    <w:rsid w:val="00B33621"/>
    <w:rsid w:val="00B34777"/>
    <w:rsid w:val="00B35782"/>
    <w:rsid w:val="00B362F5"/>
    <w:rsid w:val="00B36607"/>
    <w:rsid w:val="00B36F86"/>
    <w:rsid w:val="00B3739C"/>
    <w:rsid w:val="00B37542"/>
    <w:rsid w:val="00B37AC1"/>
    <w:rsid w:val="00B37CB3"/>
    <w:rsid w:val="00B40EE7"/>
    <w:rsid w:val="00B40F09"/>
    <w:rsid w:val="00B40F9A"/>
    <w:rsid w:val="00B40FB7"/>
    <w:rsid w:val="00B412C7"/>
    <w:rsid w:val="00B413CF"/>
    <w:rsid w:val="00B41454"/>
    <w:rsid w:val="00B41740"/>
    <w:rsid w:val="00B42A41"/>
    <w:rsid w:val="00B42A5E"/>
    <w:rsid w:val="00B42EDD"/>
    <w:rsid w:val="00B43325"/>
    <w:rsid w:val="00B438EE"/>
    <w:rsid w:val="00B439B0"/>
    <w:rsid w:val="00B43B9F"/>
    <w:rsid w:val="00B460CE"/>
    <w:rsid w:val="00B46A35"/>
    <w:rsid w:val="00B46AA0"/>
    <w:rsid w:val="00B4768E"/>
    <w:rsid w:val="00B47C86"/>
    <w:rsid w:val="00B47D58"/>
    <w:rsid w:val="00B50380"/>
    <w:rsid w:val="00B50C4E"/>
    <w:rsid w:val="00B50D2A"/>
    <w:rsid w:val="00B51177"/>
    <w:rsid w:val="00B51D4D"/>
    <w:rsid w:val="00B5280E"/>
    <w:rsid w:val="00B5367C"/>
    <w:rsid w:val="00B53EF8"/>
    <w:rsid w:val="00B54ABB"/>
    <w:rsid w:val="00B555A6"/>
    <w:rsid w:val="00B55693"/>
    <w:rsid w:val="00B55DC6"/>
    <w:rsid w:val="00B55E95"/>
    <w:rsid w:val="00B563A6"/>
    <w:rsid w:val="00B56454"/>
    <w:rsid w:val="00B56720"/>
    <w:rsid w:val="00B567FB"/>
    <w:rsid w:val="00B56EE8"/>
    <w:rsid w:val="00B579E8"/>
    <w:rsid w:val="00B57E35"/>
    <w:rsid w:val="00B57F30"/>
    <w:rsid w:val="00B604A1"/>
    <w:rsid w:val="00B61A62"/>
    <w:rsid w:val="00B62104"/>
    <w:rsid w:val="00B62B79"/>
    <w:rsid w:val="00B63875"/>
    <w:rsid w:val="00B641BB"/>
    <w:rsid w:val="00B64F8C"/>
    <w:rsid w:val="00B65113"/>
    <w:rsid w:val="00B65B28"/>
    <w:rsid w:val="00B66732"/>
    <w:rsid w:val="00B6689B"/>
    <w:rsid w:val="00B66F5A"/>
    <w:rsid w:val="00B66FC6"/>
    <w:rsid w:val="00B67CA2"/>
    <w:rsid w:val="00B700E1"/>
    <w:rsid w:val="00B706BC"/>
    <w:rsid w:val="00B70F51"/>
    <w:rsid w:val="00B72573"/>
    <w:rsid w:val="00B72703"/>
    <w:rsid w:val="00B72BAE"/>
    <w:rsid w:val="00B72D12"/>
    <w:rsid w:val="00B7351E"/>
    <w:rsid w:val="00B73819"/>
    <w:rsid w:val="00B74824"/>
    <w:rsid w:val="00B74DDC"/>
    <w:rsid w:val="00B7683E"/>
    <w:rsid w:val="00B76CBD"/>
    <w:rsid w:val="00B76FA2"/>
    <w:rsid w:val="00B77918"/>
    <w:rsid w:val="00B80D37"/>
    <w:rsid w:val="00B82AC2"/>
    <w:rsid w:val="00B8371D"/>
    <w:rsid w:val="00B83C5E"/>
    <w:rsid w:val="00B84774"/>
    <w:rsid w:val="00B84AF7"/>
    <w:rsid w:val="00B8713B"/>
    <w:rsid w:val="00B87632"/>
    <w:rsid w:val="00B90758"/>
    <w:rsid w:val="00B91C5E"/>
    <w:rsid w:val="00B9215C"/>
    <w:rsid w:val="00B92363"/>
    <w:rsid w:val="00B929E3"/>
    <w:rsid w:val="00B92A94"/>
    <w:rsid w:val="00B92AB4"/>
    <w:rsid w:val="00B92DB9"/>
    <w:rsid w:val="00B92DD5"/>
    <w:rsid w:val="00B939EA"/>
    <w:rsid w:val="00B93F39"/>
    <w:rsid w:val="00B94601"/>
    <w:rsid w:val="00B9490D"/>
    <w:rsid w:val="00B94C18"/>
    <w:rsid w:val="00B9567A"/>
    <w:rsid w:val="00B95B33"/>
    <w:rsid w:val="00B95DDD"/>
    <w:rsid w:val="00B95EFB"/>
    <w:rsid w:val="00B95F29"/>
    <w:rsid w:val="00B95F8C"/>
    <w:rsid w:val="00B96A4B"/>
    <w:rsid w:val="00B978D5"/>
    <w:rsid w:val="00BA0160"/>
    <w:rsid w:val="00BA0898"/>
    <w:rsid w:val="00BA0E21"/>
    <w:rsid w:val="00BA1745"/>
    <w:rsid w:val="00BA1CDD"/>
    <w:rsid w:val="00BA200C"/>
    <w:rsid w:val="00BA2107"/>
    <w:rsid w:val="00BA2192"/>
    <w:rsid w:val="00BA24F9"/>
    <w:rsid w:val="00BA2791"/>
    <w:rsid w:val="00BA27F3"/>
    <w:rsid w:val="00BA2A02"/>
    <w:rsid w:val="00BA33D6"/>
    <w:rsid w:val="00BA44AF"/>
    <w:rsid w:val="00BA46B0"/>
    <w:rsid w:val="00BA478D"/>
    <w:rsid w:val="00BA51B8"/>
    <w:rsid w:val="00BA5A88"/>
    <w:rsid w:val="00BA6001"/>
    <w:rsid w:val="00BA6071"/>
    <w:rsid w:val="00BA6620"/>
    <w:rsid w:val="00BA67E2"/>
    <w:rsid w:val="00BA6A52"/>
    <w:rsid w:val="00BA6A84"/>
    <w:rsid w:val="00BA75EC"/>
    <w:rsid w:val="00BA76A5"/>
    <w:rsid w:val="00BA7C1D"/>
    <w:rsid w:val="00BB04AB"/>
    <w:rsid w:val="00BB05F4"/>
    <w:rsid w:val="00BB0F3D"/>
    <w:rsid w:val="00BB12FB"/>
    <w:rsid w:val="00BB195C"/>
    <w:rsid w:val="00BB1ABE"/>
    <w:rsid w:val="00BB1D17"/>
    <w:rsid w:val="00BB1E3F"/>
    <w:rsid w:val="00BB28B1"/>
    <w:rsid w:val="00BB2AA1"/>
    <w:rsid w:val="00BB3963"/>
    <w:rsid w:val="00BB3AD3"/>
    <w:rsid w:val="00BB3BE7"/>
    <w:rsid w:val="00BB3D6C"/>
    <w:rsid w:val="00BB4A39"/>
    <w:rsid w:val="00BB50F5"/>
    <w:rsid w:val="00BB5F09"/>
    <w:rsid w:val="00BB5FBF"/>
    <w:rsid w:val="00BB6345"/>
    <w:rsid w:val="00BB63CF"/>
    <w:rsid w:val="00BB70B9"/>
    <w:rsid w:val="00BB79FD"/>
    <w:rsid w:val="00BC0112"/>
    <w:rsid w:val="00BC0716"/>
    <w:rsid w:val="00BC259F"/>
    <w:rsid w:val="00BC2765"/>
    <w:rsid w:val="00BC2B98"/>
    <w:rsid w:val="00BC4953"/>
    <w:rsid w:val="00BC5414"/>
    <w:rsid w:val="00BC70DC"/>
    <w:rsid w:val="00BC7B82"/>
    <w:rsid w:val="00BD05B0"/>
    <w:rsid w:val="00BD13BA"/>
    <w:rsid w:val="00BD1493"/>
    <w:rsid w:val="00BD202D"/>
    <w:rsid w:val="00BD2713"/>
    <w:rsid w:val="00BD2D41"/>
    <w:rsid w:val="00BD3597"/>
    <w:rsid w:val="00BD35C2"/>
    <w:rsid w:val="00BD39EE"/>
    <w:rsid w:val="00BD4154"/>
    <w:rsid w:val="00BD4BD7"/>
    <w:rsid w:val="00BD6BB4"/>
    <w:rsid w:val="00BD6BC7"/>
    <w:rsid w:val="00BD7162"/>
    <w:rsid w:val="00BD766C"/>
    <w:rsid w:val="00BD7A44"/>
    <w:rsid w:val="00BD7EDA"/>
    <w:rsid w:val="00BE12C3"/>
    <w:rsid w:val="00BE2221"/>
    <w:rsid w:val="00BE28A1"/>
    <w:rsid w:val="00BE2AB7"/>
    <w:rsid w:val="00BE2BD6"/>
    <w:rsid w:val="00BE2E3E"/>
    <w:rsid w:val="00BE382C"/>
    <w:rsid w:val="00BE3BAE"/>
    <w:rsid w:val="00BE3C55"/>
    <w:rsid w:val="00BE55D6"/>
    <w:rsid w:val="00BE58D3"/>
    <w:rsid w:val="00BE6027"/>
    <w:rsid w:val="00BE6CAE"/>
    <w:rsid w:val="00BE7323"/>
    <w:rsid w:val="00BE76BB"/>
    <w:rsid w:val="00BF0446"/>
    <w:rsid w:val="00BF06D9"/>
    <w:rsid w:val="00BF118E"/>
    <w:rsid w:val="00BF22DE"/>
    <w:rsid w:val="00BF24A2"/>
    <w:rsid w:val="00BF2B95"/>
    <w:rsid w:val="00BF3190"/>
    <w:rsid w:val="00BF47DC"/>
    <w:rsid w:val="00BF4A52"/>
    <w:rsid w:val="00BF4A73"/>
    <w:rsid w:val="00BF542D"/>
    <w:rsid w:val="00BF60D5"/>
    <w:rsid w:val="00BF62B9"/>
    <w:rsid w:val="00BF6875"/>
    <w:rsid w:val="00BF70B6"/>
    <w:rsid w:val="00BF7286"/>
    <w:rsid w:val="00BF769C"/>
    <w:rsid w:val="00C00473"/>
    <w:rsid w:val="00C005EA"/>
    <w:rsid w:val="00C01308"/>
    <w:rsid w:val="00C01ADF"/>
    <w:rsid w:val="00C02948"/>
    <w:rsid w:val="00C0318E"/>
    <w:rsid w:val="00C03252"/>
    <w:rsid w:val="00C0370D"/>
    <w:rsid w:val="00C040DA"/>
    <w:rsid w:val="00C05565"/>
    <w:rsid w:val="00C05625"/>
    <w:rsid w:val="00C05AA2"/>
    <w:rsid w:val="00C05AB1"/>
    <w:rsid w:val="00C05DD5"/>
    <w:rsid w:val="00C06517"/>
    <w:rsid w:val="00C06556"/>
    <w:rsid w:val="00C068F1"/>
    <w:rsid w:val="00C07392"/>
    <w:rsid w:val="00C07495"/>
    <w:rsid w:val="00C11EF9"/>
    <w:rsid w:val="00C1257C"/>
    <w:rsid w:val="00C12A03"/>
    <w:rsid w:val="00C12C3B"/>
    <w:rsid w:val="00C139CF"/>
    <w:rsid w:val="00C13A73"/>
    <w:rsid w:val="00C13B3D"/>
    <w:rsid w:val="00C1413F"/>
    <w:rsid w:val="00C1434B"/>
    <w:rsid w:val="00C14A20"/>
    <w:rsid w:val="00C15122"/>
    <w:rsid w:val="00C15741"/>
    <w:rsid w:val="00C15811"/>
    <w:rsid w:val="00C15EDD"/>
    <w:rsid w:val="00C1641F"/>
    <w:rsid w:val="00C17C2D"/>
    <w:rsid w:val="00C202AF"/>
    <w:rsid w:val="00C20B99"/>
    <w:rsid w:val="00C20BC2"/>
    <w:rsid w:val="00C2104B"/>
    <w:rsid w:val="00C22444"/>
    <w:rsid w:val="00C226A4"/>
    <w:rsid w:val="00C22986"/>
    <w:rsid w:val="00C22CF0"/>
    <w:rsid w:val="00C22FDA"/>
    <w:rsid w:val="00C230F5"/>
    <w:rsid w:val="00C23B12"/>
    <w:rsid w:val="00C24457"/>
    <w:rsid w:val="00C25A45"/>
    <w:rsid w:val="00C26476"/>
    <w:rsid w:val="00C26489"/>
    <w:rsid w:val="00C26E9D"/>
    <w:rsid w:val="00C2755B"/>
    <w:rsid w:val="00C277DC"/>
    <w:rsid w:val="00C308ED"/>
    <w:rsid w:val="00C30AC4"/>
    <w:rsid w:val="00C312D2"/>
    <w:rsid w:val="00C3192E"/>
    <w:rsid w:val="00C3213B"/>
    <w:rsid w:val="00C324E7"/>
    <w:rsid w:val="00C32BC2"/>
    <w:rsid w:val="00C32C94"/>
    <w:rsid w:val="00C3332B"/>
    <w:rsid w:val="00C333C7"/>
    <w:rsid w:val="00C336C8"/>
    <w:rsid w:val="00C34057"/>
    <w:rsid w:val="00C3582C"/>
    <w:rsid w:val="00C361AD"/>
    <w:rsid w:val="00C368E9"/>
    <w:rsid w:val="00C36D2B"/>
    <w:rsid w:val="00C37150"/>
    <w:rsid w:val="00C37439"/>
    <w:rsid w:val="00C376C3"/>
    <w:rsid w:val="00C37941"/>
    <w:rsid w:val="00C403E4"/>
    <w:rsid w:val="00C408D6"/>
    <w:rsid w:val="00C40F65"/>
    <w:rsid w:val="00C4146B"/>
    <w:rsid w:val="00C41979"/>
    <w:rsid w:val="00C41BD1"/>
    <w:rsid w:val="00C41E65"/>
    <w:rsid w:val="00C4236A"/>
    <w:rsid w:val="00C433A3"/>
    <w:rsid w:val="00C43963"/>
    <w:rsid w:val="00C44844"/>
    <w:rsid w:val="00C44F7B"/>
    <w:rsid w:val="00C4581E"/>
    <w:rsid w:val="00C45BCD"/>
    <w:rsid w:val="00C4617C"/>
    <w:rsid w:val="00C470CF"/>
    <w:rsid w:val="00C502A1"/>
    <w:rsid w:val="00C50521"/>
    <w:rsid w:val="00C50B84"/>
    <w:rsid w:val="00C51091"/>
    <w:rsid w:val="00C51E33"/>
    <w:rsid w:val="00C5220D"/>
    <w:rsid w:val="00C522CE"/>
    <w:rsid w:val="00C528F3"/>
    <w:rsid w:val="00C52B89"/>
    <w:rsid w:val="00C53210"/>
    <w:rsid w:val="00C53DE1"/>
    <w:rsid w:val="00C541D9"/>
    <w:rsid w:val="00C5491A"/>
    <w:rsid w:val="00C550CD"/>
    <w:rsid w:val="00C568E2"/>
    <w:rsid w:val="00C5693C"/>
    <w:rsid w:val="00C56CC9"/>
    <w:rsid w:val="00C57004"/>
    <w:rsid w:val="00C578AE"/>
    <w:rsid w:val="00C57C9B"/>
    <w:rsid w:val="00C61025"/>
    <w:rsid w:val="00C61BA7"/>
    <w:rsid w:val="00C631AE"/>
    <w:rsid w:val="00C63677"/>
    <w:rsid w:val="00C6474C"/>
    <w:rsid w:val="00C648FA"/>
    <w:rsid w:val="00C64C11"/>
    <w:rsid w:val="00C65815"/>
    <w:rsid w:val="00C65860"/>
    <w:rsid w:val="00C6607D"/>
    <w:rsid w:val="00C7090E"/>
    <w:rsid w:val="00C709BE"/>
    <w:rsid w:val="00C70E32"/>
    <w:rsid w:val="00C71212"/>
    <w:rsid w:val="00C71967"/>
    <w:rsid w:val="00C71EBF"/>
    <w:rsid w:val="00C73086"/>
    <w:rsid w:val="00C74625"/>
    <w:rsid w:val="00C7476A"/>
    <w:rsid w:val="00C74830"/>
    <w:rsid w:val="00C74CAA"/>
    <w:rsid w:val="00C75644"/>
    <w:rsid w:val="00C75854"/>
    <w:rsid w:val="00C75B01"/>
    <w:rsid w:val="00C75FA4"/>
    <w:rsid w:val="00C76474"/>
    <w:rsid w:val="00C772C3"/>
    <w:rsid w:val="00C779F0"/>
    <w:rsid w:val="00C77E34"/>
    <w:rsid w:val="00C80CE3"/>
    <w:rsid w:val="00C8175C"/>
    <w:rsid w:val="00C81DF0"/>
    <w:rsid w:val="00C83954"/>
    <w:rsid w:val="00C84515"/>
    <w:rsid w:val="00C84A54"/>
    <w:rsid w:val="00C84F9F"/>
    <w:rsid w:val="00C85B5E"/>
    <w:rsid w:val="00C86A3A"/>
    <w:rsid w:val="00C8739A"/>
    <w:rsid w:val="00C87EB5"/>
    <w:rsid w:val="00C90CCE"/>
    <w:rsid w:val="00C90E69"/>
    <w:rsid w:val="00C9127A"/>
    <w:rsid w:val="00C91B88"/>
    <w:rsid w:val="00C91C74"/>
    <w:rsid w:val="00C923EB"/>
    <w:rsid w:val="00C928E4"/>
    <w:rsid w:val="00C92FDC"/>
    <w:rsid w:val="00C94968"/>
    <w:rsid w:val="00C94FA5"/>
    <w:rsid w:val="00C957DA"/>
    <w:rsid w:val="00C9592A"/>
    <w:rsid w:val="00C95F4C"/>
    <w:rsid w:val="00C95F91"/>
    <w:rsid w:val="00C96549"/>
    <w:rsid w:val="00C96A24"/>
    <w:rsid w:val="00C96CE0"/>
    <w:rsid w:val="00C96DEA"/>
    <w:rsid w:val="00C971EF"/>
    <w:rsid w:val="00C97C7C"/>
    <w:rsid w:val="00CA00FB"/>
    <w:rsid w:val="00CA0A15"/>
    <w:rsid w:val="00CA0F29"/>
    <w:rsid w:val="00CA18A3"/>
    <w:rsid w:val="00CA2E49"/>
    <w:rsid w:val="00CA2E91"/>
    <w:rsid w:val="00CA3563"/>
    <w:rsid w:val="00CA3AF6"/>
    <w:rsid w:val="00CA3EB2"/>
    <w:rsid w:val="00CA4673"/>
    <w:rsid w:val="00CA51D0"/>
    <w:rsid w:val="00CA5B4B"/>
    <w:rsid w:val="00CA5CB5"/>
    <w:rsid w:val="00CA6A06"/>
    <w:rsid w:val="00CA70E4"/>
    <w:rsid w:val="00CA7160"/>
    <w:rsid w:val="00CA722F"/>
    <w:rsid w:val="00CA7D9F"/>
    <w:rsid w:val="00CA7EE0"/>
    <w:rsid w:val="00CB0159"/>
    <w:rsid w:val="00CB02D5"/>
    <w:rsid w:val="00CB0FDD"/>
    <w:rsid w:val="00CB2239"/>
    <w:rsid w:val="00CB2F19"/>
    <w:rsid w:val="00CB3593"/>
    <w:rsid w:val="00CB36C6"/>
    <w:rsid w:val="00CB3DBC"/>
    <w:rsid w:val="00CB4864"/>
    <w:rsid w:val="00CB5870"/>
    <w:rsid w:val="00CB5A12"/>
    <w:rsid w:val="00CB5F65"/>
    <w:rsid w:val="00CB64B0"/>
    <w:rsid w:val="00CB65AA"/>
    <w:rsid w:val="00CB6748"/>
    <w:rsid w:val="00CB78F5"/>
    <w:rsid w:val="00CC01AD"/>
    <w:rsid w:val="00CC03FD"/>
    <w:rsid w:val="00CC04DA"/>
    <w:rsid w:val="00CC07E2"/>
    <w:rsid w:val="00CC08C4"/>
    <w:rsid w:val="00CC17E3"/>
    <w:rsid w:val="00CC3131"/>
    <w:rsid w:val="00CC47CC"/>
    <w:rsid w:val="00CC4839"/>
    <w:rsid w:val="00CC50FF"/>
    <w:rsid w:val="00CC57FD"/>
    <w:rsid w:val="00CC6850"/>
    <w:rsid w:val="00CC723C"/>
    <w:rsid w:val="00CC73BC"/>
    <w:rsid w:val="00CC7B56"/>
    <w:rsid w:val="00CD0463"/>
    <w:rsid w:val="00CD224D"/>
    <w:rsid w:val="00CD2E1F"/>
    <w:rsid w:val="00CD2EFC"/>
    <w:rsid w:val="00CD2F50"/>
    <w:rsid w:val="00CD39A9"/>
    <w:rsid w:val="00CD41BA"/>
    <w:rsid w:val="00CD42E7"/>
    <w:rsid w:val="00CD45EF"/>
    <w:rsid w:val="00CD4955"/>
    <w:rsid w:val="00CD4BF9"/>
    <w:rsid w:val="00CD5B2F"/>
    <w:rsid w:val="00CD61F5"/>
    <w:rsid w:val="00CD634F"/>
    <w:rsid w:val="00CD6712"/>
    <w:rsid w:val="00CD681F"/>
    <w:rsid w:val="00CE03B0"/>
    <w:rsid w:val="00CE0E06"/>
    <w:rsid w:val="00CE0FC7"/>
    <w:rsid w:val="00CE1AA1"/>
    <w:rsid w:val="00CE1B3C"/>
    <w:rsid w:val="00CE2091"/>
    <w:rsid w:val="00CE2E1F"/>
    <w:rsid w:val="00CE3388"/>
    <w:rsid w:val="00CE3EC3"/>
    <w:rsid w:val="00CE424D"/>
    <w:rsid w:val="00CE4688"/>
    <w:rsid w:val="00CE4D91"/>
    <w:rsid w:val="00CE4FD5"/>
    <w:rsid w:val="00CE5081"/>
    <w:rsid w:val="00CE549E"/>
    <w:rsid w:val="00CE59C8"/>
    <w:rsid w:val="00CE5F48"/>
    <w:rsid w:val="00CE60CF"/>
    <w:rsid w:val="00CE648E"/>
    <w:rsid w:val="00CE73DD"/>
    <w:rsid w:val="00CE73FE"/>
    <w:rsid w:val="00CF0C99"/>
    <w:rsid w:val="00CF15F0"/>
    <w:rsid w:val="00CF1CA3"/>
    <w:rsid w:val="00CF1DE8"/>
    <w:rsid w:val="00CF22B6"/>
    <w:rsid w:val="00CF2776"/>
    <w:rsid w:val="00CF2E1E"/>
    <w:rsid w:val="00CF3369"/>
    <w:rsid w:val="00CF4286"/>
    <w:rsid w:val="00CF5395"/>
    <w:rsid w:val="00CF540A"/>
    <w:rsid w:val="00CF7D65"/>
    <w:rsid w:val="00D00616"/>
    <w:rsid w:val="00D0085E"/>
    <w:rsid w:val="00D01667"/>
    <w:rsid w:val="00D0225F"/>
    <w:rsid w:val="00D023C2"/>
    <w:rsid w:val="00D02ED8"/>
    <w:rsid w:val="00D0419C"/>
    <w:rsid w:val="00D05A5A"/>
    <w:rsid w:val="00D06082"/>
    <w:rsid w:val="00D06153"/>
    <w:rsid w:val="00D068A5"/>
    <w:rsid w:val="00D070A6"/>
    <w:rsid w:val="00D07776"/>
    <w:rsid w:val="00D10026"/>
    <w:rsid w:val="00D10BD6"/>
    <w:rsid w:val="00D11613"/>
    <w:rsid w:val="00D1185F"/>
    <w:rsid w:val="00D11E6F"/>
    <w:rsid w:val="00D12064"/>
    <w:rsid w:val="00D124B7"/>
    <w:rsid w:val="00D13459"/>
    <w:rsid w:val="00D1361E"/>
    <w:rsid w:val="00D14075"/>
    <w:rsid w:val="00D15F39"/>
    <w:rsid w:val="00D16B0A"/>
    <w:rsid w:val="00D17A73"/>
    <w:rsid w:val="00D20003"/>
    <w:rsid w:val="00D2041F"/>
    <w:rsid w:val="00D20CC5"/>
    <w:rsid w:val="00D210DF"/>
    <w:rsid w:val="00D211F5"/>
    <w:rsid w:val="00D21338"/>
    <w:rsid w:val="00D2172A"/>
    <w:rsid w:val="00D21821"/>
    <w:rsid w:val="00D22073"/>
    <w:rsid w:val="00D223CA"/>
    <w:rsid w:val="00D22642"/>
    <w:rsid w:val="00D22A08"/>
    <w:rsid w:val="00D22EB1"/>
    <w:rsid w:val="00D2362F"/>
    <w:rsid w:val="00D23D96"/>
    <w:rsid w:val="00D2415C"/>
    <w:rsid w:val="00D24459"/>
    <w:rsid w:val="00D249CD"/>
    <w:rsid w:val="00D25137"/>
    <w:rsid w:val="00D25637"/>
    <w:rsid w:val="00D25918"/>
    <w:rsid w:val="00D25B8C"/>
    <w:rsid w:val="00D25F9B"/>
    <w:rsid w:val="00D26745"/>
    <w:rsid w:val="00D26A6B"/>
    <w:rsid w:val="00D26A89"/>
    <w:rsid w:val="00D27804"/>
    <w:rsid w:val="00D27835"/>
    <w:rsid w:val="00D278F6"/>
    <w:rsid w:val="00D30460"/>
    <w:rsid w:val="00D30828"/>
    <w:rsid w:val="00D30F76"/>
    <w:rsid w:val="00D31222"/>
    <w:rsid w:val="00D313E4"/>
    <w:rsid w:val="00D32898"/>
    <w:rsid w:val="00D33015"/>
    <w:rsid w:val="00D335BA"/>
    <w:rsid w:val="00D3376B"/>
    <w:rsid w:val="00D34134"/>
    <w:rsid w:val="00D34232"/>
    <w:rsid w:val="00D34314"/>
    <w:rsid w:val="00D34746"/>
    <w:rsid w:val="00D34CFF"/>
    <w:rsid w:val="00D35011"/>
    <w:rsid w:val="00D35F25"/>
    <w:rsid w:val="00D361BD"/>
    <w:rsid w:val="00D361D5"/>
    <w:rsid w:val="00D36A22"/>
    <w:rsid w:val="00D36C0F"/>
    <w:rsid w:val="00D375C6"/>
    <w:rsid w:val="00D37774"/>
    <w:rsid w:val="00D37FE3"/>
    <w:rsid w:val="00D40581"/>
    <w:rsid w:val="00D405EF"/>
    <w:rsid w:val="00D406D3"/>
    <w:rsid w:val="00D4133B"/>
    <w:rsid w:val="00D413D1"/>
    <w:rsid w:val="00D41E3E"/>
    <w:rsid w:val="00D4241B"/>
    <w:rsid w:val="00D424DE"/>
    <w:rsid w:val="00D437CF"/>
    <w:rsid w:val="00D43989"/>
    <w:rsid w:val="00D4398A"/>
    <w:rsid w:val="00D43D0C"/>
    <w:rsid w:val="00D43D43"/>
    <w:rsid w:val="00D449EF"/>
    <w:rsid w:val="00D45131"/>
    <w:rsid w:val="00D45DE4"/>
    <w:rsid w:val="00D46E5F"/>
    <w:rsid w:val="00D46F46"/>
    <w:rsid w:val="00D473B8"/>
    <w:rsid w:val="00D47C7D"/>
    <w:rsid w:val="00D47CA1"/>
    <w:rsid w:val="00D5044F"/>
    <w:rsid w:val="00D504EF"/>
    <w:rsid w:val="00D50658"/>
    <w:rsid w:val="00D50906"/>
    <w:rsid w:val="00D50AFC"/>
    <w:rsid w:val="00D513D0"/>
    <w:rsid w:val="00D51CD1"/>
    <w:rsid w:val="00D51DBD"/>
    <w:rsid w:val="00D5208D"/>
    <w:rsid w:val="00D52F42"/>
    <w:rsid w:val="00D53B79"/>
    <w:rsid w:val="00D54308"/>
    <w:rsid w:val="00D54DD6"/>
    <w:rsid w:val="00D55DC2"/>
    <w:rsid w:val="00D55F1A"/>
    <w:rsid w:val="00D57249"/>
    <w:rsid w:val="00D608CF"/>
    <w:rsid w:val="00D61618"/>
    <w:rsid w:val="00D6179C"/>
    <w:rsid w:val="00D61EB9"/>
    <w:rsid w:val="00D629E6"/>
    <w:rsid w:val="00D62C46"/>
    <w:rsid w:val="00D631A6"/>
    <w:rsid w:val="00D6324E"/>
    <w:rsid w:val="00D6361E"/>
    <w:rsid w:val="00D63E00"/>
    <w:rsid w:val="00D654FE"/>
    <w:rsid w:val="00D67604"/>
    <w:rsid w:val="00D67F18"/>
    <w:rsid w:val="00D70284"/>
    <w:rsid w:val="00D70634"/>
    <w:rsid w:val="00D709E2"/>
    <w:rsid w:val="00D72906"/>
    <w:rsid w:val="00D72A09"/>
    <w:rsid w:val="00D72CDB"/>
    <w:rsid w:val="00D73033"/>
    <w:rsid w:val="00D73102"/>
    <w:rsid w:val="00D73501"/>
    <w:rsid w:val="00D737AF"/>
    <w:rsid w:val="00D739B2"/>
    <w:rsid w:val="00D7491F"/>
    <w:rsid w:val="00D74948"/>
    <w:rsid w:val="00D74D4E"/>
    <w:rsid w:val="00D75431"/>
    <w:rsid w:val="00D7558E"/>
    <w:rsid w:val="00D75A53"/>
    <w:rsid w:val="00D75C16"/>
    <w:rsid w:val="00D761E4"/>
    <w:rsid w:val="00D766D2"/>
    <w:rsid w:val="00D76A80"/>
    <w:rsid w:val="00D76CDE"/>
    <w:rsid w:val="00D80A14"/>
    <w:rsid w:val="00D80B92"/>
    <w:rsid w:val="00D81865"/>
    <w:rsid w:val="00D822B1"/>
    <w:rsid w:val="00D82464"/>
    <w:rsid w:val="00D82788"/>
    <w:rsid w:val="00D827C5"/>
    <w:rsid w:val="00D82C91"/>
    <w:rsid w:val="00D83560"/>
    <w:rsid w:val="00D83D2B"/>
    <w:rsid w:val="00D842F5"/>
    <w:rsid w:val="00D84838"/>
    <w:rsid w:val="00D85795"/>
    <w:rsid w:val="00D85D21"/>
    <w:rsid w:val="00D85E4D"/>
    <w:rsid w:val="00D86A8D"/>
    <w:rsid w:val="00D86E16"/>
    <w:rsid w:val="00D875D7"/>
    <w:rsid w:val="00D87EED"/>
    <w:rsid w:val="00D9032F"/>
    <w:rsid w:val="00D91120"/>
    <w:rsid w:val="00D91CC8"/>
    <w:rsid w:val="00D91E20"/>
    <w:rsid w:val="00D927D0"/>
    <w:rsid w:val="00D930B2"/>
    <w:rsid w:val="00D93968"/>
    <w:rsid w:val="00D93DC3"/>
    <w:rsid w:val="00D94B46"/>
    <w:rsid w:val="00D94CCB"/>
    <w:rsid w:val="00D94D6B"/>
    <w:rsid w:val="00D94FF8"/>
    <w:rsid w:val="00D95DED"/>
    <w:rsid w:val="00D9616A"/>
    <w:rsid w:val="00D969A1"/>
    <w:rsid w:val="00D972E9"/>
    <w:rsid w:val="00DA04C9"/>
    <w:rsid w:val="00DA1701"/>
    <w:rsid w:val="00DA2379"/>
    <w:rsid w:val="00DA2B6A"/>
    <w:rsid w:val="00DA2CD6"/>
    <w:rsid w:val="00DA2D64"/>
    <w:rsid w:val="00DA3825"/>
    <w:rsid w:val="00DA4EEB"/>
    <w:rsid w:val="00DA5D94"/>
    <w:rsid w:val="00DA7254"/>
    <w:rsid w:val="00DA760C"/>
    <w:rsid w:val="00DA7671"/>
    <w:rsid w:val="00DB11C2"/>
    <w:rsid w:val="00DB18B4"/>
    <w:rsid w:val="00DB1990"/>
    <w:rsid w:val="00DB1DC0"/>
    <w:rsid w:val="00DB1DD2"/>
    <w:rsid w:val="00DB2178"/>
    <w:rsid w:val="00DB2520"/>
    <w:rsid w:val="00DB2D7F"/>
    <w:rsid w:val="00DB2FC6"/>
    <w:rsid w:val="00DB3870"/>
    <w:rsid w:val="00DB419A"/>
    <w:rsid w:val="00DB44BC"/>
    <w:rsid w:val="00DB4798"/>
    <w:rsid w:val="00DB4967"/>
    <w:rsid w:val="00DB4F75"/>
    <w:rsid w:val="00DB5866"/>
    <w:rsid w:val="00DB6998"/>
    <w:rsid w:val="00DB6BAB"/>
    <w:rsid w:val="00DB6F0E"/>
    <w:rsid w:val="00DB6F6C"/>
    <w:rsid w:val="00DC0F69"/>
    <w:rsid w:val="00DC19CD"/>
    <w:rsid w:val="00DC1B9E"/>
    <w:rsid w:val="00DC2A60"/>
    <w:rsid w:val="00DC2C04"/>
    <w:rsid w:val="00DC339C"/>
    <w:rsid w:val="00DC3892"/>
    <w:rsid w:val="00DC4A19"/>
    <w:rsid w:val="00DC6223"/>
    <w:rsid w:val="00DC6732"/>
    <w:rsid w:val="00DC7867"/>
    <w:rsid w:val="00DD0482"/>
    <w:rsid w:val="00DD0753"/>
    <w:rsid w:val="00DD0860"/>
    <w:rsid w:val="00DD098E"/>
    <w:rsid w:val="00DD0CE6"/>
    <w:rsid w:val="00DD2564"/>
    <w:rsid w:val="00DD32AA"/>
    <w:rsid w:val="00DD33CF"/>
    <w:rsid w:val="00DD37B3"/>
    <w:rsid w:val="00DD3DA2"/>
    <w:rsid w:val="00DD41CE"/>
    <w:rsid w:val="00DD4366"/>
    <w:rsid w:val="00DD43C7"/>
    <w:rsid w:val="00DD4550"/>
    <w:rsid w:val="00DD457B"/>
    <w:rsid w:val="00DD4699"/>
    <w:rsid w:val="00DD511C"/>
    <w:rsid w:val="00DD5203"/>
    <w:rsid w:val="00DD52C8"/>
    <w:rsid w:val="00DD5B3B"/>
    <w:rsid w:val="00DD5C20"/>
    <w:rsid w:val="00DD66FA"/>
    <w:rsid w:val="00DD71BF"/>
    <w:rsid w:val="00DD7C3D"/>
    <w:rsid w:val="00DE0415"/>
    <w:rsid w:val="00DE0AD9"/>
    <w:rsid w:val="00DE0FD1"/>
    <w:rsid w:val="00DE12B3"/>
    <w:rsid w:val="00DE1D0C"/>
    <w:rsid w:val="00DE1E7B"/>
    <w:rsid w:val="00DE1EFF"/>
    <w:rsid w:val="00DE2774"/>
    <w:rsid w:val="00DE38EC"/>
    <w:rsid w:val="00DE4369"/>
    <w:rsid w:val="00DE4969"/>
    <w:rsid w:val="00DE4CE1"/>
    <w:rsid w:val="00DE5087"/>
    <w:rsid w:val="00DE50A8"/>
    <w:rsid w:val="00DE5807"/>
    <w:rsid w:val="00DE58E4"/>
    <w:rsid w:val="00DE5A84"/>
    <w:rsid w:val="00DE64D5"/>
    <w:rsid w:val="00DE6847"/>
    <w:rsid w:val="00DE701F"/>
    <w:rsid w:val="00DE743A"/>
    <w:rsid w:val="00DE7C80"/>
    <w:rsid w:val="00DE7E4D"/>
    <w:rsid w:val="00DF017B"/>
    <w:rsid w:val="00DF01D5"/>
    <w:rsid w:val="00DF0394"/>
    <w:rsid w:val="00DF05AC"/>
    <w:rsid w:val="00DF0AAF"/>
    <w:rsid w:val="00DF14EC"/>
    <w:rsid w:val="00DF1C63"/>
    <w:rsid w:val="00DF343B"/>
    <w:rsid w:val="00DF346F"/>
    <w:rsid w:val="00DF4094"/>
    <w:rsid w:val="00DF429C"/>
    <w:rsid w:val="00DF5786"/>
    <w:rsid w:val="00DF5DA5"/>
    <w:rsid w:val="00DF62BE"/>
    <w:rsid w:val="00DF68D9"/>
    <w:rsid w:val="00DF6F5C"/>
    <w:rsid w:val="00DF708C"/>
    <w:rsid w:val="00DF710F"/>
    <w:rsid w:val="00DF779E"/>
    <w:rsid w:val="00E00DA2"/>
    <w:rsid w:val="00E0122C"/>
    <w:rsid w:val="00E0159F"/>
    <w:rsid w:val="00E0168D"/>
    <w:rsid w:val="00E01971"/>
    <w:rsid w:val="00E022E2"/>
    <w:rsid w:val="00E036AE"/>
    <w:rsid w:val="00E0386C"/>
    <w:rsid w:val="00E03C80"/>
    <w:rsid w:val="00E04449"/>
    <w:rsid w:val="00E058E4"/>
    <w:rsid w:val="00E05B19"/>
    <w:rsid w:val="00E05C89"/>
    <w:rsid w:val="00E060BD"/>
    <w:rsid w:val="00E06324"/>
    <w:rsid w:val="00E06809"/>
    <w:rsid w:val="00E06AB5"/>
    <w:rsid w:val="00E06E07"/>
    <w:rsid w:val="00E10370"/>
    <w:rsid w:val="00E1075F"/>
    <w:rsid w:val="00E10A6C"/>
    <w:rsid w:val="00E11158"/>
    <w:rsid w:val="00E11C3D"/>
    <w:rsid w:val="00E12483"/>
    <w:rsid w:val="00E124C1"/>
    <w:rsid w:val="00E13169"/>
    <w:rsid w:val="00E13746"/>
    <w:rsid w:val="00E13982"/>
    <w:rsid w:val="00E140C2"/>
    <w:rsid w:val="00E146AF"/>
    <w:rsid w:val="00E15277"/>
    <w:rsid w:val="00E155D6"/>
    <w:rsid w:val="00E15B0C"/>
    <w:rsid w:val="00E17EB0"/>
    <w:rsid w:val="00E202EE"/>
    <w:rsid w:val="00E20692"/>
    <w:rsid w:val="00E208D7"/>
    <w:rsid w:val="00E20D33"/>
    <w:rsid w:val="00E22EB0"/>
    <w:rsid w:val="00E231E2"/>
    <w:rsid w:val="00E2360C"/>
    <w:rsid w:val="00E2374B"/>
    <w:rsid w:val="00E23DFD"/>
    <w:rsid w:val="00E24B7A"/>
    <w:rsid w:val="00E24CDC"/>
    <w:rsid w:val="00E25BA4"/>
    <w:rsid w:val="00E26320"/>
    <w:rsid w:val="00E26EA8"/>
    <w:rsid w:val="00E30B96"/>
    <w:rsid w:val="00E30D4E"/>
    <w:rsid w:val="00E30EC8"/>
    <w:rsid w:val="00E30FEA"/>
    <w:rsid w:val="00E31325"/>
    <w:rsid w:val="00E348AD"/>
    <w:rsid w:val="00E34937"/>
    <w:rsid w:val="00E34F1B"/>
    <w:rsid w:val="00E35587"/>
    <w:rsid w:val="00E356F8"/>
    <w:rsid w:val="00E3591E"/>
    <w:rsid w:val="00E35D74"/>
    <w:rsid w:val="00E3620C"/>
    <w:rsid w:val="00E364A3"/>
    <w:rsid w:val="00E36AC0"/>
    <w:rsid w:val="00E36DF2"/>
    <w:rsid w:val="00E36FF9"/>
    <w:rsid w:val="00E37D56"/>
    <w:rsid w:val="00E37EA1"/>
    <w:rsid w:val="00E40077"/>
    <w:rsid w:val="00E40295"/>
    <w:rsid w:val="00E40BE1"/>
    <w:rsid w:val="00E40F27"/>
    <w:rsid w:val="00E40F9D"/>
    <w:rsid w:val="00E41B4F"/>
    <w:rsid w:val="00E425B7"/>
    <w:rsid w:val="00E427BA"/>
    <w:rsid w:val="00E435FF"/>
    <w:rsid w:val="00E43741"/>
    <w:rsid w:val="00E43977"/>
    <w:rsid w:val="00E45CC7"/>
    <w:rsid w:val="00E45D66"/>
    <w:rsid w:val="00E475AF"/>
    <w:rsid w:val="00E47A97"/>
    <w:rsid w:val="00E47EA0"/>
    <w:rsid w:val="00E50951"/>
    <w:rsid w:val="00E50F08"/>
    <w:rsid w:val="00E514A3"/>
    <w:rsid w:val="00E5198E"/>
    <w:rsid w:val="00E51B6B"/>
    <w:rsid w:val="00E524D3"/>
    <w:rsid w:val="00E52733"/>
    <w:rsid w:val="00E52C30"/>
    <w:rsid w:val="00E5338A"/>
    <w:rsid w:val="00E53791"/>
    <w:rsid w:val="00E5436E"/>
    <w:rsid w:val="00E55FEC"/>
    <w:rsid w:val="00E57C72"/>
    <w:rsid w:val="00E57FAE"/>
    <w:rsid w:val="00E60510"/>
    <w:rsid w:val="00E620EF"/>
    <w:rsid w:val="00E623D4"/>
    <w:rsid w:val="00E62AE9"/>
    <w:rsid w:val="00E62EF2"/>
    <w:rsid w:val="00E62FDE"/>
    <w:rsid w:val="00E630CB"/>
    <w:rsid w:val="00E631B3"/>
    <w:rsid w:val="00E63583"/>
    <w:rsid w:val="00E63838"/>
    <w:rsid w:val="00E6481A"/>
    <w:rsid w:val="00E65985"/>
    <w:rsid w:val="00E67084"/>
    <w:rsid w:val="00E670E1"/>
    <w:rsid w:val="00E67B0E"/>
    <w:rsid w:val="00E67CCD"/>
    <w:rsid w:val="00E7031D"/>
    <w:rsid w:val="00E70487"/>
    <w:rsid w:val="00E707EE"/>
    <w:rsid w:val="00E70AF8"/>
    <w:rsid w:val="00E7133A"/>
    <w:rsid w:val="00E71948"/>
    <w:rsid w:val="00E729E2"/>
    <w:rsid w:val="00E73003"/>
    <w:rsid w:val="00E73101"/>
    <w:rsid w:val="00E73311"/>
    <w:rsid w:val="00E735C7"/>
    <w:rsid w:val="00E739B8"/>
    <w:rsid w:val="00E73BE2"/>
    <w:rsid w:val="00E74968"/>
    <w:rsid w:val="00E75270"/>
    <w:rsid w:val="00E756E5"/>
    <w:rsid w:val="00E75719"/>
    <w:rsid w:val="00E76440"/>
    <w:rsid w:val="00E76CC6"/>
    <w:rsid w:val="00E77664"/>
    <w:rsid w:val="00E77DE9"/>
    <w:rsid w:val="00E80385"/>
    <w:rsid w:val="00E80FD9"/>
    <w:rsid w:val="00E81404"/>
    <w:rsid w:val="00E81972"/>
    <w:rsid w:val="00E82152"/>
    <w:rsid w:val="00E82728"/>
    <w:rsid w:val="00E82D87"/>
    <w:rsid w:val="00E83CB6"/>
    <w:rsid w:val="00E84070"/>
    <w:rsid w:val="00E85A66"/>
    <w:rsid w:val="00E85BDD"/>
    <w:rsid w:val="00E85F48"/>
    <w:rsid w:val="00E86110"/>
    <w:rsid w:val="00E867CA"/>
    <w:rsid w:val="00E8685C"/>
    <w:rsid w:val="00E86CC0"/>
    <w:rsid w:val="00E878BA"/>
    <w:rsid w:val="00E87A45"/>
    <w:rsid w:val="00E90BCB"/>
    <w:rsid w:val="00E91D32"/>
    <w:rsid w:val="00E922CA"/>
    <w:rsid w:val="00E92923"/>
    <w:rsid w:val="00E92B38"/>
    <w:rsid w:val="00E92E7E"/>
    <w:rsid w:val="00E93263"/>
    <w:rsid w:val="00E93987"/>
    <w:rsid w:val="00E9404C"/>
    <w:rsid w:val="00E9415F"/>
    <w:rsid w:val="00E94C2C"/>
    <w:rsid w:val="00E952E1"/>
    <w:rsid w:val="00E957FE"/>
    <w:rsid w:val="00E95977"/>
    <w:rsid w:val="00E96027"/>
    <w:rsid w:val="00E96D67"/>
    <w:rsid w:val="00E9733C"/>
    <w:rsid w:val="00E974EB"/>
    <w:rsid w:val="00EA0068"/>
    <w:rsid w:val="00EA0BD2"/>
    <w:rsid w:val="00EA181B"/>
    <w:rsid w:val="00EA188E"/>
    <w:rsid w:val="00EA1ED1"/>
    <w:rsid w:val="00EA244A"/>
    <w:rsid w:val="00EA3E61"/>
    <w:rsid w:val="00EA4423"/>
    <w:rsid w:val="00EA4A84"/>
    <w:rsid w:val="00EA5328"/>
    <w:rsid w:val="00EA5DB2"/>
    <w:rsid w:val="00EA5E33"/>
    <w:rsid w:val="00EA5FD5"/>
    <w:rsid w:val="00EA6329"/>
    <w:rsid w:val="00EA63A0"/>
    <w:rsid w:val="00EA67EB"/>
    <w:rsid w:val="00EA6AE1"/>
    <w:rsid w:val="00EA6D27"/>
    <w:rsid w:val="00EA7332"/>
    <w:rsid w:val="00EB0443"/>
    <w:rsid w:val="00EB04A7"/>
    <w:rsid w:val="00EB0AAB"/>
    <w:rsid w:val="00EB0DAA"/>
    <w:rsid w:val="00EB109D"/>
    <w:rsid w:val="00EB1902"/>
    <w:rsid w:val="00EB1932"/>
    <w:rsid w:val="00EB1C49"/>
    <w:rsid w:val="00EB1EC4"/>
    <w:rsid w:val="00EB2859"/>
    <w:rsid w:val="00EB329A"/>
    <w:rsid w:val="00EB33C8"/>
    <w:rsid w:val="00EB3A97"/>
    <w:rsid w:val="00EB4610"/>
    <w:rsid w:val="00EB4FBA"/>
    <w:rsid w:val="00EB500C"/>
    <w:rsid w:val="00EB5375"/>
    <w:rsid w:val="00EB541B"/>
    <w:rsid w:val="00EB5CF1"/>
    <w:rsid w:val="00EB65B3"/>
    <w:rsid w:val="00EB688A"/>
    <w:rsid w:val="00EB7534"/>
    <w:rsid w:val="00EB7664"/>
    <w:rsid w:val="00EB7E33"/>
    <w:rsid w:val="00EC018B"/>
    <w:rsid w:val="00EC11AD"/>
    <w:rsid w:val="00EC13A1"/>
    <w:rsid w:val="00EC1BAA"/>
    <w:rsid w:val="00EC1E7B"/>
    <w:rsid w:val="00EC2F53"/>
    <w:rsid w:val="00EC33B3"/>
    <w:rsid w:val="00EC34CE"/>
    <w:rsid w:val="00EC397E"/>
    <w:rsid w:val="00EC3E7A"/>
    <w:rsid w:val="00EC499C"/>
    <w:rsid w:val="00EC53FD"/>
    <w:rsid w:val="00EC54DB"/>
    <w:rsid w:val="00EC5B0A"/>
    <w:rsid w:val="00EC68B9"/>
    <w:rsid w:val="00EC6E95"/>
    <w:rsid w:val="00EC7754"/>
    <w:rsid w:val="00ED0300"/>
    <w:rsid w:val="00ED1256"/>
    <w:rsid w:val="00ED1B85"/>
    <w:rsid w:val="00ED22AD"/>
    <w:rsid w:val="00ED2694"/>
    <w:rsid w:val="00ED2BB7"/>
    <w:rsid w:val="00ED2E4C"/>
    <w:rsid w:val="00ED4CA2"/>
    <w:rsid w:val="00ED5193"/>
    <w:rsid w:val="00ED544E"/>
    <w:rsid w:val="00ED5E42"/>
    <w:rsid w:val="00ED6357"/>
    <w:rsid w:val="00ED6F2B"/>
    <w:rsid w:val="00ED7B1F"/>
    <w:rsid w:val="00EE020C"/>
    <w:rsid w:val="00EE04C0"/>
    <w:rsid w:val="00EE1086"/>
    <w:rsid w:val="00EE116C"/>
    <w:rsid w:val="00EE1171"/>
    <w:rsid w:val="00EE18A9"/>
    <w:rsid w:val="00EE197B"/>
    <w:rsid w:val="00EE1C4C"/>
    <w:rsid w:val="00EE23D7"/>
    <w:rsid w:val="00EE284E"/>
    <w:rsid w:val="00EE362D"/>
    <w:rsid w:val="00EE4BC7"/>
    <w:rsid w:val="00EE52DD"/>
    <w:rsid w:val="00EE536F"/>
    <w:rsid w:val="00EE5B6D"/>
    <w:rsid w:val="00EE611E"/>
    <w:rsid w:val="00EE6506"/>
    <w:rsid w:val="00EE6ADA"/>
    <w:rsid w:val="00EE6FCE"/>
    <w:rsid w:val="00EE77CB"/>
    <w:rsid w:val="00EF043B"/>
    <w:rsid w:val="00EF1D5F"/>
    <w:rsid w:val="00EF1DE0"/>
    <w:rsid w:val="00EF243D"/>
    <w:rsid w:val="00EF33F4"/>
    <w:rsid w:val="00EF3DD4"/>
    <w:rsid w:val="00EF4377"/>
    <w:rsid w:val="00EF437A"/>
    <w:rsid w:val="00EF4AD5"/>
    <w:rsid w:val="00EF4D93"/>
    <w:rsid w:val="00EF5415"/>
    <w:rsid w:val="00F00605"/>
    <w:rsid w:val="00F00C5A"/>
    <w:rsid w:val="00F00D06"/>
    <w:rsid w:val="00F00EE9"/>
    <w:rsid w:val="00F01C27"/>
    <w:rsid w:val="00F01DD8"/>
    <w:rsid w:val="00F0206A"/>
    <w:rsid w:val="00F02651"/>
    <w:rsid w:val="00F02CA0"/>
    <w:rsid w:val="00F02DBB"/>
    <w:rsid w:val="00F02E4B"/>
    <w:rsid w:val="00F032D4"/>
    <w:rsid w:val="00F03C85"/>
    <w:rsid w:val="00F04254"/>
    <w:rsid w:val="00F0429F"/>
    <w:rsid w:val="00F045BE"/>
    <w:rsid w:val="00F05135"/>
    <w:rsid w:val="00F05F96"/>
    <w:rsid w:val="00F063F0"/>
    <w:rsid w:val="00F06571"/>
    <w:rsid w:val="00F06689"/>
    <w:rsid w:val="00F0679A"/>
    <w:rsid w:val="00F07921"/>
    <w:rsid w:val="00F07BED"/>
    <w:rsid w:val="00F10077"/>
    <w:rsid w:val="00F115A8"/>
    <w:rsid w:val="00F1161E"/>
    <w:rsid w:val="00F11817"/>
    <w:rsid w:val="00F11A00"/>
    <w:rsid w:val="00F11CBA"/>
    <w:rsid w:val="00F133D1"/>
    <w:rsid w:val="00F13BB5"/>
    <w:rsid w:val="00F14921"/>
    <w:rsid w:val="00F14C01"/>
    <w:rsid w:val="00F15E00"/>
    <w:rsid w:val="00F171EE"/>
    <w:rsid w:val="00F174DB"/>
    <w:rsid w:val="00F17593"/>
    <w:rsid w:val="00F17995"/>
    <w:rsid w:val="00F17D26"/>
    <w:rsid w:val="00F2029C"/>
    <w:rsid w:val="00F20F0C"/>
    <w:rsid w:val="00F218FD"/>
    <w:rsid w:val="00F21B15"/>
    <w:rsid w:val="00F21B8C"/>
    <w:rsid w:val="00F225D2"/>
    <w:rsid w:val="00F23DA4"/>
    <w:rsid w:val="00F23F43"/>
    <w:rsid w:val="00F24493"/>
    <w:rsid w:val="00F25F0A"/>
    <w:rsid w:val="00F2612A"/>
    <w:rsid w:val="00F2680C"/>
    <w:rsid w:val="00F27C96"/>
    <w:rsid w:val="00F27F4F"/>
    <w:rsid w:val="00F30230"/>
    <w:rsid w:val="00F307E8"/>
    <w:rsid w:val="00F31173"/>
    <w:rsid w:val="00F31179"/>
    <w:rsid w:val="00F317BF"/>
    <w:rsid w:val="00F31BE7"/>
    <w:rsid w:val="00F31DA6"/>
    <w:rsid w:val="00F33523"/>
    <w:rsid w:val="00F33E43"/>
    <w:rsid w:val="00F33FC9"/>
    <w:rsid w:val="00F340BF"/>
    <w:rsid w:val="00F3434F"/>
    <w:rsid w:val="00F34404"/>
    <w:rsid w:val="00F34435"/>
    <w:rsid w:val="00F34E99"/>
    <w:rsid w:val="00F35032"/>
    <w:rsid w:val="00F36ABC"/>
    <w:rsid w:val="00F37228"/>
    <w:rsid w:val="00F37FCA"/>
    <w:rsid w:val="00F40167"/>
    <w:rsid w:val="00F40C1E"/>
    <w:rsid w:val="00F41197"/>
    <w:rsid w:val="00F41871"/>
    <w:rsid w:val="00F41910"/>
    <w:rsid w:val="00F41FBA"/>
    <w:rsid w:val="00F41FCC"/>
    <w:rsid w:val="00F425E0"/>
    <w:rsid w:val="00F427C0"/>
    <w:rsid w:val="00F42E61"/>
    <w:rsid w:val="00F43295"/>
    <w:rsid w:val="00F437BB"/>
    <w:rsid w:val="00F446A5"/>
    <w:rsid w:val="00F449CA"/>
    <w:rsid w:val="00F4544E"/>
    <w:rsid w:val="00F467DE"/>
    <w:rsid w:val="00F47234"/>
    <w:rsid w:val="00F472B9"/>
    <w:rsid w:val="00F47C5D"/>
    <w:rsid w:val="00F47CFF"/>
    <w:rsid w:val="00F47D1E"/>
    <w:rsid w:val="00F50090"/>
    <w:rsid w:val="00F5129B"/>
    <w:rsid w:val="00F51A10"/>
    <w:rsid w:val="00F51EE7"/>
    <w:rsid w:val="00F525F4"/>
    <w:rsid w:val="00F525FE"/>
    <w:rsid w:val="00F52ED8"/>
    <w:rsid w:val="00F537EB"/>
    <w:rsid w:val="00F53AFE"/>
    <w:rsid w:val="00F53C18"/>
    <w:rsid w:val="00F53C5E"/>
    <w:rsid w:val="00F54B20"/>
    <w:rsid w:val="00F55374"/>
    <w:rsid w:val="00F55599"/>
    <w:rsid w:val="00F55797"/>
    <w:rsid w:val="00F55AF8"/>
    <w:rsid w:val="00F55ED8"/>
    <w:rsid w:val="00F5783B"/>
    <w:rsid w:val="00F57A4B"/>
    <w:rsid w:val="00F602BB"/>
    <w:rsid w:val="00F60B56"/>
    <w:rsid w:val="00F60FAF"/>
    <w:rsid w:val="00F6158C"/>
    <w:rsid w:val="00F61A6E"/>
    <w:rsid w:val="00F62D46"/>
    <w:rsid w:val="00F63C9F"/>
    <w:rsid w:val="00F63F7E"/>
    <w:rsid w:val="00F6457C"/>
    <w:rsid w:val="00F6555C"/>
    <w:rsid w:val="00F65EBC"/>
    <w:rsid w:val="00F6613F"/>
    <w:rsid w:val="00F6616B"/>
    <w:rsid w:val="00F662A8"/>
    <w:rsid w:val="00F66C7D"/>
    <w:rsid w:val="00F670E8"/>
    <w:rsid w:val="00F674C3"/>
    <w:rsid w:val="00F67FF4"/>
    <w:rsid w:val="00F70135"/>
    <w:rsid w:val="00F709CD"/>
    <w:rsid w:val="00F70ADE"/>
    <w:rsid w:val="00F7132D"/>
    <w:rsid w:val="00F71A8D"/>
    <w:rsid w:val="00F71E20"/>
    <w:rsid w:val="00F730C8"/>
    <w:rsid w:val="00F75389"/>
    <w:rsid w:val="00F75419"/>
    <w:rsid w:val="00F76179"/>
    <w:rsid w:val="00F76228"/>
    <w:rsid w:val="00F762DF"/>
    <w:rsid w:val="00F76839"/>
    <w:rsid w:val="00F768D3"/>
    <w:rsid w:val="00F770C8"/>
    <w:rsid w:val="00F77287"/>
    <w:rsid w:val="00F7733E"/>
    <w:rsid w:val="00F77754"/>
    <w:rsid w:val="00F80410"/>
    <w:rsid w:val="00F808F3"/>
    <w:rsid w:val="00F80AFA"/>
    <w:rsid w:val="00F81656"/>
    <w:rsid w:val="00F816BA"/>
    <w:rsid w:val="00F82703"/>
    <w:rsid w:val="00F82F5B"/>
    <w:rsid w:val="00F831D3"/>
    <w:rsid w:val="00F8376B"/>
    <w:rsid w:val="00F83C5E"/>
    <w:rsid w:val="00F8440E"/>
    <w:rsid w:val="00F84EDE"/>
    <w:rsid w:val="00F86141"/>
    <w:rsid w:val="00F868AE"/>
    <w:rsid w:val="00F86BBA"/>
    <w:rsid w:val="00F875DF"/>
    <w:rsid w:val="00F87AA3"/>
    <w:rsid w:val="00F87C79"/>
    <w:rsid w:val="00F87CF8"/>
    <w:rsid w:val="00F87DE5"/>
    <w:rsid w:val="00F9026D"/>
    <w:rsid w:val="00F90348"/>
    <w:rsid w:val="00F90612"/>
    <w:rsid w:val="00F911FC"/>
    <w:rsid w:val="00F91D41"/>
    <w:rsid w:val="00F91D43"/>
    <w:rsid w:val="00F921BB"/>
    <w:rsid w:val="00F92E1A"/>
    <w:rsid w:val="00F936D9"/>
    <w:rsid w:val="00F943CE"/>
    <w:rsid w:val="00F9476A"/>
    <w:rsid w:val="00F94D4A"/>
    <w:rsid w:val="00F94F9F"/>
    <w:rsid w:val="00F95407"/>
    <w:rsid w:val="00F956B0"/>
    <w:rsid w:val="00F95D2B"/>
    <w:rsid w:val="00F95E50"/>
    <w:rsid w:val="00F95ECD"/>
    <w:rsid w:val="00F96126"/>
    <w:rsid w:val="00F963F1"/>
    <w:rsid w:val="00F9649B"/>
    <w:rsid w:val="00F96560"/>
    <w:rsid w:val="00F96AAF"/>
    <w:rsid w:val="00F96F3A"/>
    <w:rsid w:val="00F97685"/>
    <w:rsid w:val="00FA15AB"/>
    <w:rsid w:val="00FA1DAD"/>
    <w:rsid w:val="00FA1DD1"/>
    <w:rsid w:val="00FA1DF9"/>
    <w:rsid w:val="00FA2CE5"/>
    <w:rsid w:val="00FA3F50"/>
    <w:rsid w:val="00FA4FC8"/>
    <w:rsid w:val="00FA573D"/>
    <w:rsid w:val="00FA57FC"/>
    <w:rsid w:val="00FA5C4B"/>
    <w:rsid w:val="00FA61A2"/>
    <w:rsid w:val="00FA65E6"/>
    <w:rsid w:val="00FA673C"/>
    <w:rsid w:val="00FA6759"/>
    <w:rsid w:val="00FA7905"/>
    <w:rsid w:val="00FA7A1F"/>
    <w:rsid w:val="00FA7F15"/>
    <w:rsid w:val="00FA7FCA"/>
    <w:rsid w:val="00FB03CA"/>
    <w:rsid w:val="00FB0789"/>
    <w:rsid w:val="00FB082D"/>
    <w:rsid w:val="00FB0F02"/>
    <w:rsid w:val="00FB154E"/>
    <w:rsid w:val="00FB21B6"/>
    <w:rsid w:val="00FB2AAC"/>
    <w:rsid w:val="00FB3458"/>
    <w:rsid w:val="00FB38FB"/>
    <w:rsid w:val="00FB3C6A"/>
    <w:rsid w:val="00FB46D5"/>
    <w:rsid w:val="00FB49F1"/>
    <w:rsid w:val="00FB4E99"/>
    <w:rsid w:val="00FB50B0"/>
    <w:rsid w:val="00FB50CF"/>
    <w:rsid w:val="00FB52BF"/>
    <w:rsid w:val="00FB5D7E"/>
    <w:rsid w:val="00FB5E58"/>
    <w:rsid w:val="00FB5F4D"/>
    <w:rsid w:val="00FB5FA4"/>
    <w:rsid w:val="00FB6DAB"/>
    <w:rsid w:val="00FB75B6"/>
    <w:rsid w:val="00FB75EF"/>
    <w:rsid w:val="00FB79E3"/>
    <w:rsid w:val="00FC0364"/>
    <w:rsid w:val="00FC0D90"/>
    <w:rsid w:val="00FC1A94"/>
    <w:rsid w:val="00FC1C53"/>
    <w:rsid w:val="00FC2381"/>
    <w:rsid w:val="00FC45D8"/>
    <w:rsid w:val="00FC5525"/>
    <w:rsid w:val="00FC558F"/>
    <w:rsid w:val="00FC5F95"/>
    <w:rsid w:val="00FC6462"/>
    <w:rsid w:val="00FC654C"/>
    <w:rsid w:val="00FC6F84"/>
    <w:rsid w:val="00FC782B"/>
    <w:rsid w:val="00FC78D1"/>
    <w:rsid w:val="00FD0A77"/>
    <w:rsid w:val="00FD0DFC"/>
    <w:rsid w:val="00FD1306"/>
    <w:rsid w:val="00FD1C3F"/>
    <w:rsid w:val="00FD2CD6"/>
    <w:rsid w:val="00FD2D4D"/>
    <w:rsid w:val="00FD3180"/>
    <w:rsid w:val="00FD355B"/>
    <w:rsid w:val="00FD37D8"/>
    <w:rsid w:val="00FD4347"/>
    <w:rsid w:val="00FD4359"/>
    <w:rsid w:val="00FD4803"/>
    <w:rsid w:val="00FD5383"/>
    <w:rsid w:val="00FD565F"/>
    <w:rsid w:val="00FD5B72"/>
    <w:rsid w:val="00FD5C99"/>
    <w:rsid w:val="00FD72AB"/>
    <w:rsid w:val="00FD79A4"/>
    <w:rsid w:val="00FD7A69"/>
    <w:rsid w:val="00FD7C78"/>
    <w:rsid w:val="00FE09E2"/>
    <w:rsid w:val="00FE0BA9"/>
    <w:rsid w:val="00FE0DC8"/>
    <w:rsid w:val="00FE0DED"/>
    <w:rsid w:val="00FE1181"/>
    <w:rsid w:val="00FE1687"/>
    <w:rsid w:val="00FE183F"/>
    <w:rsid w:val="00FE1881"/>
    <w:rsid w:val="00FE1FB3"/>
    <w:rsid w:val="00FE25A3"/>
    <w:rsid w:val="00FE28FF"/>
    <w:rsid w:val="00FE2CF9"/>
    <w:rsid w:val="00FE2E27"/>
    <w:rsid w:val="00FE3058"/>
    <w:rsid w:val="00FE388C"/>
    <w:rsid w:val="00FE3C02"/>
    <w:rsid w:val="00FE3C32"/>
    <w:rsid w:val="00FE4909"/>
    <w:rsid w:val="00FE49C2"/>
    <w:rsid w:val="00FE4A4B"/>
    <w:rsid w:val="00FE4F97"/>
    <w:rsid w:val="00FE527E"/>
    <w:rsid w:val="00FE58CC"/>
    <w:rsid w:val="00FE59E8"/>
    <w:rsid w:val="00FE5B79"/>
    <w:rsid w:val="00FE6820"/>
    <w:rsid w:val="00FE6FAE"/>
    <w:rsid w:val="00FE738C"/>
    <w:rsid w:val="00FF15E1"/>
    <w:rsid w:val="00FF1CD7"/>
    <w:rsid w:val="00FF29CB"/>
    <w:rsid w:val="00FF3A47"/>
    <w:rsid w:val="00FF4DAE"/>
    <w:rsid w:val="00FF60FD"/>
    <w:rsid w:val="00FF66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1E5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before="120" w:after="12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918"/>
    <w:pPr>
      <w:spacing w:before="0" w:after="0" w:line="240" w:lineRule="auto"/>
    </w:pPr>
    <w:rPr>
      <w:rFonts w:eastAsia="Times New Roman" w:cs="Times New Roman"/>
      <w:szCs w:val="24"/>
    </w:rPr>
  </w:style>
  <w:style w:type="paragraph" w:styleId="Heading1">
    <w:name w:val="heading 1"/>
    <w:basedOn w:val="Normal"/>
    <w:next w:val="Normal"/>
    <w:link w:val="Heading1Char"/>
    <w:uiPriority w:val="9"/>
    <w:qFormat/>
    <w:rsid w:val="008108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0066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0066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B0066C"/>
    <w:pPr>
      <w:keepNext/>
      <w:keepLines/>
      <w:spacing w:before="40"/>
      <w:outlineLvl w:val="3"/>
    </w:pPr>
    <w:rPr>
      <w:rFonts w:asciiTheme="majorHAnsi" w:eastAsiaTheme="majorEastAsia" w:hAnsiTheme="majorHAnsi" w:cstheme="majorBidi"/>
      <w:i/>
      <w:iCs/>
      <w:color w:val="2F5496" w:themeColor="accent1" w:themeShade="BF"/>
      <w:sz w:val="28"/>
      <w:szCs w:val="28"/>
    </w:rPr>
  </w:style>
  <w:style w:type="paragraph" w:styleId="Heading5">
    <w:name w:val="heading 5"/>
    <w:basedOn w:val="Normal"/>
    <w:next w:val="Normal"/>
    <w:link w:val="Heading5Char"/>
    <w:uiPriority w:val="9"/>
    <w:semiHidden/>
    <w:unhideWhenUsed/>
    <w:qFormat/>
    <w:rsid w:val="00B0066C"/>
    <w:pPr>
      <w:keepNext/>
      <w:keepLines/>
      <w:spacing w:before="40"/>
      <w:outlineLvl w:val="4"/>
    </w:pPr>
    <w:rPr>
      <w:rFonts w:asciiTheme="majorHAnsi" w:eastAsiaTheme="majorEastAsia" w:hAnsiTheme="majorHAnsi" w:cstheme="majorBidi"/>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4">
    <w:name w:val="Char4"/>
    <w:basedOn w:val="Normal"/>
    <w:semiHidden/>
    <w:rsid w:val="00E36AC0"/>
    <w:pPr>
      <w:spacing w:after="160" w:line="240" w:lineRule="exact"/>
    </w:pPr>
    <w:rPr>
      <w:rFonts w:ascii="Arial" w:hAnsi="Arial" w:cs="Arial"/>
      <w:sz w:val="22"/>
      <w:szCs w:val="22"/>
    </w:rPr>
  </w:style>
  <w:style w:type="paragraph" w:styleId="Header">
    <w:name w:val="header"/>
    <w:basedOn w:val="Normal"/>
    <w:link w:val="HeaderChar"/>
    <w:uiPriority w:val="99"/>
    <w:unhideWhenUsed/>
    <w:rsid w:val="00991338"/>
    <w:pPr>
      <w:tabs>
        <w:tab w:val="center" w:pos="4680"/>
        <w:tab w:val="right" w:pos="9360"/>
      </w:tabs>
    </w:pPr>
    <w:rPr>
      <w:sz w:val="28"/>
      <w:szCs w:val="28"/>
    </w:rPr>
  </w:style>
  <w:style w:type="character" w:customStyle="1" w:styleId="HeaderChar">
    <w:name w:val="Header Char"/>
    <w:basedOn w:val="DefaultParagraphFont"/>
    <w:link w:val="Header"/>
    <w:uiPriority w:val="99"/>
    <w:rsid w:val="00991338"/>
    <w:rPr>
      <w:rFonts w:eastAsia="Times New Roman" w:cs="Times New Roman"/>
      <w:sz w:val="28"/>
      <w:szCs w:val="28"/>
    </w:rPr>
  </w:style>
  <w:style w:type="paragraph" w:styleId="Footer">
    <w:name w:val="footer"/>
    <w:basedOn w:val="Normal"/>
    <w:link w:val="FooterChar"/>
    <w:uiPriority w:val="99"/>
    <w:unhideWhenUsed/>
    <w:rsid w:val="00991338"/>
    <w:pPr>
      <w:tabs>
        <w:tab w:val="center" w:pos="4680"/>
        <w:tab w:val="right" w:pos="9360"/>
      </w:tabs>
    </w:pPr>
    <w:rPr>
      <w:sz w:val="28"/>
      <w:szCs w:val="28"/>
    </w:rPr>
  </w:style>
  <w:style w:type="character" w:customStyle="1" w:styleId="FooterChar">
    <w:name w:val="Footer Char"/>
    <w:basedOn w:val="DefaultParagraphFont"/>
    <w:link w:val="Footer"/>
    <w:uiPriority w:val="99"/>
    <w:rsid w:val="00991338"/>
    <w:rPr>
      <w:rFonts w:eastAsia="Times New Roman" w:cs="Times New Roman"/>
      <w:sz w:val="28"/>
      <w:szCs w:val="28"/>
    </w:rPr>
  </w:style>
  <w:style w:type="paragraph" w:styleId="ListParagraph">
    <w:name w:val="List Paragraph"/>
    <w:aliases w:val="H1,List Paragraph1,3.gach dau dong,ANNEX,List Paragraph2,1LU2,List Paragraph11,DANH MỤC BẢNG,Picture,pic,tieu de phu 1,muc,bảng,bullet,List Paragraph (numbered (a)),DANH MỤC HÌNH,HEAD 2,Paragraph,ko,1.0,LIST1,Heading,bullet-,Resume Title"/>
    <w:basedOn w:val="Normal"/>
    <w:link w:val="ListParagraphChar"/>
    <w:qFormat/>
    <w:rsid w:val="006C45CC"/>
    <w:pPr>
      <w:ind w:left="720"/>
      <w:contextualSpacing/>
    </w:pPr>
    <w:rPr>
      <w:sz w:val="28"/>
      <w:szCs w:val="28"/>
    </w:rPr>
  </w:style>
  <w:style w:type="character" w:customStyle="1" w:styleId="ListParagraphChar">
    <w:name w:val="List Paragraph Char"/>
    <w:aliases w:val="H1 Char,List Paragraph1 Char,3.gach dau dong Char,ANNEX Char,List Paragraph2 Char,1LU2 Char,List Paragraph11 Char,DANH MỤC BẢNG Char,Picture Char,pic Char,tieu de phu 1 Char,muc Char,bảng Char,bullet Char,DANH MỤC HÌNH Char,ko Char"/>
    <w:link w:val="ListParagraph"/>
    <w:qFormat/>
    <w:locked/>
    <w:rsid w:val="00573FF0"/>
    <w:rPr>
      <w:rFonts w:eastAsia="Times New Roman" w:cs="Times New Roman"/>
      <w:sz w:val="28"/>
      <w:szCs w:val="28"/>
    </w:rPr>
  </w:style>
  <w:style w:type="character" w:customStyle="1" w:styleId="Heading1Char">
    <w:name w:val="Heading 1 Char"/>
    <w:basedOn w:val="DefaultParagraphFont"/>
    <w:link w:val="Heading1"/>
    <w:uiPriority w:val="9"/>
    <w:rsid w:val="0081087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1087A"/>
    <w:pPr>
      <w:spacing w:line="259" w:lineRule="auto"/>
      <w:outlineLvl w:val="9"/>
    </w:pPr>
  </w:style>
  <w:style w:type="paragraph" w:styleId="TOC1">
    <w:name w:val="toc 1"/>
    <w:basedOn w:val="Normal"/>
    <w:next w:val="Normal"/>
    <w:autoRedefine/>
    <w:uiPriority w:val="39"/>
    <w:unhideWhenUsed/>
    <w:rsid w:val="0081087A"/>
    <w:pPr>
      <w:spacing w:after="100"/>
    </w:pPr>
    <w:rPr>
      <w:sz w:val="28"/>
      <w:szCs w:val="28"/>
    </w:rPr>
  </w:style>
  <w:style w:type="paragraph" w:styleId="TOC2">
    <w:name w:val="toc 2"/>
    <w:basedOn w:val="Normal"/>
    <w:next w:val="Normal"/>
    <w:autoRedefine/>
    <w:uiPriority w:val="39"/>
    <w:unhideWhenUsed/>
    <w:rsid w:val="0081087A"/>
    <w:pPr>
      <w:spacing w:after="100"/>
      <w:ind w:left="280"/>
    </w:pPr>
    <w:rPr>
      <w:sz w:val="28"/>
      <w:szCs w:val="28"/>
    </w:rPr>
  </w:style>
  <w:style w:type="character" w:styleId="Hyperlink">
    <w:name w:val="Hyperlink"/>
    <w:basedOn w:val="DefaultParagraphFont"/>
    <w:uiPriority w:val="99"/>
    <w:unhideWhenUsed/>
    <w:rsid w:val="0081087A"/>
    <w:rPr>
      <w:color w:val="0563C1" w:themeColor="hyperlink"/>
      <w:u w:val="single"/>
    </w:rPr>
  </w:style>
  <w:style w:type="paragraph" w:customStyle="1" w:styleId="Char">
    <w:name w:val="Char"/>
    <w:basedOn w:val="Normal"/>
    <w:rsid w:val="00142887"/>
    <w:pPr>
      <w:spacing w:after="160" w:line="240" w:lineRule="exact"/>
    </w:pPr>
    <w:rPr>
      <w:rFonts w:ascii="Verdana" w:eastAsia="MS Mincho" w:hAnsi="Verdana"/>
      <w:sz w:val="20"/>
      <w:szCs w:val="20"/>
    </w:rPr>
  </w:style>
  <w:style w:type="table" w:styleId="TableGrid">
    <w:name w:val="Table Grid"/>
    <w:aliases w:val="Table content,Table Grid-Nhung,Bang normal"/>
    <w:basedOn w:val="TableNormal"/>
    <w:qFormat/>
    <w:rsid w:val="00942611"/>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BE382C"/>
    <w:rPr>
      <w:rFonts w:ascii="TimesNewRomanPSMT" w:hAnsi="TimesNewRomanPSMT" w:hint="default"/>
      <w:b w:val="0"/>
      <w:bCs w:val="0"/>
      <w:i w:val="0"/>
      <w:iCs w:val="0"/>
      <w:color w:val="000000"/>
      <w:sz w:val="26"/>
      <w:szCs w:val="26"/>
    </w:rPr>
  </w:style>
  <w:style w:type="character" w:customStyle="1" w:styleId="Heading2Char">
    <w:name w:val="Heading 2 Char"/>
    <w:basedOn w:val="DefaultParagraphFont"/>
    <w:link w:val="Heading2"/>
    <w:uiPriority w:val="9"/>
    <w:semiHidden/>
    <w:rsid w:val="00B0066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0066C"/>
    <w:rPr>
      <w:rFonts w:asciiTheme="majorHAnsi" w:eastAsiaTheme="majorEastAsia" w:hAnsiTheme="majorHAnsi" w:cstheme="majorBidi"/>
      <w:color w:val="1F3763" w:themeColor="accent1" w:themeShade="7F"/>
      <w:szCs w:val="24"/>
    </w:rPr>
  </w:style>
  <w:style w:type="character" w:customStyle="1" w:styleId="Heading4Char">
    <w:name w:val="Heading 4 Char"/>
    <w:basedOn w:val="DefaultParagraphFont"/>
    <w:link w:val="Heading4"/>
    <w:uiPriority w:val="9"/>
    <w:semiHidden/>
    <w:rsid w:val="00B0066C"/>
    <w:rPr>
      <w:rFonts w:asciiTheme="majorHAnsi" w:eastAsiaTheme="majorEastAsia" w:hAnsiTheme="majorHAnsi" w:cstheme="majorBidi"/>
      <w:i/>
      <w:iCs/>
      <w:color w:val="2F5496" w:themeColor="accent1" w:themeShade="BF"/>
      <w:sz w:val="28"/>
      <w:szCs w:val="28"/>
    </w:rPr>
  </w:style>
  <w:style w:type="paragraph" w:styleId="TOC5">
    <w:name w:val="toc 5"/>
    <w:basedOn w:val="Normal"/>
    <w:next w:val="Normal"/>
    <w:autoRedefine/>
    <w:uiPriority w:val="39"/>
    <w:unhideWhenUsed/>
    <w:rsid w:val="00B0066C"/>
    <w:pPr>
      <w:spacing w:after="100"/>
      <w:ind w:left="1120"/>
    </w:pPr>
    <w:rPr>
      <w:sz w:val="28"/>
      <w:szCs w:val="28"/>
    </w:rPr>
  </w:style>
  <w:style w:type="paragraph" w:styleId="TOC6">
    <w:name w:val="toc 6"/>
    <w:basedOn w:val="Normal"/>
    <w:next w:val="Normal"/>
    <w:autoRedefine/>
    <w:uiPriority w:val="39"/>
    <w:unhideWhenUsed/>
    <w:rsid w:val="00B0066C"/>
    <w:pPr>
      <w:spacing w:after="100"/>
      <w:ind w:left="1400"/>
    </w:pPr>
    <w:rPr>
      <w:sz w:val="28"/>
      <w:szCs w:val="28"/>
    </w:rPr>
  </w:style>
  <w:style w:type="character" w:customStyle="1" w:styleId="Heading5Char">
    <w:name w:val="Heading 5 Char"/>
    <w:basedOn w:val="DefaultParagraphFont"/>
    <w:link w:val="Heading5"/>
    <w:uiPriority w:val="9"/>
    <w:semiHidden/>
    <w:rsid w:val="00B0066C"/>
    <w:rPr>
      <w:rFonts w:asciiTheme="majorHAnsi" w:eastAsiaTheme="majorEastAsia" w:hAnsiTheme="majorHAnsi" w:cstheme="majorBidi"/>
      <w:color w:val="2F5496" w:themeColor="accent1" w:themeShade="BF"/>
      <w:sz w:val="28"/>
      <w:szCs w:val="28"/>
    </w:rPr>
  </w:style>
  <w:style w:type="table" w:customStyle="1" w:styleId="TableGrid1">
    <w:name w:val="Table Grid1"/>
    <w:basedOn w:val="TableNormal"/>
    <w:next w:val="TableGrid"/>
    <w:uiPriority w:val="39"/>
    <w:qFormat/>
    <w:rsid w:val="009A03A4"/>
    <w:pPr>
      <w:spacing w:before="0"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3C1AB7"/>
    <w:pPr>
      <w:spacing w:before="0"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6A43"/>
    <w:rPr>
      <w:color w:val="808080"/>
    </w:rPr>
  </w:style>
  <w:style w:type="character" w:customStyle="1" w:styleId="15">
    <w:name w:val="15"/>
    <w:qFormat/>
    <w:rsid w:val="00842F5B"/>
    <w:rPr>
      <w:rFonts w:ascii="Arial" w:hAnsi="Arial" w:cs="Arial" w:hint="default"/>
      <w:spacing w:val="3"/>
      <w:sz w:val="18"/>
      <w:szCs w:val="18"/>
      <w:shd w:val="clear" w:color="auto" w:fill="FFFFFF"/>
    </w:rPr>
  </w:style>
  <w:style w:type="paragraph" w:styleId="BodyText">
    <w:name w:val="Body Text"/>
    <w:basedOn w:val="Normal"/>
    <w:link w:val="BodyTextChar"/>
    <w:uiPriority w:val="99"/>
    <w:semiHidden/>
    <w:unhideWhenUsed/>
    <w:rsid w:val="001B4D48"/>
    <w:pPr>
      <w:spacing w:after="120"/>
    </w:pPr>
  </w:style>
  <w:style w:type="character" w:customStyle="1" w:styleId="BodyTextChar">
    <w:name w:val="Body Text Char"/>
    <w:basedOn w:val="DefaultParagraphFont"/>
    <w:link w:val="BodyText"/>
    <w:uiPriority w:val="99"/>
    <w:semiHidden/>
    <w:rsid w:val="001B4D48"/>
    <w:rPr>
      <w:rFonts w:eastAsia="Times New Roman" w:cs="Times New Roman"/>
      <w:szCs w:val="24"/>
    </w:rPr>
  </w:style>
  <w:style w:type="character" w:styleId="Strong">
    <w:name w:val="Strong"/>
    <w:basedOn w:val="DefaultParagraphFont"/>
    <w:uiPriority w:val="22"/>
    <w:qFormat/>
    <w:rsid w:val="001F2ED4"/>
    <w:rPr>
      <w:b/>
      <w:bCs/>
    </w:rPr>
  </w:style>
  <w:style w:type="table" w:customStyle="1" w:styleId="GridTable4-Accent61">
    <w:name w:val="Grid Table 4 - Accent 61"/>
    <w:basedOn w:val="TableNormal"/>
    <w:uiPriority w:val="49"/>
    <w:rsid w:val="005E0A69"/>
    <w:pPr>
      <w:spacing w:before="0" w:after="0" w:line="240" w:lineRule="auto"/>
    </w:pPr>
    <w:rPr>
      <w:rFonts w:asciiTheme="minorHAnsi" w:hAnsiTheme="minorHAnsi"/>
      <w:sz w:val="20"/>
      <w:szCs w:val="20"/>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CommentReference">
    <w:name w:val="annotation reference"/>
    <w:basedOn w:val="DefaultParagraphFont"/>
    <w:uiPriority w:val="99"/>
    <w:semiHidden/>
    <w:unhideWhenUsed/>
    <w:rsid w:val="006036CD"/>
    <w:rPr>
      <w:sz w:val="16"/>
      <w:szCs w:val="16"/>
    </w:rPr>
  </w:style>
  <w:style w:type="paragraph" w:styleId="CommentText">
    <w:name w:val="annotation text"/>
    <w:basedOn w:val="Normal"/>
    <w:link w:val="CommentTextChar"/>
    <w:uiPriority w:val="99"/>
    <w:semiHidden/>
    <w:unhideWhenUsed/>
    <w:rsid w:val="006036CD"/>
    <w:rPr>
      <w:sz w:val="20"/>
      <w:szCs w:val="20"/>
    </w:rPr>
  </w:style>
  <w:style w:type="character" w:customStyle="1" w:styleId="CommentTextChar">
    <w:name w:val="Comment Text Char"/>
    <w:basedOn w:val="DefaultParagraphFont"/>
    <w:link w:val="CommentText"/>
    <w:uiPriority w:val="99"/>
    <w:semiHidden/>
    <w:rsid w:val="006036CD"/>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36CD"/>
    <w:rPr>
      <w:b/>
      <w:bCs/>
    </w:rPr>
  </w:style>
  <w:style w:type="character" w:customStyle="1" w:styleId="CommentSubjectChar">
    <w:name w:val="Comment Subject Char"/>
    <w:basedOn w:val="CommentTextChar"/>
    <w:link w:val="CommentSubject"/>
    <w:uiPriority w:val="99"/>
    <w:semiHidden/>
    <w:rsid w:val="006036CD"/>
    <w:rPr>
      <w:rFonts w:eastAsia="Times New Roman" w:cs="Times New Roman"/>
      <w:b/>
      <w:bCs/>
      <w:sz w:val="20"/>
      <w:szCs w:val="20"/>
    </w:rPr>
  </w:style>
  <w:style w:type="table" w:customStyle="1" w:styleId="TableGrid3">
    <w:name w:val="Table Grid3"/>
    <w:basedOn w:val="TableNormal"/>
    <w:next w:val="TableGrid"/>
    <w:uiPriority w:val="39"/>
    <w:qFormat/>
    <w:rsid w:val="00F41197"/>
    <w:pPr>
      <w:spacing w:before="0"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3F3191"/>
    <w:rPr>
      <w:rFonts w:ascii="TimesNewRomanPSMT" w:eastAsia="TimesNewRomanPSMT" w:hint="eastAsia"/>
      <w:b w:val="0"/>
      <w:bCs w:val="0"/>
      <w:i w:val="0"/>
      <w:iCs w:val="0"/>
      <w:color w:val="000000"/>
      <w:sz w:val="26"/>
      <w:szCs w:val="26"/>
    </w:rPr>
  </w:style>
  <w:style w:type="paragraph" w:styleId="TOC3">
    <w:name w:val="toc 3"/>
    <w:basedOn w:val="Normal"/>
    <w:next w:val="Normal"/>
    <w:autoRedefine/>
    <w:uiPriority w:val="39"/>
    <w:unhideWhenUsed/>
    <w:rsid w:val="0015112C"/>
    <w:pPr>
      <w:spacing w:after="100"/>
      <w:ind w:left="480"/>
    </w:pPr>
  </w:style>
  <w:style w:type="paragraph" w:styleId="BalloonText">
    <w:name w:val="Balloon Text"/>
    <w:basedOn w:val="Normal"/>
    <w:link w:val="BalloonTextChar"/>
    <w:uiPriority w:val="99"/>
    <w:semiHidden/>
    <w:unhideWhenUsed/>
    <w:rsid w:val="002C52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2BA"/>
    <w:rPr>
      <w:rFonts w:ascii="Segoe UI" w:eastAsia="Times New Roman" w:hAnsi="Segoe UI" w:cs="Segoe UI"/>
      <w:sz w:val="18"/>
      <w:szCs w:val="18"/>
    </w:rPr>
  </w:style>
  <w:style w:type="character" w:customStyle="1" w:styleId="fontstyle31">
    <w:name w:val="fontstyle31"/>
    <w:basedOn w:val="DefaultParagraphFont"/>
    <w:rsid w:val="00FA61A2"/>
    <w:rPr>
      <w:rFonts w:ascii="CIDFont+F4" w:hAnsi="CIDFont+F4" w:hint="default"/>
      <w:b/>
      <w:bCs/>
      <w:i w:val="0"/>
      <w:iCs w:val="0"/>
      <w:color w:val="000000"/>
      <w:sz w:val="26"/>
      <w:szCs w:val="26"/>
    </w:rPr>
  </w:style>
  <w:style w:type="character" w:customStyle="1" w:styleId="fontstyle41">
    <w:name w:val="fontstyle41"/>
    <w:basedOn w:val="DefaultParagraphFont"/>
    <w:rsid w:val="00FA61A2"/>
    <w:rPr>
      <w:rFonts w:ascii="CIDFont+F1" w:hAnsi="CIDFont+F1" w:hint="default"/>
      <w:b w:val="0"/>
      <w:bCs w:val="0"/>
      <w:i w:val="0"/>
      <w:iCs w:val="0"/>
      <w:color w:val="000000"/>
      <w:sz w:val="26"/>
      <w:szCs w:val="26"/>
    </w:rPr>
  </w:style>
  <w:style w:type="character" w:customStyle="1" w:styleId="fontstyle51">
    <w:name w:val="fontstyle51"/>
    <w:basedOn w:val="DefaultParagraphFont"/>
    <w:rsid w:val="00FA61A2"/>
    <w:rPr>
      <w:rFonts w:ascii="CIDFont+F5" w:hAnsi="CIDFont+F5" w:hint="default"/>
      <w:b w:val="0"/>
      <w:bCs w:val="0"/>
      <w:i w:val="0"/>
      <w:iCs w:val="0"/>
      <w:color w:val="000000"/>
      <w:sz w:val="24"/>
      <w:szCs w:val="24"/>
    </w:rPr>
  </w:style>
  <w:style w:type="character" w:customStyle="1" w:styleId="fontstyle61">
    <w:name w:val="fontstyle61"/>
    <w:basedOn w:val="DefaultParagraphFont"/>
    <w:rsid w:val="00FA61A2"/>
    <w:rPr>
      <w:rFonts w:ascii="CIDFont+F7" w:hAnsi="CIDFont+F7" w:hint="default"/>
      <w:b w:val="0"/>
      <w:bCs w:val="0"/>
      <w:i w:val="0"/>
      <w:iCs w:val="0"/>
      <w:color w:val="000000"/>
      <w:sz w:val="24"/>
      <w:szCs w:val="24"/>
    </w:rPr>
  </w:style>
  <w:style w:type="table" w:customStyle="1" w:styleId="TableGrid5">
    <w:name w:val="Table Grid5"/>
    <w:basedOn w:val="TableNormal"/>
    <w:next w:val="TableGrid"/>
    <w:uiPriority w:val="39"/>
    <w:qFormat/>
    <w:rsid w:val="00C75FA4"/>
    <w:pPr>
      <w:spacing w:before="0"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HINH,Caption Char Char Char,Caption Char Char Char Char Char Char Char Char Char Char Char,Caption Char Char Char Char Char Char Char Char Char Char,Caption Char Char Char Char Char Char Char Char Char Char Char Char Char Char Char Char,Bản,Bang"/>
    <w:basedOn w:val="Normal"/>
    <w:next w:val="Normal"/>
    <w:link w:val="CaptionChar"/>
    <w:autoRedefine/>
    <w:rsid w:val="008E3026"/>
    <w:pPr>
      <w:widowControl w:val="0"/>
      <w:spacing w:before="120" w:after="120"/>
      <w:jc w:val="center"/>
    </w:pPr>
    <w:rPr>
      <w:b/>
      <w:bCs/>
      <w:sz w:val="28"/>
      <w:szCs w:val="28"/>
      <w:lang w:val="vi-VN" w:eastAsia="vi-VN"/>
    </w:rPr>
  </w:style>
  <w:style w:type="character" w:customStyle="1" w:styleId="CaptionChar">
    <w:name w:val="Caption Char"/>
    <w:aliases w:val="HINH Char,Caption Char Char Char Char,Caption Char Char Char Char Char Char Char Char Char Char Char Char,Caption Char Char Char Char Char Char Char Char Char Char Char1,Bản Char,Bang Char"/>
    <w:link w:val="Caption"/>
    <w:qFormat/>
    <w:rsid w:val="008E3026"/>
    <w:rPr>
      <w:rFonts w:eastAsia="Times New Roman" w:cs="Times New Roman"/>
      <w:b/>
      <w:bCs/>
      <w:sz w:val="28"/>
      <w:szCs w:val="28"/>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before="120" w:after="12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918"/>
    <w:pPr>
      <w:spacing w:before="0" w:after="0" w:line="240" w:lineRule="auto"/>
    </w:pPr>
    <w:rPr>
      <w:rFonts w:eastAsia="Times New Roman" w:cs="Times New Roman"/>
      <w:szCs w:val="24"/>
    </w:rPr>
  </w:style>
  <w:style w:type="paragraph" w:styleId="Heading1">
    <w:name w:val="heading 1"/>
    <w:basedOn w:val="Normal"/>
    <w:next w:val="Normal"/>
    <w:link w:val="Heading1Char"/>
    <w:uiPriority w:val="9"/>
    <w:qFormat/>
    <w:rsid w:val="008108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0066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0066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B0066C"/>
    <w:pPr>
      <w:keepNext/>
      <w:keepLines/>
      <w:spacing w:before="40"/>
      <w:outlineLvl w:val="3"/>
    </w:pPr>
    <w:rPr>
      <w:rFonts w:asciiTheme="majorHAnsi" w:eastAsiaTheme="majorEastAsia" w:hAnsiTheme="majorHAnsi" w:cstheme="majorBidi"/>
      <w:i/>
      <w:iCs/>
      <w:color w:val="2F5496" w:themeColor="accent1" w:themeShade="BF"/>
      <w:sz w:val="28"/>
      <w:szCs w:val="28"/>
    </w:rPr>
  </w:style>
  <w:style w:type="paragraph" w:styleId="Heading5">
    <w:name w:val="heading 5"/>
    <w:basedOn w:val="Normal"/>
    <w:next w:val="Normal"/>
    <w:link w:val="Heading5Char"/>
    <w:uiPriority w:val="9"/>
    <w:semiHidden/>
    <w:unhideWhenUsed/>
    <w:qFormat/>
    <w:rsid w:val="00B0066C"/>
    <w:pPr>
      <w:keepNext/>
      <w:keepLines/>
      <w:spacing w:before="40"/>
      <w:outlineLvl w:val="4"/>
    </w:pPr>
    <w:rPr>
      <w:rFonts w:asciiTheme="majorHAnsi" w:eastAsiaTheme="majorEastAsia" w:hAnsiTheme="majorHAnsi" w:cstheme="majorBidi"/>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4">
    <w:name w:val="Char4"/>
    <w:basedOn w:val="Normal"/>
    <w:semiHidden/>
    <w:rsid w:val="00E36AC0"/>
    <w:pPr>
      <w:spacing w:after="160" w:line="240" w:lineRule="exact"/>
    </w:pPr>
    <w:rPr>
      <w:rFonts w:ascii="Arial" w:hAnsi="Arial" w:cs="Arial"/>
      <w:sz w:val="22"/>
      <w:szCs w:val="22"/>
    </w:rPr>
  </w:style>
  <w:style w:type="paragraph" w:styleId="Header">
    <w:name w:val="header"/>
    <w:basedOn w:val="Normal"/>
    <w:link w:val="HeaderChar"/>
    <w:uiPriority w:val="99"/>
    <w:unhideWhenUsed/>
    <w:rsid w:val="00991338"/>
    <w:pPr>
      <w:tabs>
        <w:tab w:val="center" w:pos="4680"/>
        <w:tab w:val="right" w:pos="9360"/>
      </w:tabs>
    </w:pPr>
    <w:rPr>
      <w:sz w:val="28"/>
      <w:szCs w:val="28"/>
    </w:rPr>
  </w:style>
  <w:style w:type="character" w:customStyle="1" w:styleId="HeaderChar">
    <w:name w:val="Header Char"/>
    <w:basedOn w:val="DefaultParagraphFont"/>
    <w:link w:val="Header"/>
    <w:uiPriority w:val="99"/>
    <w:rsid w:val="00991338"/>
    <w:rPr>
      <w:rFonts w:eastAsia="Times New Roman" w:cs="Times New Roman"/>
      <w:sz w:val="28"/>
      <w:szCs w:val="28"/>
    </w:rPr>
  </w:style>
  <w:style w:type="paragraph" w:styleId="Footer">
    <w:name w:val="footer"/>
    <w:basedOn w:val="Normal"/>
    <w:link w:val="FooterChar"/>
    <w:uiPriority w:val="99"/>
    <w:unhideWhenUsed/>
    <w:rsid w:val="00991338"/>
    <w:pPr>
      <w:tabs>
        <w:tab w:val="center" w:pos="4680"/>
        <w:tab w:val="right" w:pos="9360"/>
      </w:tabs>
    </w:pPr>
    <w:rPr>
      <w:sz w:val="28"/>
      <w:szCs w:val="28"/>
    </w:rPr>
  </w:style>
  <w:style w:type="character" w:customStyle="1" w:styleId="FooterChar">
    <w:name w:val="Footer Char"/>
    <w:basedOn w:val="DefaultParagraphFont"/>
    <w:link w:val="Footer"/>
    <w:uiPriority w:val="99"/>
    <w:rsid w:val="00991338"/>
    <w:rPr>
      <w:rFonts w:eastAsia="Times New Roman" w:cs="Times New Roman"/>
      <w:sz w:val="28"/>
      <w:szCs w:val="28"/>
    </w:rPr>
  </w:style>
  <w:style w:type="paragraph" w:styleId="ListParagraph">
    <w:name w:val="List Paragraph"/>
    <w:aliases w:val="H1,List Paragraph1,3.gach dau dong,ANNEX,List Paragraph2,1LU2,List Paragraph11,DANH MỤC BẢNG,Picture,pic,tieu de phu 1,muc,bảng,bullet,List Paragraph (numbered (a)),DANH MỤC HÌNH,HEAD 2,Paragraph,ko,1.0,LIST1,Heading,bullet-,Resume Title"/>
    <w:basedOn w:val="Normal"/>
    <w:link w:val="ListParagraphChar"/>
    <w:qFormat/>
    <w:rsid w:val="006C45CC"/>
    <w:pPr>
      <w:ind w:left="720"/>
      <w:contextualSpacing/>
    </w:pPr>
    <w:rPr>
      <w:sz w:val="28"/>
      <w:szCs w:val="28"/>
    </w:rPr>
  </w:style>
  <w:style w:type="character" w:customStyle="1" w:styleId="ListParagraphChar">
    <w:name w:val="List Paragraph Char"/>
    <w:aliases w:val="H1 Char,List Paragraph1 Char,3.gach dau dong Char,ANNEX Char,List Paragraph2 Char,1LU2 Char,List Paragraph11 Char,DANH MỤC BẢNG Char,Picture Char,pic Char,tieu de phu 1 Char,muc Char,bảng Char,bullet Char,DANH MỤC HÌNH Char,ko Char"/>
    <w:link w:val="ListParagraph"/>
    <w:qFormat/>
    <w:locked/>
    <w:rsid w:val="00573FF0"/>
    <w:rPr>
      <w:rFonts w:eastAsia="Times New Roman" w:cs="Times New Roman"/>
      <w:sz w:val="28"/>
      <w:szCs w:val="28"/>
    </w:rPr>
  </w:style>
  <w:style w:type="character" w:customStyle="1" w:styleId="Heading1Char">
    <w:name w:val="Heading 1 Char"/>
    <w:basedOn w:val="DefaultParagraphFont"/>
    <w:link w:val="Heading1"/>
    <w:uiPriority w:val="9"/>
    <w:rsid w:val="0081087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1087A"/>
    <w:pPr>
      <w:spacing w:line="259" w:lineRule="auto"/>
      <w:outlineLvl w:val="9"/>
    </w:pPr>
  </w:style>
  <w:style w:type="paragraph" w:styleId="TOC1">
    <w:name w:val="toc 1"/>
    <w:basedOn w:val="Normal"/>
    <w:next w:val="Normal"/>
    <w:autoRedefine/>
    <w:uiPriority w:val="39"/>
    <w:unhideWhenUsed/>
    <w:rsid w:val="0081087A"/>
    <w:pPr>
      <w:spacing w:after="100"/>
    </w:pPr>
    <w:rPr>
      <w:sz w:val="28"/>
      <w:szCs w:val="28"/>
    </w:rPr>
  </w:style>
  <w:style w:type="paragraph" w:styleId="TOC2">
    <w:name w:val="toc 2"/>
    <w:basedOn w:val="Normal"/>
    <w:next w:val="Normal"/>
    <w:autoRedefine/>
    <w:uiPriority w:val="39"/>
    <w:unhideWhenUsed/>
    <w:rsid w:val="0081087A"/>
    <w:pPr>
      <w:spacing w:after="100"/>
      <w:ind w:left="280"/>
    </w:pPr>
    <w:rPr>
      <w:sz w:val="28"/>
      <w:szCs w:val="28"/>
    </w:rPr>
  </w:style>
  <w:style w:type="character" w:styleId="Hyperlink">
    <w:name w:val="Hyperlink"/>
    <w:basedOn w:val="DefaultParagraphFont"/>
    <w:uiPriority w:val="99"/>
    <w:unhideWhenUsed/>
    <w:rsid w:val="0081087A"/>
    <w:rPr>
      <w:color w:val="0563C1" w:themeColor="hyperlink"/>
      <w:u w:val="single"/>
    </w:rPr>
  </w:style>
  <w:style w:type="paragraph" w:customStyle="1" w:styleId="Char">
    <w:name w:val="Char"/>
    <w:basedOn w:val="Normal"/>
    <w:rsid w:val="00142887"/>
    <w:pPr>
      <w:spacing w:after="160" w:line="240" w:lineRule="exact"/>
    </w:pPr>
    <w:rPr>
      <w:rFonts w:ascii="Verdana" w:eastAsia="MS Mincho" w:hAnsi="Verdana"/>
      <w:sz w:val="20"/>
      <w:szCs w:val="20"/>
    </w:rPr>
  </w:style>
  <w:style w:type="table" w:styleId="TableGrid">
    <w:name w:val="Table Grid"/>
    <w:aliases w:val="Table content,Table Grid-Nhung,Bang normal"/>
    <w:basedOn w:val="TableNormal"/>
    <w:qFormat/>
    <w:rsid w:val="00942611"/>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BE382C"/>
    <w:rPr>
      <w:rFonts w:ascii="TimesNewRomanPSMT" w:hAnsi="TimesNewRomanPSMT" w:hint="default"/>
      <w:b w:val="0"/>
      <w:bCs w:val="0"/>
      <w:i w:val="0"/>
      <w:iCs w:val="0"/>
      <w:color w:val="000000"/>
      <w:sz w:val="26"/>
      <w:szCs w:val="26"/>
    </w:rPr>
  </w:style>
  <w:style w:type="character" w:customStyle="1" w:styleId="Heading2Char">
    <w:name w:val="Heading 2 Char"/>
    <w:basedOn w:val="DefaultParagraphFont"/>
    <w:link w:val="Heading2"/>
    <w:uiPriority w:val="9"/>
    <w:semiHidden/>
    <w:rsid w:val="00B0066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0066C"/>
    <w:rPr>
      <w:rFonts w:asciiTheme="majorHAnsi" w:eastAsiaTheme="majorEastAsia" w:hAnsiTheme="majorHAnsi" w:cstheme="majorBidi"/>
      <w:color w:val="1F3763" w:themeColor="accent1" w:themeShade="7F"/>
      <w:szCs w:val="24"/>
    </w:rPr>
  </w:style>
  <w:style w:type="character" w:customStyle="1" w:styleId="Heading4Char">
    <w:name w:val="Heading 4 Char"/>
    <w:basedOn w:val="DefaultParagraphFont"/>
    <w:link w:val="Heading4"/>
    <w:uiPriority w:val="9"/>
    <w:semiHidden/>
    <w:rsid w:val="00B0066C"/>
    <w:rPr>
      <w:rFonts w:asciiTheme="majorHAnsi" w:eastAsiaTheme="majorEastAsia" w:hAnsiTheme="majorHAnsi" w:cstheme="majorBidi"/>
      <w:i/>
      <w:iCs/>
      <w:color w:val="2F5496" w:themeColor="accent1" w:themeShade="BF"/>
      <w:sz w:val="28"/>
      <w:szCs w:val="28"/>
    </w:rPr>
  </w:style>
  <w:style w:type="paragraph" w:styleId="TOC5">
    <w:name w:val="toc 5"/>
    <w:basedOn w:val="Normal"/>
    <w:next w:val="Normal"/>
    <w:autoRedefine/>
    <w:uiPriority w:val="39"/>
    <w:unhideWhenUsed/>
    <w:rsid w:val="00B0066C"/>
    <w:pPr>
      <w:spacing w:after="100"/>
      <w:ind w:left="1120"/>
    </w:pPr>
    <w:rPr>
      <w:sz w:val="28"/>
      <w:szCs w:val="28"/>
    </w:rPr>
  </w:style>
  <w:style w:type="paragraph" w:styleId="TOC6">
    <w:name w:val="toc 6"/>
    <w:basedOn w:val="Normal"/>
    <w:next w:val="Normal"/>
    <w:autoRedefine/>
    <w:uiPriority w:val="39"/>
    <w:unhideWhenUsed/>
    <w:rsid w:val="00B0066C"/>
    <w:pPr>
      <w:spacing w:after="100"/>
      <w:ind w:left="1400"/>
    </w:pPr>
    <w:rPr>
      <w:sz w:val="28"/>
      <w:szCs w:val="28"/>
    </w:rPr>
  </w:style>
  <w:style w:type="character" w:customStyle="1" w:styleId="Heading5Char">
    <w:name w:val="Heading 5 Char"/>
    <w:basedOn w:val="DefaultParagraphFont"/>
    <w:link w:val="Heading5"/>
    <w:uiPriority w:val="9"/>
    <w:semiHidden/>
    <w:rsid w:val="00B0066C"/>
    <w:rPr>
      <w:rFonts w:asciiTheme="majorHAnsi" w:eastAsiaTheme="majorEastAsia" w:hAnsiTheme="majorHAnsi" w:cstheme="majorBidi"/>
      <w:color w:val="2F5496" w:themeColor="accent1" w:themeShade="BF"/>
      <w:sz w:val="28"/>
      <w:szCs w:val="28"/>
    </w:rPr>
  </w:style>
  <w:style w:type="table" w:customStyle="1" w:styleId="TableGrid1">
    <w:name w:val="Table Grid1"/>
    <w:basedOn w:val="TableNormal"/>
    <w:next w:val="TableGrid"/>
    <w:uiPriority w:val="39"/>
    <w:qFormat/>
    <w:rsid w:val="009A03A4"/>
    <w:pPr>
      <w:spacing w:before="0"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3C1AB7"/>
    <w:pPr>
      <w:spacing w:before="0"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6A43"/>
    <w:rPr>
      <w:color w:val="808080"/>
    </w:rPr>
  </w:style>
  <w:style w:type="character" w:customStyle="1" w:styleId="15">
    <w:name w:val="15"/>
    <w:qFormat/>
    <w:rsid w:val="00842F5B"/>
    <w:rPr>
      <w:rFonts w:ascii="Arial" w:hAnsi="Arial" w:cs="Arial" w:hint="default"/>
      <w:spacing w:val="3"/>
      <w:sz w:val="18"/>
      <w:szCs w:val="18"/>
      <w:shd w:val="clear" w:color="auto" w:fill="FFFFFF"/>
    </w:rPr>
  </w:style>
  <w:style w:type="paragraph" w:styleId="BodyText">
    <w:name w:val="Body Text"/>
    <w:basedOn w:val="Normal"/>
    <w:link w:val="BodyTextChar"/>
    <w:uiPriority w:val="99"/>
    <w:semiHidden/>
    <w:unhideWhenUsed/>
    <w:rsid w:val="001B4D48"/>
    <w:pPr>
      <w:spacing w:after="120"/>
    </w:pPr>
  </w:style>
  <w:style w:type="character" w:customStyle="1" w:styleId="BodyTextChar">
    <w:name w:val="Body Text Char"/>
    <w:basedOn w:val="DefaultParagraphFont"/>
    <w:link w:val="BodyText"/>
    <w:uiPriority w:val="99"/>
    <w:semiHidden/>
    <w:rsid w:val="001B4D48"/>
    <w:rPr>
      <w:rFonts w:eastAsia="Times New Roman" w:cs="Times New Roman"/>
      <w:szCs w:val="24"/>
    </w:rPr>
  </w:style>
  <w:style w:type="character" w:styleId="Strong">
    <w:name w:val="Strong"/>
    <w:basedOn w:val="DefaultParagraphFont"/>
    <w:uiPriority w:val="22"/>
    <w:qFormat/>
    <w:rsid w:val="001F2ED4"/>
    <w:rPr>
      <w:b/>
      <w:bCs/>
    </w:rPr>
  </w:style>
  <w:style w:type="table" w:customStyle="1" w:styleId="GridTable4-Accent61">
    <w:name w:val="Grid Table 4 - Accent 61"/>
    <w:basedOn w:val="TableNormal"/>
    <w:uiPriority w:val="49"/>
    <w:rsid w:val="005E0A69"/>
    <w:pPr>
      <w:spacing w:before="0" w:after="0" w:line="240" w:lineRule="auto"/>
    </w:pPr>
    <w:rPr>
      <w:rFonts w:asciiTheme="minorHAnsi" w:hAnsiTheme="minorHAnsi"/>
      <w:sz w:val="20"/>
      <w:szCs w:val="20"/>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CommentReference">
    <w:name w:val="annotation reference"/>
    <w:basedOn w:val="DefaultParagraphFont"/>
    <w:uiPriority w:val="99"/>
    <w:semiHidden/>
    <w:unhideWhenUsed/>
    <w:rsid w:val="006036CD"/>
    <w:rPr>
      <w:sz w:val="16"/>
      <w:szCs w:val="16"/>
    </w:rPr>
  </w:style>
  <w:style w:type="paragraph" w:styleId="CommentText">
    <w:name w:val="annotation text"/>
    <w:basedOn w:val="Normal"/>
    <w:link w:val="CommentTextChar"/>
    <w:uiPriority w:val="99"/>
    <w:semiHidden/>
    <w:unhideWhenUsed/>
    <w:rsid w:val="006036CD"/>
    <w:rPr>
      <w:sz w:val="20"/>
      <w:szCs w:val="20"/>
    </w:rPr>
  </w:style>
  <w:style w:type="character" w:customStyle="1" w:styleId="CommentTextChar">
    <w:name w:val="Comment Text Char"/>
    <w:basedOn w:val="DefaultParagraphFont"/>
    <w:link w:val="CommentText"/>
    <w:uiPriority w:val="99"/>
    <w:semiHidden/>
    <w:rsid w:val="006036CD"/>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36CD"/>
    <w:rPr>
      <w:b/>
      <w:bCs/>
    </w:rPr>
  </w:style>
  <w:style w:type="character" w:customStyle="1" w:styleId="CommentSubjectChar">
    <w:name w:val="Comment Subject Char"/>
    <w:basedOn w:val="CommentTextChar"/>
    <w:link w:val="CommentSubject"/>
    <w:uiPriority w:val="99"/>
    <w:semiHidden/>
    <w:rsid w:val="006036CD"/>
    <w:rPr>
      <w:rFonts w:eastAsia="Times New Roman" w:cs="Times New Roman"/>
      <w:b/>
      <w:bCs/>
      <w:sz w:val="20"/>
      <w:szCs w:val="20"/>
    </w:rPr>
  </w:style>
  <w:style w:type="table" w:customStyle="1" w:styleId="TableGrid3">
    <w:name w:val="Table Grid3"/>
    <w:basedOn w:val="TableNormal"/>
    <w:next w:val="TableGrid"/>
    <w:uiPriority w:val="39"/>
    <w:qFormat/>
    <w:rsid w:val="00F41197"/>
    <w:pPr>
      <w:spacing w:before="0"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3F3191"/>
    <w:rPr>
      <w:rFonts w:ascii="TimesNewRomanPSMT" w:eastAsia="TimesNewRomanPSMT" w:hint="eastAsia"/>
      <w:b w:val="0"/>
      <w:bCs w:val="0"/>
      <w:i w:val="0"/>
      <w:iCs w:val="0"/>
      <w:color w:val="000000"/>
      <w:sz w:val="26"/>
      <w:szCs w:val="26"/>
    </w:rPr>
  </w:style>
  <w:style w:type="paragraph" w:styleId="TOC3">
    <w:name w:val="toc 3"/>
    <w:basedOn w:val="Normal"/>
    <w:next w:val="Normal"/>
    <w:autoRedefine/>
    <w:uiPriority w:val="39"/>
    <w:unhideWhenUsed/>
    <w:rsid w:val="0015112C"/>
    <w:pPr>
      <w:spacing w:after="100"/>
      <w:ind w:left="480"/>
    </w:pPr>
  </w:style>
  <w:style w:type="paragraph" w:styleId="BalloonText">
    <w:name w:val="Balloon Text"/>
    <w:basedOn w:val="Normal"/>
    <w:link w:val="BalloonTextChar"/>
    <w:uiPriority w:val="99"/>
    <w:semiHidden/>
    <w:unhideWhenUsed/>
    <w:rsid w:val="002C52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2BA"/>
    <w:rPr>
      <w:rFonts w:ascii="Segoe UI" w:eastAsia="Times New Roman" w:hAnsi="Segoe UI" w:cs="Segoe UI"/>
      <w:sz w:val="18"/>
      <w:szCs w:val="18"/>
    </w:rPr>
  </w:style>
  <w:style w:type="character" w:customStyle="1" w:styleId="fontstyle31">
    <w:name w:val="fontstyle31"/>
    <w:basedOn w:val="DefaultParagraphFont"/>
    <w:rsid w:val="00FA61A2"/>
    <w:rPr>
      <w:rFonts w:ascii="CIDFont+F4" w:hAnsi="CIDFont+F4" w:hint="default"/>
      <w:b/>
      <w:bCs/>
      <w:i w:val="0"/>
      <w:iCs w:val="0"/>
      <w:color w:val="000000"/>
      <w:sz w:val="26"/>
      <w:szCs w:val="26"/>
    </w:rPr>
  </w:style>
  <w:style w:type="character" w:customStyle="1" w:styleId="fontstyle41">
    <w:name w:val="fontstyle41"/>
    <w:basedOn w:val="DefaultParagraphFont"/>
    <w:rsid w:val="00FA61A2"/>
    <w:rPr>
      <w:rFonts w:ascii="CIDFont+F1" w:hAnsi="CIDFont+F1" w:hint="default"/>
      <w:b w:val="0"/>
      <w:bCs w:val="0"/>
      <w:i w:val="0"/>
      <w:iCs w:val="0"/>
      <w:color w:val="000000"/>
      <w:sz w:val="26"/>
      <w:szCs w:val="26"/>
    </w:rPr>
  </w:style>
  <w:style w:type="character" w:customStyle="1" w:styleId="fontstyle51">
    <w:name w:val="fontstyle51"/>
    <w:basedOn w:val="DefaultParagraphFont"/>
    <w:rsid w:val="00FA61A2"/>
    <w:rPr>
      <w:rFonts w:ascii="CIDFont+F5" w:hAnsi="CIDFont+F5" w:hint="default"/>
      <w:b w:val="0"/>
      <w:bCs w:val="0"/>
      <w:i w:val="0"/>
      <w:iCs w:val="0"/>
      <w:color w:val="000000"/>
      <w:sz w:val="24"/>
      <w:szCs w:val="24"/>
    </w:rPr>
  </w:style>
  <w:style w:type="character" w:customStyle="1" w:styleId="fontstyle61">
    <w:name w:val="fontstyle61"/>
    <w:basedOn w:val="DefaultParagraphFont"/>
    <w:rsid w:val="00FA61A2"/>
    <w:rPr>
      <w:rFonts w:ascii="CIDFont+F7" w:hAnsi="CIDFont+F7" w:hint="default"/>
      <w:b w:val="0"/>
      <w:bCs w:val="0"/>
      <w:i w:val="0"/>
      <w:iCs w:val="0"/>
      <w:color w:val="000000"/>
      <w:sz w:val="24"/>
      <w:szCs w:val="24"/>
    </w:rPr>
  </w:style>
  <w:style w:type="table" w:customStyle="1" w:styleId="TableGrid5">
    <w:name w:val="Table Grid5"/>
    <w:basedOn w:val="TableNormal"/>
    <w:next w:val="TableGrid"/>
    <w:uiPriority w:val="39"/>
    <w:qFormat/>
    <w:rsid w:val="00C75FA4"/>
    <w:pPr>
      <w:spacing w:before="0"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HINH,Caption Char Char Char,Caption Char Char Char Char Char Char Char Char Char Char Char,Caption Char Char Char Char Char Char Char Char Char Char,Caption Char Char Char Char Char Char Char Char Char Char Char Char Char Char Char Char,Bản,Bang"/>
    <w:basedOn w:val="Normal"/>
    <w:next w:val="Normal"/>
    <w:link w:val="CaptionChar"/>
    <w:autoRedefine/>
    <w:rsid w:val="008E3026"/>
    <w:pPr>
      <w:widowControl w:val="0"/>
      <w:spacing w:before="120" w:after="120"/>
      <w:jc w:val="center"/>
    </w:pPr>
    <w:rPr>
      <w:b/>
      <w:bCs/>
      <w:sz w:val="28"/>
      <w:szCs w:val="28"/>
      <w:lang w:val="vi-VN" w:eastAsia="vi-VN"/>
    </w:rPr>
  </w:style>
  <w:style w:type="character" w:customStyle="1" w:styleId="CaptionChar">
    <w:name w:val="Caption Char"/>
    <w:aliases w:val="HINH Char,Caption Char Char Char Char,Caption Char Char Char Char Char Char Char Char Char Char Char Char,Caption Char Char Char Char Char Char Char Char Char Char Char1,Bản Char,Bang Char"/>
    <w:link w:val="Caption"/>
    <w:qFormat/>
    <w:rsid w:val="008E3026"/>
    <w:rPr>
      <w:rFonts w:eastAsia="Times New Roman" w:cs="Times New Roman"/>
      <w:b/>
      <w:bCs/>
      <w:sz w:val="28"/>
      <w:szCs w:val="28"/>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05416">
      <w:bodyDiv w:val="1"/>
      <w:marLeft w:val="0"/>
      <w:marRight w:val="0"/>
      <w:marTop w:val="0"/>
      <w:marBottom w:val="0"/>
      <w:divBdr>
        <w:top w:val="none" w:sz="0" w:space="0" w:color="auto"/>
        <w:left w:val="none" w:sz="0" w:space="0" w:color="auto"/>
        <w:bottom w:val="none" w:sz="0" w:space="0" w:color="auto"/>
        <w:right w:val="none" w:sz="0" w:space="0" w:color="auto"/>
      </w:divBdr>
    </w:div>
    <w:div w:id="89936204">
      <w:bodyDiv w:val="1"/>
      <w:marLeft w:val="0"/>
      <w:marRight w:val="0"/>
      <w:marTop w:val="0"/>
      <w:marBottom w:val="0"/>
      <w:divBdr>
        <w:top w:val="none" w:sz="0" w:space="0" w:color="auto"/>
        <w:left w:val="none" w:sz="0" w:space="0" w:color="auto"/>
        <w:bottom w:val="none" w:sz="0" w:space="0" w:color="auto"/>
        <w:right w:val="none" w:sz="0" w:space="0" w:color="auto"/>
      </w:divBdr>
    </w:div>
    <w:div w:id="98834599">
      <w:bodyDiv w:val="1"/>
      <w:marLeft w:val="0"/>
      <w:marRight w:val="0"/>
      <w:marTop w:val="0"/>
      <w:marBottom w:val="0"/>
      <w:divBdr>
        <w:top w:val="none" w:sz="0" w:space="0" w:color="auto"/>
        <w:left w:val="none" w:sz="0" w:space="0" w:color="auto"/>
        <w:bottom w:val="none" w:sz="0" w:space="0" w:color="auto"/>
        <w:right w:val="none" w:sz="0" w:space="0" w:color="auto"/>
      </w:divBdr>
    </w:div>
    <w:div w:id="102262925">
      <w:bodyDiv w:val="1"/>
      <w:marLeft w:val="0"/>
      <w:marRight w:val="0"/>
      <w:marTop w:val="0"/>
      <w:marBottom w:val="0"/>
      <w:divBdr>
        <w:top w:val="none" w:sz="0" w:space="0" w:color="auto"/>
        <w:left w:val="none" w:sz="0" w:space="0" w:color="auto"/>
        <w:bottom w:val="none" w:sz="0" w:space="0" w:color="auto"/>
        <w:right w:val="none" w:sz="0" w:space="0" w:color="auto"/>
      </w:divBdr>
    </w:div>
    <w:div w:id="156042784">
      <w:bodyDiv w:val="1"/>
      <w:marLeft w:val="0"/>
      <w:marRight w:val="0"/>
      <w:marTop w:val="0"/>
      <w:marBottom w:val="0"/>
      <w:divBdr>
        <w:top w:val="none" w:sz="0" w:space="0" w:color="auto"/>
        <w:left w:val="none" w:sz="0" w:space="0" w:color="auto"/>
        <w:bottom w:val="none" w:sz="0" w:space="0" w:color="auto"/>
        <w:right w:val="none" w:sz="0" w:space="0" w:color="auto"/>
      </w:divBdr>
    </w:div>
    <w:div w:id="200480215">
      <w:bodyDiv w:val="1"/>
      <w:marLeft w:val="0"/>
      <w:marRight w:val="0"/>
      <w:marTop w:val="0"/>
      <w:marBottom w:val="0"/>
      <w:divBdr>
        <w:top w:val="none" w:sz="0" w:space="0" w:color="auto"/>
        <w:left w:val="none" w:sz="0" w:space="0" w:color="auto"/>
        <w:bottom w:val="none" w:sz="0" w:space="0" w:color="auto"/>
        <w:right w:val="none" w:sz="0" w:space="0" w:color="auto"/>
      </w:divBdr>
    </w:div>
    <w:div w:id="205148615">
      <w:bodyDiv w:val="1"/>
      <w:marLeft w:val="0"/>
      <w:marRight w:val="0"/>
      <w:marTop w:val="0"/>
      <w:marBottom w:val="0"/>
      <w:divBdr>
        <w:top w:val="none" w:sz="0" w:space="0" w:color="auto"/>
        <w:left w:val="none" w:sz="0" w:space="0" w:color="auto"/>
        <w:bottom w:val="none" w:sz="0" w:space="0" w:color="auto"/>
        <w:right w:val="none" w:sz="0" w:space="0" w:color="auto"/>
      </w:divBdr>
    </w:div>
    <w:div w:id="255987208">
      <w:bodyDiv w:val="1"/>
      <w:marLeft w:val="0"/>
      <w:marRight w:val="0"/>
      <w:marTop w:val="0"/>
      <w:marBottom w:val="0"/>
      <w:divBdr>
        <w:top w:val="none" w:sz="0" w:space="0" w:color="auto"/>
        <w:left w:val="none" w:sz="0" w:space="0" w:color="auto"/>
        <w:bottom w:val="none" w:sz="0" w:space="0" w:color="auto"/>
        <w:right w:val="none" w:sz="0" w:space="0" w:color="auto"/>
      </w:divBdr>
    </w:div>
    <w:div w:id="312488651">
      <w:bodyDiv w:val="1"/>
      <w:marLeft w:val="0"/>
      <w:marRight w:val="0"/>
      <w:marTop w:val="0"/>
      <w:marBottom w:val="0"/>
      <w:divBdr>
        <w:top w:val="none" w:sz="0" w:space="0" w:color="auto"/>
        <w:left w:val="none" w:sz="0" w:space="0" w:color="auto"/>
        <w:bottom w:val="none" w:sz="0" w:space="0" w:color="auto"/>
        <w:right w:val="none" w:sz="0" w:space="0" w:color="auto"/>
      </w:divBdr>
    </w:div>
    <w:div w:id="368185913">
      <w:bodyDiv w:val="1"/>
      <w:marLeft w:val="0"/>
      <w:marRight w:val="0"/>
      <w:marTop w:val="0"/>
      <w:marBottom w:val="0"/>
      <w:divBdr>
        <w:top w:val="none" w:sz="0" w:space="0" w:color="auto"/>
        <w:left w:val="none" w:sz="0" w:space="0" w:color="auto"/>
        <w:bottom w:val="none" w:sz="0" w:space="0" w:color="auto"/>
        <w:right w:val="none" w:sz="0" w:space="0" w:color="auto"/>
      </w:divBdr>
      <w:divsChild>
        <w:div w:id="7759428">
          <w:marLeft w:val="0"/>
          <w:marRight w:val="0"/>
          <w:marTop w:val="0"/>
          <w:marBottom w:val="0"/>
          <w:divBdr>
            <w:top w:val="none" w:sz="0" w:space="0" w:color="auto"/>
            <w:left w:val="none" w:sz="0" w:space="0" w:color="auto"/>
            <w:bottom w:val="none" w:sz="0" w:space="0" w:color="auto"/>
            <w:right w:val="none" w:sz="0" w:space="0" w:color="auto"/>
          </w:divBdr>
          <w:divsChild>
            <w:div w:id="32508341">
              <w:marLeft w:val="750"/>
              <w:marRight w:val="0"/>
              <w:marTop w:val="0"/>
              <w:marBottom w:val="0"/>
              <w:divBdr>
                <w:top w:val="none" w:sz="0" w:space="0" w:color="auto"/>
                <w:left w:val="none" w:sz="0" w:space="0" w:color="auto"/>
                <w:bottom w:val="none" w:sz="0" w:space="0" w:color="auto"/>
                <w:right w:val="none" w:sz="0" w:space="0" w:color="auto"/>
              </w:divBdr>
              <w:divsChild>
                <w:div w:id="1584870370">
                  <w:marLeft w:val="0"/>
                  <w:marRight w:val="0"/>
                  <w:marTop w:val="0"/>
                  <w:marBottom w:val="0"/>
                  <w:divBdr>
                    <w:top w:val="none" w:sz="0" w:space="0" w:color="auto"/>
                    <w:left w:val="none" w:sz="0" w:space="0" w:color="auto"/>
                    <w:bottom w:val="none" w:sz="0" w:space="0" w:color="auto"/>
                    <w:right w:val="none" w:sz="0" w:space="0" w:color="auto"/>
                  </w:divBdr>
                  <w:divsChild>
                    <w:div w:id="215970640">
                      <w:marLeft w:val="0"/>
                      <w:marRight w:val="0"/>
                      <w:marTop w:val="0"/>
                      <w:marBottom w:val="0"/>
                      <w:divBdr>
                        <w:top w:val="none" w:sz="0" w:space="0" w:color="auto"/>
                        <w:left w:val="none" w:sz="0" w:space="0" w:color="auto"/>
                        <w:bottom w:val="none" w:sz="0" w:space="0" w:color="auto"/>
                        <w:right w:val="none" w:sz="0" w:space="0" w:color="auto"/>
                      </w:divBdr>
                      <w:divsChild>
                        <w:div w:id="1925406804">
                          <w:marLeft w:val="0"/>
                          <w:marRight w:val="0"/>
                          <w:marTop w:val="0"/>
                          <w:marBottom w:val="0"/>
                          <w:divBdr>
                            <w:top w:val="none" w:sz="0" w:space="0" w:color="auto"/>
                            <w:left w:val="none" w:sz="0" w:space="0" w:color="auto"/>
                            <w:bottom w:val="none" w:sz="0" w:space="0" w:color="auto"/>
                            <w:right w:val="none" w:sz="0" w:space="0" w:color="auto"/>
                          </w:divBdr>
                          <w:divsChild>
                            <w:div w:id="853806541">
                              <w:marLeft w:val="0"/>
                              <w:marRight w:val="0"/>
                              <w:marTop w:val="0"/>
                              <w:marBottom w:val="0"/>
                              <w:divBdr>
                                <w:top w:val="none" w:sz="0" w:space="0" w:color="auto"/>
                                <w:left w:val="none" w:sz="0" w:space="0" w:color="auto"/>
                                <w:bottom w:val="none" w:sz="0" w:space="0" w:color="auto"/>
                                <w:right w:val="none" w:sz="0" w:space="0" w:color="auto"/>
                              </w:divBdr>
                              <w:divsChild>
                                <w:div w:id="1790539328">
                                  <w:marLeft w:val="0"/>
                                  <w:marRight w:val="0"/>
                                  <w:marTop w:val="0"/>
                                  <w:marBottom w:val="0"/>
                                  <w:divBdr>
                                    <w:top w:val="none" w:sz="0" w:space="0" w:color="auto"/>
                                    <w:left w:val="none" w:sz="0" w:space="0" w:color="auto"/>
                                    <w:bottom w:val="none" w:sz="0" w:space="0" w:color="auto"/>
                                    <w:right w:val="none" w:sz="0" w:space="0" w:color="auto"/>
                                  </w:divBdr>
                                  <w:divsChild>
                                    <w:div w:id="1463229598">
                                      <w:marLeft w:val="0"/>
                                      <w:marRight w:val="0"/>
                                      <w:marTop w:val="0"/>
                                      <w:marBottom w:val="0"/>
                                      <w:divBdr>
                                        <w:top w:val="none" w:sz="0" w:space="0" w:color="auto"/>
                                        <w:left w:val="none" w:sz="0" w:space="0" w:color="auto"/>
                                        <w:bottom w:val="none" w:sz="0" w:space="0" w:color="auto"/>
                                        <w:right w:val="none" w:sz="0" w:space="0" w:color="auto"/>
                                      </w:divBdr>
                                      <w:divsChild>
                                        <w:div w:id="11223474">
                                          <w:marLeft w:val="0"/>
                                          <w:marRight w:val="0"/>
                                          <w:marTop w:val="0"/>
                                          <w:marBottom w:val="0"/>
                                          <w:divBdr>
                                            <w:top w:val="none" w:sz="0" w:space="0" w:color="auto"/>
                                            <w:left w:val="none" w:sz="0" w:space="0" w:color="auto"/>
                                            <w:bottom w:val="none" w:sz="0" w:space="0" w:color="auto"/>
                                            <w:right w:val="none" w:sz="0" w:space="0" w:color="auto"/>
                                          </w:divBdr>
                                          <w:divsChild>
                                            <w:div w:id="328873244">
                                              <w:marLeft w:val="0"/>
                                              <w:marRight w:val="0"/>
                                              <w:marTop w:val="0"/>
                                              <w:marBottom w:val="0"/>
                                              <w:divBdr>
                                                <w:top w:val="none" w:sz="0" w:space="0" w:color="auto"/>
                                                <w:left w:val="none" w:sz="0" w:space="0" w:color="auto"/>
                                                <w:bottom w:val="none" w:sz="0" w:space="0" w:color="auto"/>
                                                <w:right w:val="none" w:sz="0" w:space="0" w:color="auto"/>
                                              </w:divBdr>
                                              <w:divsChild>
                                                <w:div w:id="1786381716">
                                                  <w:marLeft w:val="0"/>
                                                  <w:marRight w:val="0"/>
                                                  <w:marTop w:val="0"/>
                                                  <w:marBottom w:val="0"/>
                                                  <w:divBdr>
                                                    <w:top w:val="none" w:sz="0" w:space="0" w:color="auto"/>
                                                    <w:left w:val="none" w:sz="0" w:space="0" w:color="auto"/>
                                                    <w:bottom w:val="none" w:sz="0" w:space="0" w:color="auto"/>
                                                    <w:right w:val="none" w:sz="0" w:space="0" w:color="auto"/>
                                                  </w:divBdr>
                                                  <w:divsChild>
                                                    <w:div w:id="99584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2970657">
          <w:marLeft w:val="0"/>
          <w:marRight w:val="0"/>
          <w:marTop w:val="0"/>
          <w:marBottom w:val="0"/>
          <w:divBdr>
            <w:top w:val="none" w:sz="0" w:space="0" w:color="auto"/>
            <w:left w:val="none" w:sz="0" w:space="0" w:color="auto"/>
            <w:bottom w:val="none" w:sz="0" w:space="0" w:color="auto"/>
            <w:right w:val="none" w:sz="0" w:space="0" w:color="auto"/>
          </w:divBdr>
          <w:divsChild>
            <w:div w:id="265230678">
              <w:marLeft w:val="750"/>
              <w:marRight w:val="0"/>
              <w:marTop w:val="0"/>
              <w:marBottom w:val="0"/>
              <w:divBdr>
                <w:top w:val="none" w:sz="0" w:space="0" w:color="auto"/>
                <w:left w:val="none" w:sz="0" w:space="0" w:color="auto"/>
                <w:bottom w:val="none" w:sz="0" w:space="0" w:color="auto"/>
                <w:right w:val="none" w:sz="0" w:space="0" w:color="auto"/>
              </w:divBdr>
              <w:divsChild>
                <w:div w:id="995719657">
                  <w:marLeft w:val="0"/>
                  <w:marRight w:val="0"/>
                  <w:marTop w:val="0"/>
                  <w:marBottom w:val="0"/>
                  <w:divBdr>
                    <w:top w:val="none" w:sz="0" w:space="0" w:color="auto"/>
                    <w:left w:val="none" w:sz="0" w:space="0" w:color="auto"/>
                    <w:bottom w:val="none" w:sz="0" w:space="0" w:color="auto"/>
                    <w:right w:val="none" w:sz="0" w:space="0" w:color="auto"/>
                  </w:divBdr>
                  <w:divsChild>
                    <w:div w:id="1000161266">
                      <w:marLeft w:val="0"/>
                      <w:marRight w:val="0"/>
                      <w:marTop w:val="0"/>
                      <w:marBottom w:val="0"/>
                      <w:divBdr>
                        <w:top w:val="none" w:sz="0" w:space="0" w:color="auto"/>
                        <w:left w:val="none" w:sz="0" w:space="0" w:color="auto"/>
                        <w:bottom w:val="none" w:sz="0" w:space="0" w:color="auto"/>
                        <w:right w:val="none" w:sz="0" w:space="0" w:color="auto"/>
                      </w:divBdr>
                      <w:divsChild>
                        <w:div w:id="1238171926">
                          <w:marLeft w:val="0"/>
                          <w:marRight w:val="0"/>
                          <w:marTop w:val="0"/>
                          <w:marBottom w:val="0"/>
                          <w:divBdr>
                            <w:top w:val="none" w:sz="0" w:space="0" w:color="auto"/>
                            <w:left w:val="none" w:sz="0" w:space="0" w:color="auto"/>
                            <w:bottom w:val="none" w:sz="0" w:space="0" w:color="auto"/>
                            <w:right w:val="none" w:sz="0" w:space="0" w:color="auto"/>
                          </w:divBdr>
                          <w:divsChild>
                            <w:div w:id="238027201">
                              <w:marLeft w:val="0"/>
                              <w:marRight w:val="0"/>
                              <w:marTop w:val="0"/>
                              <w:marBottom w:val="0"/>
                              <w:divBdr>
                                <w:top w:val="none" w:sz="0" w:space="0" w:color="auto"/>
                                <w:left w:val="none" w:sz="0" w:space="0" w:color="auto"/>
                                <w:bottom w:val="none" w:sz="0" w:space="0" w:color="auto"/>
                                <w:right w:val="none" w:sz="0" w:space="0" w:color="auto"/>
                              </w:divBdr>
                              <w:divsChild>
                                <w:div w:id="211308540">
                                  <w:marLeft w:val="0"/>
                                  <w:marRight w:val="0"/>
                                  <w:marTop w:val="0"/>
                                  <w:marBottom w:val="0"/>
                                  <w:divBdr>
                                    <w:top w:val="none" w:sz="0" w:space="0" w:color="auto"/>
                                    <w:left w:val="none" w:sz="0" w:space="0" w:color="auto"/>
                                    <w:bottom w:val="none" w:sz="0" w:space="0" w:color="auto"/>
                                    <w:right w:val="none" w:sz="0" w:space="0" w:color="auto"/>
                                  </w:divBdr>
                                  <w:divsChild>
                                    <w:div w:id="16589376">
                                      <w:marLeft w:val="0"/>
                                      <w:marRight w:val="0"/>
                                      <w:marTop w:val="0"/>
                                      <w:marBottom w:val="0"/>
                                      <w:divBdr>
                                        <w:top w:val="none" w:sz="0" w:space="0" w:color="auto"/>
                                        <w:left w:val="none" w:sz="0" w:space="0" w:color="auto"/>
                                        <w:bottom w:val="none" w:sz="0" w:space="0" w:color="auto"/>
                                        <w:right w:val="none" w:sz="0" w:space="0" w:color="auto"/>
                                      </w:divBdr>
                                      <w:divsChild>
                                        <w:div w:id="533925348">
                                          <w:marLeft w:val="0"/>
                                          <w:marRight w:val="0"/>
                                          <w:marTop w:val="0"/>
                                          <w:marBottom w:val="0"/>
                                          <w:divBdr>
                                            <w:top w:val="none" w:sz="0" w:space="0" w:color="auto"/>
                                            <w:left w:val="none" w:sz="0" w:space="0" w:color="auto"/>
                                            <w:bottom w:val="none" w:sz="0" w:space="0" w:color="auto"/>
                                            <w:right w:val="none" w:sz="0" w:space="0" w:color="auto"/>
                                          </w:divBdr>
                                          <w:divsChild>
                                            <w:div w:id="1888294931">
                                              <w:marLeft w:val="0"/>
                                              <w:marRight w:val="0"/>
                                              <w:marTop w:val="0"/>
                                              <w:marBottom w:val="0"/>
                                              <w:divBdr>
                                                <w:top w:val="none" w:sz="0" w:space="0" w:color="auto"/>
                                                <w:left w:val="none" w:sz="0" w:space="0" w:color="auto"/>
                                                <w:bottom w:val="none" w:sz="0" w:space="0" w:color="auto"/>
                                                <w:right w:val="none" w:sz="0" w:space="0" w:color="auto"/>
                                              </w:divBdr>
                                              <w:divsChild>
                                                <w:div w:id="1608196782">
                                                  <w:marLeft w:val="0"/>
                                                  <w:marRight w:val="0"/>
                                                  <w:marTop w:val="0"/>
                                                  <w:marBottom w:val="0"/>
                                                  <w:divBdr>
                                                    <w:top w:val="none" w:sz="0" w:space="0" w:color="auto"/>
                                                    <w:left w:val="none" w:sz="0" w:space="0" w:color="auto"/>
                                                    <w:bottom w:val="none" w:sz="0" w:space="0" w:color="auto"/>
                                                    <w:right w:val="none" w:sz="0" w:space="0" w:color="auto"/>
                                                  </w:divBdr>
                                                  <w:divsChild>
                                                    <w:div w:id="188228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1813065">
      <w:bodyDiv w:val="1"/>
      <w:marLeft w:val="0"/>
      <w:marRight w:val="0"/>
      <w:marTop w:val="0"/>
      <w:marBottom w:val="0"/>
      <w:divBdr>
        <w:top w:val="none" w:sz="0" w:space="0" w:color="auto"/>
        <w:left w:val="none" w:sz="0" w:space="0" w:color="auto"/>
        <w:bottom w:val="none" w:sz="0" w:space="0" w:color="auto"/>
        <w:right w:val="none" w:sz="0" w:space="0" w:color="auto"/>
      </w:divBdr>
    </w:div>
    <w:div w:id="440610532">
      <w:bodyDiv w:val="1"/>
      <w:marLeft w:val="0"/>
      <w:marRight w:val="0"/>
      <w:marTop w:val="0"/>
      <w:marBottom w:val="0"/>
      <w:divBdr>
        <w:top w:val="none" w:sz="0" w:space="0" w:color="auto"/>
        <w:left w:val="none" w:sz="0" w:space="0" w:color="auto"/>
        <w:bottom w:val="none" w:sz="0" w:space="0" w:color="auto"/>
        <w:right w:val="none" w:sz="0" w:space="0" w:color="auto"/>
      </w:divBdr>
    </w:div>
    <w:div w:id="495388690">
      <w:bodyDiv w:val="1"/>
      <w:marLeft w:val="0"/>
      <w:marRight w:val="0"/>
      <w:marTop w:val="0"/>
      <w:marBottom w:val="0"/>
      <w:divBdr>
        <w:top w:val="none" w:sz="0" w:space="0" w:color="auto"/>
        <w:left w:val="none" w:sz="0" w:space="0" w:color="auto"/>
        <w:bottom w:val="none" w:sz="0" w:space="0" w:color="auto"/>
        <w:right w:val="none" w:sz="0" w:space="0" w:color="auto"/>
      </w:divBdr>
    </w:div>
    <w:div w:id="508176882">
      <w:bodyDiv w:val="1"/>
      <w:marLeft w:val="0"/>
      <w:marRight w:val="0"/>
      <w:marTop w:val="0"/>
      <w:marBottom w:val="0"/>
      <w:divBdr>
        <w:top w:val="none" w:sz="0" w:space="0" w:color="auto"/>
        <w:left w:val="none" w:sz="0" w:space="0" w:color="auto"/>
        <w:bottom w:val="none" w:sz="0" w:space="0" w:color="auto"/>
        <w:right w:val="none" w:sz="0" w:space="0" w:color="auto"/>
      </w:divBdr>
    </w:div>
    <w:div w:id="511337586">
      <w:bodyDiv w:val="1"/>
      <w:marLeft w:val="0"/>
      <w:marRight w:val="0"/>
      <w:marTop w:val="0"/>
      <w:marBottom w:val="0"/>
      <w:divBdr>
        <w:top w:val="none" w:sz="0" w:space="0" w:color="auto"/>
        <w:left w:val="none" w:sz="0" w:space="0" w:color="auto"/>
        <w:bottom w:val="none" w:sz="0" w:space="0" w:color="auto"/>
        <w:right w:val="none" w:sz="0" w:space="0" w:color="auto"/>
      </w:divBdr>
    </w:div>
    <w:div w:id="515000319">
      <w:bodyDiv w:val="1"/>
      <w:marLeft w:val="0"/>
      <w:marRight w:val="0"/>
      <w:marTop w:val="0"/>
      <w:marBottom w:val="0"/>
      <w:divBdr>
        <w:top w:val="none" w:sz="0" w:space="0" w:color="auto"/>
        <w:left w:val="none" w:sz="0" w:space="0" w:color="auto"/>
        <w:bottom w:val="none" w:sz="0" w:space="0" w:color="auto"/>
        <w:right w:val="none" w:sz="0" w:space="0" w:color="auto"/>
      </w:divBdr>
    </w:div>
    <w:div w:id="529147627">
      <w:bodyDiv w:val="1"/>
      <w:marLeft w:val="0"/>
      <w:marRight w:val="0"/>
      <w:marTop w:val="0"/>
      <w:marBottom w:val="0"/>
      <w:divBdr>
        <w:top w:val="none" w:sz="0" w:space="0" w:color="auto"/>
        <w:left w:val="none" w:sz="0" w:space="0" w:color="auto"/>
        <w:bottom w:val="none" w:sz="0" w:space="0" w:color="auto"/>
        <w:right w:val="none" w:sz="0" w:space="0" w:color="auto"/>
      </w:divBdr>
    </w:div>
    <w:div w:id="556815748">
      <w:bodyDiv w:val="1"/>
      <w:marLeft w:val="0"/>
      <w:marRight w:val="0"/>
      <w:marTop w:val="0"/>
      <w:marBottom w:val="0"/>
      <w:divBdr>
        <w:top w:val="none" w:sz="0" w:space="0" w:color="auto"/>
        <w:left w:val="none" w:sz="0" w:space="0" w:color="auto"/>
        <w:bottom w:val="none" w:sz="0" w:space="0" w:color="auto"/>
        <w:right w:val="none" w:sz="0" w:space="0" w:color="auto"/>
      </w:divBdr>
    </w:div>
    <w:div w:id="671878609">
      <w:bodyDiv w:val="1"/>
      <w:marLeft w:val="0"/>
      <w:marRight w:val="0"/>
      <w:marTop w:val="0"/>
      <w:marBottom w:val="0"/>
      <w:divBdr>
        <w:top w:val="none" w:sz="0" w:space="0" w:color="auto"/>
        <w:left w:val="none" w:sz="0" w:space="0" w:color="auto"/>
        <w:bottom w:val="none" w:sz="0" w:space="0" w:color="auto"/>
        <w:right w:val="none" w:sz="0" w:space="0" w:color="auto"/>
      </w:divBdr>
    </w:div>
    <w:div w:id="680736663">
      <w:bodyDiv w:val="1"/>
      <w:marLeft w:val="0"/>
      <w:marRight w:val="0"/>
      <w:marTop w:val="0"/>
      <w:marBottom w:val="0"/>
      <w:divBdr>
        <w:top w:val="none" w:sz="0" w:space="0" w:color="auto"/>
        <w:left w:val="none" w:sz="0" w:space="0" w:color="auto"/>
        <w:bottom w:val="none" w:sz="0" w:space="0" w:color="auto"/>
        <w:right w:val="none" w:sz="0" w:space="0" w:color="auto"/>
      </w:divBdr>
    </w:div>
    <w:div w:id="758453811">
      <w:bodyDiv w:val="1"/>
      <w:marLeft w:val="0"/>
      <w:marRight w:val="0"/>
      <w:marTop w:val="0"/>
      <w:marBottom w:val="0"/>
      <w:divBdr>
        <w:top w:val="none" w:sz="0" w:space="0" w:color="auto"/>
        <w:left w:val="none" w:sz="0" w:space="0" w:color="auto"/>
        <w:bottom w:val="none" w:sz="0" w:space="0" w:color="auto"/>
        <w:right w:val="none" w:sz="0" w:space="0" w:color="auto"/>
      </w:divBdr>
    </w:div>
    <w:div w:id="817764498">
      <w:bodyDiv w:val="1"/>
      <w:marLeft w:val="0"/>
      <w:marRight w:val="0"/>
      <w:marTop w:val="0"/>
      <w:marBottom w:val="0"/>
      <w:divBdr>
        <w:top w:val="none" w:sz="0" w:space="0" w:color="auto"/>
        <w:left w:val="none" w:sz="0" w:space="0" w:color="auto"/>
        <w:bottom w:val="none" w:sz="0" w:space="0" w:color="auto"/>
        <w:right w:val="none" w:sz="0" w:space="0" w:color="auto"/>
      </w:divBdr>
    </w:div>
    <w:div w:id="825361329">
      <w:bodyDiv w:val="1"/>
      <w:marLeft w:val="0"/>
      <w:marRight w:val="0"/>
      <w:marTop w:val="0"/>
      <w:marBottom w:val="0"/>
      <w:divBdr>
        <w:top w:val="none" w:sz="0" w:space="0" w:color="auto"/>
        <w:left w:val="none" w:sz="0" w:space="0" w:color="auto"/>
        <w:bottom w:val="none" w:sz="0" w:space="0" w:color="auto"/>
        <w:right w:val="none" w:sz="0" w:space="0" w:color="auto"/>
      </w:divBdr>
    </w:div>
    <w:div w:id="840389319">
      <w:bodyDiv w:val="1"/>
      <w:marLeft w:val="0"/>
      <w:marRight w:val="0"/>
      <w:marTop w:val="0"/>
      <w:marBottom w:val="0"/>
      <w:divBdr>
        <w:top w:val="none" w:sz="0" w:space="0" w:color="auto"/>
        <w:left w:val="none" w:sz="0" w:space="0" w:color="auto"/>
        <w:bottom w:val="none" w:sz="0" w:space="0" w:color="auto"/>
        <w:right w:val="none" w:sz="0" w:space="0" w:color="auto"/>
      </w:divBdr>
    </w:div>
    <w:div w:id="923958790">
      <w:bodyDiv w:val="1"/>
      <w:marLeft w:val="0"/>
      <w:marRight w:val="0"/>
      <w:marTop w:val="0"/>
      <w:marBottom w:val="0"/>
      <w:divBdr>
        <w:top w:val="none" w:sz="0" w:space="0" w:color="auto"/>
        <w:left w:val="none" w:sz="0" w:space="0" w:color="auto"/>
        <w:bottom w:val="none" w:sz="0" w:space="0" w:color="auto"/>
        <w:right w:val="none" w:sz="0" w:space="0" w:color="auto"/>
      </w:divBdr>
    </w:div>
    <w:div w:id="949582404">
      <w:bodyDiv w:val="1"/>
      <w:marLeft w:val="0"/>
      <w:marRight w:val="0"/>
      <w:marTop w:val="0"/>
      <w:marBottom w:val="0"/>
      <w:divBdr>
        <w:top w:val="none" w:sz="0" w:space="0" w:color="auto"/>
        <w:left w:val="none" w:sz="0" w:space="0" w:color="auto"/>
        <w:bottom w:val="none" w:sz="0" w:space="0" w:color="auto"/>
        <w:right w:val="none" w:sz="0" w:space="0" w:color="auto"/>
      </w:divBdr>
    </w:div>
    <w:div w:id="1056319924">
      <w:bodyDiv w:val="1"/>
      <w:marLeft w:val="0"/>
      <w:marRight w:val="0"/>
      <w:marTop w:val="0"/>
      <w:marBottom w:val="0"/>
      <w:divBdr>
        <w:top w:val="none" w:sz="0" w:space="0" w:color="auto"/>
        <w:left w:val="none" w:sz="0" w:space="0" w:color="auto"/>
        <w:bottom w:val="none" w:sz="0" w:space="0" w:color="auto"/>
        <w:right w:val="none" w:sz="0" w:space="0" w:color="auto"/>
      </w:divBdr>
    </w:div>
    <w:div w:id="1073968170">
      <w:bodyDiv w:val="1"/>
      <w:marLeft w:val="0"/>
      <w:marRight w:val="0"/>
      <w:marTop w:val="0"/>
      <w:marBottom w:val="0"/>
      <w:divBdr>
        <w:top w:val="none" w:sz="0" w:space="0" w:color="auto"/>
        <w:left w:val="none" w:sz="0" w:space="0" w:color="auto"/>
        <w:bottom w:val="none" w:sz="0" w:space="0" w:color="auto"/>
        <w:right w:val="none" w:sz="0" w:space="0" w:color="auto"/>
      </w:divBdr>
    </w:div>
    <w:div w:id="1080715666">
      <w:bodyDiv w:val="1"/>
      <w:marLeft w:val="0"/>
      <w:marRight w:val="0"/>
      <w:marTop w:val="0"/>
      <w:marBottom w:val="0"/>
      <w:divBdr>
        <w:top w:val="none" w:sz="0" w:space="0" w:color="auto"/>
        <w:left w:val="none" w:sz="0" w:space="0" w:color="auto"/>
        <w:bottom w:val="none" w:sz="0" w:space="0" w:color="auto"/>
        <w:right w:val="none" w:sz="0" w:space="0" w:color="auto"/>
      </w:divBdr>
    </w:div>
    <w:div w:id="1234513709">
      <w:bodyDiv w:val="1"/>
      <w:marLeft w:val="0"/>
      <w:marRight w:val="0"/>
      <w:marTop w:val="0"/>
      <w:marBottom w:val="0"/>
      <w:divBdr>
        <w:top w:val="none" w:sz="0" w:space="0" w:color="auto"/>
        <w:left w:val="none" w:sz="0" w:space="0" w:color="auto"/>
        <w:bottom w:val="none" w:sz="0" w:space="0" w:color="auto"/>
        <w:right w:val="none" w:sz="0" w:space="0" w:color="auto"/>
      </w:divBdr>
    </w:div>
    <w:div w:id="1255868936">
      <w:bodyDiv w:val="1"/>
      <w:marLeft w:val="0"/>
      <w:marRight w:val="0"/>
      <w:marTop w:val="0"/>
      <w:marBottom w:val="0"/>
      <w:divBdr>
        <w:top w:val="none" w:sz="0" w:space="0" w:color="auto"/>
        <w:left w:val="none" w:sz="0" w:space="0" w:color="auto"/>
        <w:bottom w:val="none" w:sz="0" w:space="0" w:color="auto"/>
        <w:right w:val="none" w:sz="0" w:space="0" w:color="auto"/>
      </w:divBdr>
      <w:divsChild>
        <w:div w:id="500392784">
          <w:marLeft w:val="0"/>
          <w:marRight w:val="0"/>
          <w:marTop w:val="0"/>
          <w:marBottom w:val="0"/>
          <w:divBdr>
            <w:top w:val="none" w:sz="0" w:space="0" w:color="auto"/>
            <w:left w:val="none" w:sz="0" w:space="0" w:color="auto"/>
            <w:bottom w:val="none" w:sz="0" w:space="0" w:color="auto"/>
            <w:right w:val="none" w:sz="0" w:space="0" w:color="auto"/>
          </w:divBdr>
          <w:divsChild>
            <w:div w:id="2011131142">
              <w:marLeft w:val="750"/>
              <w:marRight w:val="0"/>
              <w:marTop w:val="0"/>
              <w:marBottom w:val="0"/>
              <w:divBdr>
                <w:top w:val="none" w:sz="0" w:space="0" w:color="auto"/>
                <w:left w:val="none" w:sz="0" w:space="0" w:color="auto"/>
                <w:bottom w:val="none" w:sz="0" w:space="0" w:color="auto"/>
                <w:right w:val="none" w:sz="0" w:space="0" w:color="auto"/>
              </w:divBdr>
              <w:divsChild>
                <w:div w:id="811406427">
                  <w:marLeft w:val="0"/>
                  <w:marRight w:val="0"/>
                  <w:marTop w:val="0"/>
                  <w:marBottom w:val="0"/>
                  <w:divBdr>
                    <w:top w:val="none" w:sz="0" w:space="0" w:color="auto"/>
                    <w:left w:val="none" w:sz="0" w:space="0" w:color="auto"/>
                    <w:bottom w:val="none" w:sz="0" w:space="0" w:color="auto"/>
                    <w:right w:val="none" w:sz="0" w:space="0" w:color="auto"/>
                  </w:divBdr>
                  <w:divsChild>
                    <w:div w:id="792558008">
                      <w:marLeft w:val="0"/>
                      <w:marRight w:val="0"/>
                      <w:marTop w:val="0"/>
                      <w:marBottom w:val="0"/>
                      <w:divBdr>
                        <w:top w:val="none" w:sz="0" w:space="0" w:color="auto"/>
                        <w:left w:val="none" w:sz="0" w:space="0" w:color="auto"/>
                        <w:bottom w:val="none" w:sz="0" w:space="0" w:color="auto"/>
                        <w:right w:val="none" w:sz="0" w:space="0" w:color="auto"/>
                      </w:divBdr>
                      <w:divsChild>
                        <w:div w:id="170142921">
                          <w:marLeft w:val="0"/>
                          <w:marRight w:val="0"/>
                          <w:marTop w:val="0"/>
                          <w:marBottom w:val="0"/>
                          <w:divBdr>
                            <w:top w:val="none" w:sz="0" w:space="0" w:color="auto"/>
                            <w:left w:val="none" w:sz="0" w:space="0" w:color="auto"/>
                            <w:bottom w:val="none" w:sz="0" w:space="0" w:color="auto"/>
                            <w:right w:val="none" w:sz="0" w:space="0" w:color="auto"/>
                          </w:divBdr>
                          <w:divsChild>
                            <w:div w:id="1974405955">
                              <w:marLeft w:val="0"/>
                              <w:marRight w:val="0"/>
                              <w:marTop w:val="0"/>
                              <w:marBottom w:val="0"/>
                              <w:divBdr>
                                <w:top w:val="none" w:sz="0" w:space="0" w:color="auto"/>
                                <w:left w:val="none" w:sz="0" w:space="0" w:color="auto"/>
                                <w:bottom w:val="none" w:sz="0" w:space="0" w:color="auto"/>
                                <w:right w:val="none" w:sz="0" w:space="0" w:color="auto"/>
                              </w:divBdr>
                              <w:divsChild>
                                <w:div w:id="1929653761">
                                  <w:marLeft w:val="0"/>
                                  <w:marRight w:val="0"/>
                                  <w:marTop w:val="0"/>
                                  <w:marBottom w:val="0"/>
                                  <w:divBdr>
                                    <w:top w:val="none" w:sz="0" w:space="0" w:color="auto"/>
                                    <w:left w:val="none" w:sz="0" w:space="0" w:color="auto"/>
                                    <w:bottom w:val="none" w:sz="0" w:space="0" w:color="auto"/>
                                    <w:right w:val="none" w:sz="0" w:space="0" w:color="auto"/>
                                  </w:divBdr>
                                  <w:divsChild>
                                    <w:div w:id="2044017024">
                                      <w:marLeft w:val="0"/>
                                      <w:marRight w:val="0"/>
                                      <w:marTop w:val="0"/>
                                      <w:marBottom w:val="0"/>
                                      <w:divBdr>
                                        <w:top w:val="none" w:sz="0" w:space="0" w:color="auto"/>
                                        <w:left w:val="none" w:sz="0" w:space="0" w:color="auto"/>
                                        <w:bottom w:val="none" w:sz="0" w:space="0" w:color="auto"/>
                                        <w:right w:val="none" w:sz="0" w:space="0" w:color="auto"/>
                                      </w:divBdr>
                                      <w:divsChild>
                                        <w:div w:id="1220896134">
                                          <w:marLeft w:val="0"/>
                                          <w:marRight w:val="0"/>
                                          <w:marTop w:val="0"/>
                                          <w:marBottom w:val="0"/>
                                          <w:divBdr>
                                            <w:top w:val="none" w:sz="0" w:space="0" w:color="auto"/>
                                            <w:left w:val="none" w:sz="0" w:space="0" w:color="auto"/>
                                            <w:bottom w:val="none" w:sz="0" w:space="0" w:color="auto"/>
                                            <w:right w:val="none" w:sz="0" w:space="0" w:color="auto"/>
                                          </w:divBdr>
                                          <w:divsChild>
                                            <w:div w:id="1936747679">
                                              <w:marLeft w:val="0"/>
                                              <w:marRight w:val="0"/>
                                              <w:marTop w:val="0"/>
                                              <w:marBottom w:val="0"/>
                                              <w:divBdr>
                                                <w:top w:val="none" w:sz="0" w:space="0" w:color="auto"/>
                                                <w:left w:val="none" w:sz="0" w:space="0" w:color="auto"/>
                                                <w:bottom w:val="none" w:sz="0" w:space="0" w:color="auto"/>
                                                <w:right w:val="none" w:sz="0" w:space="0" w:color="auto"/>
                                              </w:divBdr>
                                              <w:divsChild>
                                                <w:div w:id="183061185">
                                                  <w:marLeft w:val="0"/>
                                                  <w:marRight w:val="0"/>
                                                  <w:marTop w:val="0"/>
                                                  <w:marBottom w:val="0"/>
                                                  <w:divBdr>
                                                    <w:top w:val="none" w:sz="0" w:space="0" w:color="auto"/>
                                                    <w:left w:val="none" w:sz="0" w:space="0" w:color="auto"/>
                                                    <w:bottom w:val="none" w:sz="0" w:space="0" w:color="auto"/>
                                                    <w:right w:val="none" w:sz="0" w:space="0" w:color="auto"/>
                                                  </w:divBdr>
                                                  <w:divsChild>
                                                    <w:div w:id="4181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4287968">
          <w:marLeft w:val="0"/>
          <w:marRight w:val="0"/>
          <w:marTop w:val="0"/>
          <w:marBottom w:val="0"/>
          <w:divBdr>
            <w:top w:val="none" w:sz="0" w:space="0" w:color="auto"/>
            <w:left w:val="none" w:sz="0" w:space="0" w:color="auto"/>
            <w:bottom w:val="none" w:sz="0" w:space="0" w:color="auto"/>
            <w:right w:val="none" w:sz="0" w:space="0" w:color="auto"/>
          </w:divBdr>
          <w:divsChild>
            <w:div w:id="1683773510">
              <w:marLeft w:val="750"/>
              <w:marRight w:val="0"/>
              <w:marTop w:val="0"/>
              <w:marBottom w:val="0"/>
              <w:divBdr>
                <w:top w:val="none" w:sz="0" w:space="0" w:color="auto"/>
                <w:left w:val="none" w:sz="0" w:space="0" w:color="auto"/>
                <w:bottom w:val="none" w:sz="0" w:space="0" w:color="auto"/>
                <w:right w:val="none" w:sz="0" w:space="0" w:color="auto"/>
              </w:divBdr>
              <w:divsChild>
                <w:div w:id="914243137">
                  <w:marLeft w:val="0"/>
                  <w:marRight w:val="0"/>
                  <w:marTop w:val="0"/>
                  <w:marBottom w:val="0"/>
                  <w:divBdr>
                    <w:top w:val="none" w:sz="0" w:space="0" w:color="auto"/>
                    <w:left w:val="none" w:sz="0" w:space="0" w:color="auto"/>
                    <w:bottom w:val="none" w:sz="0" w:space="0" w:color="auto"/>
                    <w:right w:val="none" w:sz="0" w:space="0" w:color="auto"/>
                  </w:divBdr>
                  <w:divsChild>
                    <w:div w:id="1414469895">
                      <w:marLeft w:val="0"/>
                      <w:marRight w:val="0"/>
                      <w:marTop w:val="0"/>
                      <w:marBottom w:val="0"/>
                      <w:divBdr>
                        <w:top w:val="none" w:sz="0" w:space="0" w:color="auto"/>
                        <w:left w:val="none" w:sz="0" w:space="0" w:color="auto"/>
                        <w:bottom w:val="none" w:sz="0" w:space="0" w:color="auto"/>
                        <w:right w:val="none" w:sz="0" w:space="0" w:color="auto"/>
                      </w:divBdr>
                      <w:divsChild>
                        <w:div w:id="239364989">
                          <w:marLeft w:val="0"/>
                          <w:marRight w:val="0"/>
                          <w:marTop w:val="0"/>
                          <w:marBottom w:val="0"/>
                          <w:divBdr>
                            <w:top w:val="none" w:sz="0" w:space="0" w:color="auto"/>
                            <w:left w:val="none" w:sz="0" w:space="0" w:color="auto"/>
                            <w:bottom w:val="none" w:sz="0" w:space="0" w:color="auto"/>
                            <w:right w:val="none" w:sz="0" w:space="0" w:color="auto"/>
                          </w:divBdr>
                          <w:divsChild>
                            <w:div w:id="1098139783">
                              <w:marLeft w:val="0"/>
                              <w:marRight w:val="0"/>
                              <w:marTop w:val="0"/>
                              <w:marBottom w:val="0"/>
                              <w:divBdr>
                                <w:top w:val="none" w:sz="0" w:space="0" w:color="auto"/>
                                <w:left w:val="none" w:sz="0" w:space="0" w:color="auto"/>
                                <w:bottom w:val="none" w:sz="0" w:space="0" w:color="auto"/>
                                <w:right w:val="none" w:sz="0" w:space="0" w:color="auto"/>
                              </w:divBdr>
                              <w:divsChild>
                                <w:div w:id="2098284484">
                                  <w:marLeft w:val="0"/>
                                  <w:marRight w:val="0"/>
                                  <w:marTop w:val="0"/>
                                  <w:marBottom w:val="0"/>
                                  <w:divBdr>
                                    <w:top w:val="none" w:sz="0" w:space="0" w:color="auto"/>
                                    <w:left w:val="none" w:sz="0" w:space="0" w:color="auto"/>
                                    <w:bottom w:val="none" w:sz="0" w:space="0" w:color="auto"/>
                                    <w:right w:val="none" w:sz="0" w:space="0" w:color="auto"/>
                                  </w:divBdr>
                                  <w:divsChild>
                                    <w:div w:id="2026441448">
                                      <w:marLeft w:val="0"/>
                                      <w:marRight w:val="0"/>
                                      <w:marTop w:val="0"/>
                                      <w:marBottom w:val="0"/>
                                      <w:divBdr>
                                        <w:top w:val="none" w:sz="0" w:space="0" w:color="auto"/>
                                        <w:left w:val="none" w:sz="0" w:space="0" w:color="auto"/>
                                        <w:bottom w:val="none" w:sz="0" w:space="0" w:color="auto"/>
                                        <w:right w:val="none" w:sz="0" w:space="0" w:color="auto"/>
                                      </w:divBdr>
                                      <w:divsChild>
                                        <w:div w:id="1721248360">
                                          <w:marLeft w:val="0"/>
                                          <w:marRight w:val="0"/>
                                          <w:marTop w:val="0"/>
                                          <w:marBottom w:val="0"/>
                                          <w:divBdr>
                                            <w:top w:val="none" w:sz="0" w:space="0" w:color="auto"/>
                                            <w:left w:val="none" w:sz="0" w:space="0" w:color="auto"/>
                                            <w:bottom w:val="none" w:sz="0" w:space="0" w:color="auto"/>
                                            <w:right w:val="none" w:sz="0" w:space="0" w:color="auto"/>
                                          </w:divBdr>
                                          <w:divsChild>
                                            <w:div w:id="1958367370">
                                              <w:marLeft w:val="0"/>
                                              <w:marRight w:val="0"/>
                                              <w:marTop w:val="0"/>
                                              <w:marBottom w:val="0"/>
                                              <w:divBdr>
                                                <w:top w:val="none" w:sz="0" w:space="0" w:color="auto"/>
                                                <w:left w:val="none" w:sz="0" w:space="0" w:color="auto"/>
                                                <w:bottom w:val="none" w:sz="0" w:space="0" w:color="auto"/>
                                                <w:right w:val="none" w:sz="0" w:space="0" w:color="auto"/>
                                              </w:divBdr>
                                              <w:divsChild>
                                                <w:div w:id="961349062">
                                                  <w:marLeft w:val="0"/>
                                                  <w:marRight w:val="0"/>
                                                  <w:marTop w:val="0"/>
                                                  <w:marBottom w:val="0"/>
                                                  <w:divBdr>
                                                    <w:top w:val="none" w:sz="0" w:space="0" w:color="auto"/>
                                                    <w:left w:val="none" w:sz="0" w:space="0" w:color="auto"/>
                                                    <w:bottom w:val="none" w:sz="0" w:space="0" w:color="auto"/>
                                                    <w:right w:val="none" w:sz="0" w:space="0" w:color="auto"/>
                                                  </w:divBdr>
                                                  <w:divsChild>
                                                    <w:div w:id="56264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1790248">
      <w:bodyDiv w:val="1"/>
      <w:marLeft w:val="0"/>
      <w:marRight w:val="0"/>
      <w:marTop w:val="0"/>
      <w:marBottom w:val="0"/>
      <w:divBdr>
        <w:top w:val="none" w:sz="0" w:space="0" w:color="auto"/>
        <w:left w:val="none" w:sz="0" w:space="0" w:color="auto"/>
        <w:bottom w:val="none" w:sz="0" w:space="0" w:color="auto"/>
        <w:right w:val="none" w:sz="0" w:space="0" w:color="auto"/>
      </w:divBdr>
    </w:div>
    <w:div w:id="1322003756">
      <w:bodyDiv w:val="1"/>
      <w:marLeft w:val="0"/>
      <w:marRight w:val="0"/>
      <w:marTop w:val="0"/>
      <w:marBottom w:val="0"/>
      <w:divBdr>
        <w:top w:val="none" w:sz="0" w:space="0" w:color="auto"/>
        <w:left w:val="none" w:sz="0" w:space="0" w:color="auto"/>
        <w:bottom w:val="none" w:sz="0" w:space="0" w:color="auto"/>
        <w:right w:val="none" w:sz="0" w:space="0" w:color="auto"/>
      </w:divBdr>
    </w:div>
    <w:div w:id="1333751500">
      <w:bodyDiv w:val="1"/>
      <w:marLeft w:val="0"/>
      <w:marRight w:val="0"/>
      <w:marTop w:val="0"/>
      <w:marBottom w:val="0"/>
      <w:divBdr>
        <w:top w:val="none" w:sz="0" w:space="0" w:color="auto"/>
        <w:left w:val="none" w:sz="0" w:space="0" w:color="auto"/>
        <w:bottom w:val="none" w:sz="0" w:space="0" w:color="auto"/>
        <w:right w:val="none" w:sz="0" w:space="0" w:color="auto"/>
      </w:divBdr>
    </w:div>
    <w:div w:id="1420177120">
      <w:bodyDiv w:val="1"/>
      <w:marLeft w:val="0"/>
      <w:marRight w:val="0"/>
      <w:marTop w:val="0"/>
      <w:marBottom w:val="0"/>
      <w:divBdr>
        <w:top w:val="none" w:sz="0" w:space="0" w:color="auto"/>
        <w:left w:val="none" w:sz="0" w:space="0" w:color="auto"/>
        <w:bottom w:val="none" w:sz="0" w:space="0" w:color="auto"/>
        <w:right w:val="none" w:sz="0" w:space="0" w:color="auto"/>
      </w:divBdr>
    </w:div>
    <w:div w:id="1468937127">
      <w:bodyDiv w:val="1"/>
      <w:marLeft w:val="0"/>
      <w:marRight w:val="0"/>
      <w:marTop w:val="0"/>
      <w:marBottom w:val="0"/>
      <w:divBdr>
        <w:top w:val="none" w:sz="0" w:space="0" w:color="auto"/>
        <w:left w:val="none" w:sz="0" w:space="0" w:color="auto"/>
        <w:bottom w:val="none" w:sz="0" w:space="0" w:color="auto"/>
        <w:right w:val="none" w:sz="0" w:space="0" w:color="auto"/>
      </w:divBdr>
    </w:div>
    <w:div w:id="1529758755">
      <w:bodyDiv w:val="1"/>
      <w:marLeft w:val="0"/>
      <w:marRight w:val="0"/>
      <w:marTop w:val="0"/>
      <w:marBottom w:val="0"/>
      <w:divBdr>
        <w:top w:val="none" w:sz="0" w:space="0" w:color="auto"/>
        <w:left w:val="none" w:sz="0" w:space="0" w:color="auto"/>
        <w:bottom w:val="none" w:sz="0" w:space="0" w:color="auto"/>
        <w:right w:val="none" w:sz="0" w:space="0" w:color="auto"/>
      </w:divBdr>
    </w:div>
    <w:div w:id="1591161623">
      <w:bodyDiv w:val="1"/>
      <w:marLeft w:val="0"/>
      <w:marRight w:val="0"/>
      <w:marTop w:val="0"/>
      <w:marBottom w:val="0"/>
      <w:divBdr>
        <w:top w:val="none" w:sz="0" w:space="0" w:color="auto"/>
        <w:left w:val="none" w:sz="0" w:space="0" w:color="auto"/>
        <w:bottom w:val="none" w:sz="0" w:space="0" w:color="auto"/>
        <w:right w:val="none" w:sz="0" w:space="0" w:color="auto"/>
      </w:divBdr>
    </w:div>
    <w:div w:id="1794056489">
      <w:bodyDiv w:val="1"/>
      <w:marLeft w:val="0"/>
      <w:marRight w:val="0"/>
      <w:marTop w:val="0"/>
      <w:marBottom w:val="0"/>
      <w:divBdr>
        <w:top w:val="none" w:sz="0" w:space="0" w:color="auto"/>
        <w:left w:val="none" w:sz="0" w:space="0" w:color="auto"/>
        <w:bottom w:val="none" w:sz="0" w:space="0" w:color="auto"/>
        <w:right w:val="none" w:sz="0" w:space="0" w:color="auto"/>
      </w:divBdr>
    </w:div>
    <w:div w:id="1824153338">
      <w:bodyDiv w:val="1"/>
      <w:marLeft w:val="0"/>
      <w:marRight w:val="0"/>
      <w:marTop w:val="0"/>
      <w:marBottom w:val="0"/>
      <w:divBdr>
        <w:top w:val="none" w:sz="0" w:space="0" w:color="auto"/>
        <w:left w:val="none" w:sz="0" w:space="0" w:color="auto"/>
        <w:bottom w:val="none" w:sz="0" w:space="0" w:color="auto"/>
        <w:right w:val="none" w:sz="0" w:space="0" w:color="auto"/>
      </w:divBdr>
    </w:div>
    <w:div w:id="1899246163">
      <w:bodyDiv w:val="1"/>
      <w:marLeft w:val="0"/>
      <w:marRight w:val="0"/>
      <w:marTop w:val="0"/>
      <w:marBottom w:val="0"/>
      <w:divBdr>
        <w:top w:val="none" w:sz="0" w:space="0" w:color="auto"/>
        <w:left w:val="none" w:sz="0" w:space="0" w:color="auto"/>
        <w:bottom w:val="none" w:sz="0" w:space="0" w:color="auto"/>
        <w:right w:val="none" w:sz="0" w:space="0" w:color="auto"/>
      </w:divBdr>
    </w:div>
    <w:div w:id="2010673174">
      <w:bodyDiv w:val="1"/>
      <w:marLeft w:val="0"/>
      <w:marRight w:val="0"/>
      <w:marTop w:val="0"/>
      <w:marBottom w:val="0"/>
      <w:divBdr>
        <w:top w:val="none" w:sz="0" w:space="0" w:color="auto"/>
        <w:left w:val="none" w:sz="0" w:space="0" w:color="auto"/>
        <w:bottom w:val="none" w:sz="0" w:space="0" w:color="auto"/>
        <w:right w:val="none" w:sz="0" w:space="0" w:color="auto"/>
      </w:divBdr>
    </w:div>
    <w:div w:id="2057656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337A1-3486-4BA9-8DEA-9428EAFF0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13464</Words>
  <Characters>76749</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2</cp:revision>
  <cp:lastPrinted>2025-03-03T03:43:00Z</cp:lastPrinted>
  <dcterms:created xsi:type="dcterms:W3CDTF">2025-05-15T02:58:00Z</dcterms:created>
  <dcterms:modified xsi:type="dcterms:W3CDTF">2025-05-15T02:58:00Z</dcterms:modified>
</cp:coreProperties>
</file>